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573"/>
        <w:gridCol w:w="1179"/>
        <w:gridCol w:w="41"/>
        <w:gridCol w:w="1201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51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临武县广播电视台项目资金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2020年1月1日-2020年12月31日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临武县广播电视台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唐世文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6337770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207.8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上级财政资金：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401007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1、</w:t>
            </w:r>
            <w:r>
              <w:rPr>
                <w:rFonts w:hint="eastAsia" w:eastAsia="仿宋_GB2312"/>
                <w:b w:val="0"/>
                <w:bCs w:val="0"/>
                <w:kern w:val="0"/>
                <w:szCs w:val="21"/>
              </w:rPr>
              <w:t>县防洪预警设施维护管理经费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2、</w:t>
            </w:r>
            <w:r>
              <w:rPr>
                <w:rFonts w:hint="eastAsia" w:eastAsia="仿宋_GB2312"/>
                <w:b w:val="0"/>
                <w:bCs w:val="0"/>
                <w:kern w:val="0"/>
                <w:szCs w:val="21"/>
              </w:rPr>
              <w:t>村村通及村村响维护及工作经费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  <w:t>3、LED显示屏运行维护经费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  <w:t>4、补助聘用记者人员经费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  <w:t>5、补助网络公司特殊弱势群体收视费用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  <w:t>6、无线覆盖资金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  <w:t>7、广电事业发展资金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  <w:lang w:val="en-US" w:eastAsia="zh-CN"/>
              </w:rPr>
              <w:t>8、广播电视宣传专项工作经费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2020年1月1日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647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sz w:val="21"/>
                <w:szCs w:val="21"/>
              </w:rPr>
              <w:t>使民众和老百姓精神生活得到提高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647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民生工程：村村响、户户通、防洪预警资金的使用，使民众得到实惠。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sz w:val="18"/>
                <w:szCs w:val="18"/>
              </w:rPr>
              <w:t xml:space="preserve"> 村村响和户户通运行维护经费等</w:t>
            </w:r>
            <w:r>
              <w:rPr>
                <w:rFonts w:hint="eastAsia" w:ascii="仿宋_GB2312" w:eastAsia="仿宋_GB2312" w:cs="仿宋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eastAsia="仿宋_GB2312" w:cs="仿宋"/>
                <w:sz w:val="18"/>
                <w:szCs w:val="18"/>
              </w:rPr>
              <w:t>项专项资金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2020年度前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达到预期指标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按时按量完成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2020年度前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达到预期效果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2020年度前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达到预期指标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成本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207.8万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2020年度前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sz w:val="21"/>
                <w:szCs w:val="21"/>
              </w:rPr>
              <w:t>资金全部用于民生工程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2020年度前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sz w:val="21"/>
                <w:szCs w:val="21"/>
              </w:rPr>
              <w:t>民众和老百姓得到实惠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2020年度前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达到预期指标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sz w:val="21"/>
                <w:szCs w:val="21"/>
              </w:rPr>
              <w:t>　民众满意度增加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达到预期指标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sz w:val="21"/>
                <w:szCs w:val="21"/>
              </w:rPr>
              <w:t>可持续性提高　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达到预期指标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sz w:val="21"/>
                <w:szCs w:val="21"/>
              </w:rPr>
              <w:t>使民众和老百姓精神生活得到提高　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满意度增加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jc w:val="left"/>
        <w:rPr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黄经武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6337770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项目负责人签字：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6AB3"/>
    <w:rsid w:val="13926AB3"/>
    <w:rsid w:val="4031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2021-03-16T08:25:00Z</dcterms:created>
  <dc:creator>Administrator</dc:creator>
  <cp:lastModifiedBy>添小屁</cp:lastModifiedBy>
  <dcterms:modified xsi:type="dcterms:W3CDTF">2021-10-06T03:23:35Z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B04036280AFA4FFAA8DF23C74759B8D8</vt:lpwstr>
  </property>
</Properties>
</file>