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60" w:beforeAutospacing="0" w:after="0" w:afterAutospacing="0" w:line="700" w:lineRule="atLeast"/>
        <w:ind w:left="0" w:right="0"/>
        <w:jc w:val="center"/>
        <w:rPr>
          <w:rFonts w:hint="eastAsia" w:ascii="华文仿宋" w:hAnsi="华文仿宋" w:eastAsia="华文仿宋" w:cs="华文仿宋"/>
          <w:b/>
          <w:bCs/>
          <w:color w:val="333333"/>
          <w:sz w:val="36"/>
          <w:szCs w:val="36"/>
        </w:rPr>
      </w:pPr>
      <w:r>
        <w:rPr>
          <w:rFonts w:hint="eastAsia" w:ascii="华文仿宋" w:hAnsi="华文仿宋" w:eastAsia="华文仿宋" w:cs="华文仿宋"/>
          <w:b/>
          <w:bCs/>
          <w:color w:val="333333"/>
          <w:spacing w:val="-2"/>
          <w:sz w:val="36"/>
          <w:szCs w:val="36"/>
          <w:shd w:val="clear" w:fill="FFFFFF"/>
          <w:lang w:eastAsia="zh-CN"/>
        </w:rPr>
        <w:t>临武县自然资源局</w:t>
      </w:r>
      <w:r>
        <w:rPr>
          <w:rFonts w:hint="eastAsia" w:ascii="华文仿宋" w:hAnsi="华文仿宋" w:eastAsia="华文仿宋" w:cs="华文仿宋"/>
          <w:b/>
          <w:bCs/>
          <w:color w:val="333333"/>
          <w:spacing w:val="-2"/>
          <w:sz w:val="36"/>
          <w:szCs w:val="36"/>
          <w:shd w:val="clear" w:fill="FFFFFF"/>
          <w:lang w:val="en-US" w:eastAsia="zh-CN"/>
        </w:rPr>
        <w:t>2020</w:t>
      </w:r>
      <w:r>
        <w:rPr>
          <w:rFonts w:hint="eastAsia" w:ascii="华文仿宋" w:hAnsi="华文仿宋" w:eastAsia="华文仿宋" w:cs="华文仿宋"/>
          <w:b/>
          <w:bCs/>
          <w:color w:val="333333"/>
          <w:spacing w:val="-2"/>
          <w:sz w:val="36"/>
          <w:szCs w:val="36"/>
          <w:shd w:val="clear" w:fill="FFFFFF"/>
        </w:rPr>
        <w:t>年部门整体支出绩效自评报告</w:t>
      </w:r>
    </w:p>
    <w:p>
      <w:pPr>
        <w:pStyle w:val="2"/>
        <w:keepNext w:val="0"/>
        <w:keepLines w:val="0"/>
        <w:widowControl/>
        <w:suppressLineNumbers w:val="0"/>
        <w:shd w:val="clear" w:fill="FFFFFF"/>
        <w:spacing w:before="360" w:beforeAutospacing="0" w:after="0" w:afterAutospacing="0" w:line="580" w:lineRule="atLeast"/>
        <w:ind w:left="0" w:right="0" w:firstLine="640"/>
        <w:jc w:val="both"/>
        <w:rPr>
          <w:rFonts w:hint="eastAsia" w:ascii="华文仿宋" w:hAnsi="华文仿宋" w:eastAsia="华文仿宋" w:cs="华文仿宋"/>
          <w:b/>
          <w:color w:val="333333"/>
          <w:spacing w:val="-2"/>
          <w:sz w:val="32"/>
          <w:szCs w:val="32"/>
          <w:shd w:val="clear" w:fill="FFFFFF"/>
        </w:rPr>
      </w:pPr>
      <w:r>
        <w:rPr>
          <w:rFonts w:hint="eastAsia" w:ascii="华文仿宋" w:hAnsi="华文仿宋" w:eastAsia="华文仿宋" w:cs="华文仿宋"/>
          <w:b/>
          <w:color w:val="333333"/>
          <w:spacing w:val="-2"/>
          <w:sz w:val="32"/>
          <w:szCs w:val="32"/>
          <w:shd w:val="clear" w:fill="FFFFFF"/>
        </w:rPr>
        <w:t> </w:t>
      </w:r>
    </w:p>
    <w:p>
      <w:pPr>
        <w:pStyle w:val="2"/>
        <w:keepNext w:val="0"/>
        <w:keepLines w:val="0"/>
        <w:widowControl/>
        <w:suppressLineNumbers w:val="0"/>
        <w:shd w:val="clear" w:fill="FFFFFF"/>
        <w:spacing w:before="360" w:beforeAutospacing="0" w:after="0" w:afterAutospacing="0" w:line="580"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pacing w:val="-2"/>
          <w:sz w:val="32"/>
          <w:szCs w:val="32"/>
          <w:shd w:val="clear" w:fill="FFFFFF"/>
          <w:lang w:eastAsia="zh-CN"/>
        </w:rPr>
        <w:t>一</w:t>
      </w:r>
      <w:r>
        <w:rPr>
          <w:rFonts w:hint="eastAsia" w:ascii="华文仿宋" w:hAnsi="华文仿宋" w:eastAsia="华文仿宋" w:cs="华文仿宋"/>
          <w:color w:val="333333"/>
          <w:spacing w:val="-2"/>
          <w:sz w:val="32"/>
          <w:szCs w:val="32"/>
          <w:shd w:val="clear" w:fill="FFFFFF"/>
        </w:rPr>
        <w:t>、一般公共预算支出情况</w:t>
      </w:r>
    </w:p>
    <w:p>
      <w:pPr>
        <w:pStyle w:val="2"/>
        <w:keepNext w:val="0"/>
        <w:keepLines w:val="0"/>
        <w:widowControl/>
        <w:suppressLineNumbers w:val="0"/>
        <w:shd w:val="clear" w:fill="FFFFFF"/>
        <w:spacing w:before="360" w:beforeAutospacing="0" w:after="0" w:afterAutospacing="0" w:line="525" w:lineRule="atLeast"/>
        <w:ind w:left="0" w:right="0" w:firstLine="643"/>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pacing w:val="-2"/>
          <w:sz w:val="32"/>
          <w:szCs w:val="32"/>
          <w:shd w:val="clear" w:fill="FFFFFF"/>
        </w:rPr>
        <w:t>（一）基本支出情况</w:t>
      </w:r>
    </w:p>
    <w:p>
      <w:pPr>
        <w:pStyle w:val="2"/>
        <w:keepNext w:val="0"/>
        <w:keepLines w:val="0"/>
        <w:widowControl/>
        <w:suppressLineNumbers w:val="0"/>
        <w:shd w:val="clear" w:fill="FFFFFF"/>
        <w:spacing w:before="360" w:beforeAutospacing="0" w:after="0" w:afterAutospacing="0" w:line="525" w:lineRule="atLeast"/>
        <w:ind w:left="0" w:right="0" w:firstLine="643"/>
        <w:jc w:val="both"/>
        <w:rPr>
          <w:rFonts w:hint="default" w:ascii="华文仿宋" w:hAnsi="华文仿宋" w:eastAsia="华文仿宋" w:cs="华文仿宋"/>
          <w:color w:val="333333"/>
          <w:sz w:val="32"/>
          <w:szCs w:val="32"/>
          <w:lang w:val="en-US" w:eastAsia="zh-CN"/>
        </w:rPr>
      </w:pPr>
      <w:r>
        <w:rPr>
          <w:rFonts w:hint="eastAsia" w:ascii="华文仿宋" w:hAnsi="华文仿宋" w:eastAsia="华文仿宋" w:cs="华文仿宋"/>
          <w:b/>
          <w:color w:val="000000"/>
          <w:spacing w:val="-2"/>
          <w:sz w:val="32"/>
          <w:szCs w:val="32"/>
          <w:shd w:val="clear" w:fill="FFFFFF"/>
        </w:rPr>
        <w:t>1、资金来源情况。</w:t>
      </w:r>
      <w:r>
        <w:rPr>
          <w:rFonts w:hint="eastAsia" w:ascii="华文仿宋" w:hAnsi="华文仿宋" w:eastAsia="华文仿宋" w:cs="华文仿宋"/>
          <w:color w:val="000000"/>
          <w:spacing w:val="-2"/>
          <w:sz w:val="32"/>
          <w:szCs w:val="32"/>
          <w:shd w:val="clear" w:fill="FFFFFF"/>
        </w:rPr>
        <w:t>20</w:t>
      </w:r>
      <w:r>
        <w:rPr>
          <w:rFonts w:hint="eastAsia" w:ascii="华文仿宋" w:hAnsi="华文仿宋" w:eastAsia="华文仿宋" w:cs="华文仿宋"/>
          <w:color w:val="000000"/>
          <w:spacing w:val="-2"/>
          <w:sz w:val="32"/>
          <w:szCs w:val="32"/>
          <w:shd w:val="clear" w:fill="FFFFFF"/>
          <w:lang w:val="en-US" w:eastAsia="zh-CN"/>
        </w:rPr>
        <w:t>20</w:t>
      </w:r>
      <w:r>
        <w:rPr>
          <w:rFonts w:hint="eastAsia" w:ascii="华文仿宋" w:hAnsi="华文仿宋" w:eastAsia="华文仿宋" w:cs="华文仿宋"/>
          <w:color w:val="000000"/>
          <w:spacing w:val="-2"/>
          <w:sz w:val="32"/>
          <w:szCs w:val="32"/>
          <w:shd w:val="clear" w:fill="FFFFFF"/>
        </w:rPr>
        <w:t>年年初预算数为</w:t>
      </w:r>
      <w:r>
        <w:rPr>
          <w:rFonts w:hint="eastAsia" w:ascii="华文仿宋" w:hAnsi="华文仿宋" w:eastAsia="华文仿宋" w:cs="华文仿宋"/>
          <w:color w:val="000000"/>
          <w:spacing w:val="-2"/>
          <w:sz w:val="32"/>
          <w:szCs w:val="32"/>
          <w:shd w:val="clear" w:fill="FFFFFF"/>
          <w:lang w:val="en-US" w:eastAsia="zh-CN"/>
        </w:rPr>
        <w:t>3559.2</w:t>
      </w:r>
      <w:r>
        <w:rPr>
          <w:rFonts w:hint="eastAsia" w:ascii="华文仿宋" w:hAnsi="华文仿宋" w:eastAsia="华文仿宋" w:cs="华文仿宋"/>
          <w:color w:val="000000"/>
          <w:spacing w:val="-2"/>
          <w:sz w:val="32"/>
          <w:szCs w:val="32"/>
          <w:shd w:val="clear" w:fill="FFFFFF"/>
        </w:rPr>
        <w:t>万元，是指为保障单位机构正常运转、完成日常工作任务而发生的各项支出。</w:t>
      </w:r>
      <w:r>
        <w:rPr>
          <w:rFonts w:hint="eastAsia" w:ascii="华文仿宋" w:hAnsi="华文仿宋" w:eastAsia="华文仿宋" w:cs="华文仿宋"/>
          <w:color w:val="000000"/>
          <w:spacing w:val="-2"/>
          <w:sz w:val="32"/>
          <w:szCs w:val="32"/>
          <w:shd w:val="clear" w:fill="FFFFFF"/>
          <w:lang w:eastAsia="zh-CN"/>
        </w:rPr>
        <w:t>基本支出：</w:t>
      </w:r>
      <w:r>
        <w:rPr>
          <w:rFonts w:hint="eastAsia" w:ascii="华文仿宋" w:hAnsi="华文仿宋" w:eastAsia="华文仿宋" w:cs="华文仿宋"/>
          <w:color w:val="000000"/>
          <w:spacing w:val="-2"/>
          <w:sz w:val="32"/>
          <w:szCs w:val="32"/>
          <w:shd w:val="clear" w:fill="FFFFFF"/>
          <w:lang w:val="en-US" w:eastAsia="zh-CN"/>
        </w:rPr>
        <w:t>1968.6万元，</w:t>
      </w:r>
      <w:r>
        <w:rPr>
          <w:rFonts w:hint="eastAsia" w:ascii="华文仿宋" w:hAnsi="华文仿宋" w:eastAsia="华文仿宋" w:cs="华文仿宋"/>
          <w:color w:val="000000"/>
          <w:spacing w:val="-2"/>
          <w:sz w:val="32"/>
          <w:szCs w:val="32"/>
          <w:shd w:val="clear" w:fill="FFFFFF"/>
        </w:rPr>
        <w:t>其中：工资福利支出</w:t>
      </w:r>
      <w:r>
        <w:rPr>
          <w:rFonts w:hint="eastAsia" w:ascii="华文仿宋" w:hAnsi="华文仿宋" w:eastAsia="华文仿宋" w:cs="华文仿宋"/>
          <w:color w:val="000000"/>
          <w:spacing w:val="-2"/>
          <w:sz w:val="32"/>
          <w:szCs w:val="32"/>
          <w:shd w:val="clear" w:fill="FFFFFF"/>
          <w:lang w:val="en-US" w:eastAsia="zh-CN"/>
        </w:rPr>
        <w:t>1736</w:t>
      </w:r>
      <w:r>
        <w:rPr>
          <w:rFonts w:hint="eastAsia" w:ascii="华文仿宋" w:hAnsi="华文仿宋" w:eastAsia="华文仿宋" w:cs="华文仿宋"/>
          <w:color w:val="000000"/>
          <w:spacing w:val="-2"/>
          <w:sz w:val="32"/>
          <w:szCs w:val="32"/>
          <w:shd w:val="clear" w:fill="FFFFFF"/>
        </w:rPr>
        <w:t>万元，对个人和家庭补助支出</w:t>
      </w:r>
      <w:r>
        <w:rPr>
          <w:rFonts w:hint="eastAsia" w:ascii="华文仿宋" w:hAnsi="华文仿宋" w:eastAsia="华文仿宋" w:cs="华文仿宋"/>
          <w:color w:val="000000"/>
          <w:spacing w:val="-2"/>
          <w:sz w:val="32"/>
          <w:szCs w:val="32"/>
          <w:shd w:val="clear" w:fill="FFFFFF"/>
          <w:lang w:val="en-US" w:eastAsia="zh-CN"/>
        </w:rPr>
        <w:t>0</w:t>
      </w:r>
      <w:r>
        <w:rPr>
          <w:rFonts w:hint="eastAsia" w:ascii="华文仿宋" w:hAnsi="华文仿宋" w:eastAsia="华文仿宋" w:cs="华文仿宋"/>
          <w:color w:val="000000"/>
          <w:spacing w:val="-2"/>
          <w:sz w:val="32"/>
          <w:szCs w:val="32"/>
          <w:shd w:val="clear" w:fill="FFFFFF"/>
        </w:rPr>
        <w:t>万元，商品和服务支出</w:t>
      </w:r>
      <w:r>
        <w:rPr>
          <w:rFonts w:hint="eastAsia" w:ascii="华文仿宋" w:hAnsi="华文仿宋" w:eastAsia="华文仿宋" w:cs="华文仿宋"/>
          <w:color w:val="000000"/>
          <w:spacing w:val="-2"/>
          <w:sz w:val="32"/>
          <w:szCs w:val="32"/>
          <w:shd w:val="clear" w:fill="FFFFFF"/>
          <w:lang w:val="en-US" w:eastAsia="zh-CN"/>
        </w:rPr>
        <w:t>232..6</w:t>
      </w:r>
      <w:r>
        <w:rPr>
          <w:rFonts w:hint="eastAsia" w:ascii="华文仿宋" w:hAnsi="华文仿宋" w:eastAsia="华文仿宋" w:cs="华文仿宋"/>
          <w:color w:val="000000"/>
          <w:spacing w:val="-2"/>
          <w:sz w:val="32"/>
          <w:szCs w:val="32"/>
          <w:shd w:val="clear" w:fill="FFFFFF"/>
        </w:rPr>
        <w:t>万元</w:t>
      </w:r>
      <w:r>
        <w:rPr>
          <w:rFonts w:hint="eastAsia" w:ascii="华文仿宋" w:hAnsi="华文仿宋" w:eastAsia="华文仿宋" w:cs="华文仿宋"/>
          <w:color w:val="000000"/>
          <w:spacing w:val="-2"/>
          <w:sz w:val="32"/>
          <w:szCs w:val="32"/>
          <w:shd w:val="clear" w:fill="FFFFFF"/>
          <w:lang w:eastAsia="zh-CN"/>
        </w:rPr>
        <w:t>；项目支出</w:t>
      </w:r>
      <w:r>
        <w:rPr>
          <w:rFonts w:hint="eastAsia" w:ascii="华文仿宋" w:hAnsi="华文仿宋" w:eastAsia="华文仿宋" w:cs="华文仿宋"/>
          <w:color w:val="000000"/>
          <w:spacing w:val="-2"/>
          <w:sz w:val="32"/>
          <w:szCs w:val="32"/>
          <w:shd w:val="clear" w:fill="FFFFFF"/>
          <w:lang w:val="en-US" w:eastAsia="zh-CN"/>
        </w:rPr>
        <w:t>1590.6万元，其中：专项商品和服务支出1399.6万元,资本性支出（基本建设）191.0万元。</w:t>
      </w:r>
    </w:p>
    <w:p>
      <w:pPr>
        <w:pStyle w:val="5"/>
        <w:ind w:firstLine="632" w:firstLineChars="200"/>
        <w:rPr>
          <w:rFonts w:hint="eastAsia" w:ascii="华文仿宋" w:hAnsi="华文仿宋" w:eastAsia="华文仿宋" w:cs="华文仿宋"/>
          <w:color w:val="333333"/>
          <w:sz w:val="32"/>
          <w:szCs w:val="32"/>
        </w:rPr>
      </w:pPr>
      <w:r>
        <w:rPr>
          <w:rFonts w:hint="eastAsia" w:ascii="华文仿宋" w:hAnsi="华文仿宋" w:eastAsia="华文仿宋" w:cs="华文仿宋"/>
          <w:color w:val="000000"/>
          <w:spacing w:val="-2"/>
          <w:sz w:val="32"/>
          <w:szCs w:val="32"/>
          <w:shd w:val="clear" w:fill="FFFFFF"/>
        </w:rPr>
        <w:t>2、</w:t>
      </w:r>
      <w:r>
        <w:rPr>
          <w:rFonts w:hint="eastAsia" w:ascii="华文仿宋" w:hAnsi="华文仿宋" w:eastAsia="华文仿宋" w:cs="华文仿宋"/>
          <w:b/>
          <w:color w:val="000000"/>
          <w:spacing w:val="-2"/>
          <w:sz w:val="32"/>
          <w:szCs w:val="32"/>
          <w:shd w:val="clear" w:fill="FFFFFF"/>
        </w:rPr>
        <w:t>资金实际使用情况。</w:t>
      </w:r>
      <w:r>
        <w:rPr>
          <w:rFonts w:hint="eastAsia" w:ascii="华文仿宋" w:hAnsi="华文仿宋" w:eastAsia="华文仿宋" w:cs="华文仿宋"/>
          <w:color w:val="000000"/>
          <w:spacing w:val="-2"/>
          <w:sz w:val="32"/>
          <w:szCs w:val="32"/>
          <w:shd w:val="clear" w:fill="FFFFFF"/>
        </w:rPr>
        <w:t>20</w:t>
      </w:r>
      <w:r>
        <w:rPr>
          <w:rFonts w:hint="eastAsia" w:ascii="华文仿宋" w:hAnsi="华文仿宋" w:eastAsia="华文仿宋" w:cs="华文仿宋"/>
          <w:color w:val="000000"/>
          <w:spacing w:val="-2"/>
          <w:sz w:val="32"/>
          <w:szCs w:val="32"/>
          <w:shd w:val="clear" w:fill="FFFFFF"/>
          <w:lang w:val="en-US" w:eastAsia="zh-CN"/>
        </w:rPr>
        <w:t>20</w:t>
      </w:r>
      <w:r>
        <w:rPr>
          <w:rFonts w:hint="eastAsia" w:ascii="华文仿宋" w:hAnsi="华文仿宋" w:eastAsia="华文仿宋" w:cs="华文仿宋"/>
          <w:color w:val="000000"/>
          <w:spacing w:val="-2"/>
          <w:sz w:val="32"/>
          <w:szCs w:val="32"/>
          <w:shd w:val="clear" w:fill="FFFFFF"/>
        </w:rPr>
        <w:t>年决算实际支出</w:t>
      </w:r>
      <w:r>
        <w:rPr>
          <w:rFonts w:hint="eastAsia" w:ascii="华文仿宋" w:hAnsi="华文仿宋" w:eastAsia="华文仿宋" w:cs="华文仿宋"/>
          <w:color w:val="000000"/>
          <w:spacing w:val="-2"/>
          <w:sz w:val="32"/>
          <w:szCs w:val="32"/>
          <w:shd w:val="clear" w:fill="FFFFFF"/>
          <w:lang w:val="en-US" w:eastAsia="zh-CN"/>
        </w:rPr>
        <w:t>4960.23</w:t>
      </w:r>
      <w:r>
        <w:rPr>
          <w:rFonts w:hint="eastAsia" w:ascii="华文仿宋" w:hAnsi="华文仿宋" w:eastAsia="华文仿宋" w:cs="华文仿宋"/>
          <w:color w:val="000000"/>
          <w:spacing w:val="-2"/>
          <w:sz w:val="32"/>
          <w:szCs w:val="32"/>
          <w:shd w:val="clear" w:fill="FFFFFF"/>
        </w:rPr>
        <w:t>万元。其中：工资福利支出</w:t>
      </w:r>
      <w:r>
        <w:rPr>
          <w:rFonts w:hint="eastAsia" w:ascii="华文仿宋" w:hAnsi="华文仿宋" w:eastAsia="华文仿宋" w:cs="华文仿宋"/>
          <w:color w:val="000000"/>
          <w:spacing w:val="-2"/>
          <w:sz w:val="32"/>
          <w:szCs w:val="32"/>
          <w:shd w:val="clear" w:fill="FFFFFF"/>
          <w:lang w:val="en-US" w:eastAsia="zh-CN"/>
        </w:rPr>
        <w:t>1821.14</w:t>
      </w:r>
      <w:r>
        <w:rPr>
          <w:rFonts w:hint="eastAsia" w:ascii="华文仿宋" w:hAnsi="华文仿宋" w:eastAsia="华文仿宋" w:cs="华文仿宋"/>
          <w:color w:val="000000"/>
          <w:spacing w:val="-2"/>
          <w:sz w:val="32"/>
          <w:szCs w:val="32"/>
          <w:shd w:val="clear" w:fill="FFFFFF"/>
        </w:rPr>
        <w:t>万元，对个人和家庭补助支出</w:t>
      </w:r>
      <w:r>
        <w:rPr>
          <w:rFonts w:hint="eastAsia" w:ascii="华文仿宋" w:hAnsi="华文仿宋" w:eastAsia="华文仿宋" w:cs="华文仿宋"/>
          <w:color w:val="000000"/>
          <w:spacing w:val="-2"/>
          <w:sz w:val="32"/>
          <w:szCs w:val="32"/>
          <w:shd w:val="clear" w:fill="FFFFFF"/>
          <w:lang w:val="en-US" w:eastAsia="zh-CN"/>
        </w:rPr>
        <w:t>69.77</w:t>
      </w:r>
      <w:r>
        <w:rPr>
          <w:rFonts w:hint="eastAsia" w:ascii="华文仿宋" w:hAnsi="华文仿宋" w:eastAsia="华文仿宋" w:cs="华文仿宋"/>
          <w:color w:val="000000"/>
          <w:spacing w:val="-2"/>
          <w:sz w:val="32"/>
          <w:szCs w:val="32"/>
          <w:shd w:val="clear" w:fill="FFFFFF"/>
        </w:rPr>
        <w:t>万元，商品和服务支出</w:t>
      </w:r>
      <w:r>
        <w:rPr>
          <w:rFonts w:hint="eastAsia" w:ascii="华文仿宋" w:hAnsi="华文仿宋" w:eastAsia="华文仿宋" w:cs="华文仿宋"/>
          <w:color w:val="000000"/>
          <w:spacing w:val="-2"/>
          <w:sz w:val="32"/>
          <w:szCs w:val="32"/>
          <w:shd w:val="clear" w:fill="FFFFFF"/>
          <w:lang w:val="en-US" w:eastAsia="zh-CN"/>
        </w:rPr>
        <w:t>1729.7</w:t>
      </w:r>
      <w:r>
        <w:rPr>
          <w:rFonts w:hint="eastAsia" w:ascii="华文仿宋" w:hAnsi="华文仿宋" w:eastAsia="华文仿宋" w:cs="华文仿宋"/>
          <w:color w:val="000000"/>
          <w:spacing w:val="-2"/>
          <w:sz w:val="32"/>
          <w:szCs w:val="32"/>
          <w:shd w:val="clear" w:fill="FFFFFF"/>
        </w:rPr>
        <w:t>万元，资本性支出（</w:t>
      </w:r>
      <w:r>
        <w:rPr>
          <w:rFonts w:hint="eastAsia" w:ascii="华文仿宋" w:hAnsi="华文仿宋" w:eastAsia="华文仿宋" w:cs="华文仿宋"/>
          <w:color w:val="000000"/>
          <w:spacing w:val="-2"/>
          <w:sz w:val="32"/>
          <w:szCs w:val="32"/>
          <w:shd w:val="clear" w:fill="FFFFFF"/>
          <w:lang w:eastAsia="zh-CN"/>
        </w:rPr>
        <w:t>专用</w:t>
      </w:r>
      <w:r>
        <w:rPr>
          <w:rFonts w:hint="eastAsia" w:ascii="华文仿宋" w:hAnsi="华文仿宋" w:eastAsia="华文仿宋" w:cs="华文仿宋"/>
          <w:color w:val="000000"/>
          <w:spacing w:val="-2"/>
          <w:sz w:val="32"/>
          <w:szCs w:val="32"/>
          <w:shd w:val="clear" w:fill="FFFFFF"/>
        </w:rPr>
        <w:t>设备购置）</w:t>
      </w:r>
      <w:r>
        <w:rPr>
          <w:rFonts w:hint="eastAsia" w:ascii="华文仿宋" w:hAnsi="华文仿宋" w:eastAsia="华文仿宋" w:cs="华文仿宋"/>
          <w:color w:val="000000"/>
          <w:spacing w:val="-2"/>
          <w:sz w:val="32"/>
          <w:szCs w:val="32"/>
          <w:shd w:val="clear" w:fill="FFFFFF"/>
          <w:lang w:val="en-US" w:eastAsia="zh-CN"/>
        </w:rPr>
        <w:t>0</w:t>
      </w:r>
      <w:r>
        <w:rPr>
          <w:rFonts w:hint="eastAsia" w:ascii="华文仿宋" w:hAnsi="华文仿宋" w:eastAsia="华文仿宋" w:cs="华文仿宋"/>
          <w:color w:val="000000"/>
          <w:spacing w:val="-2"/>
          <w:sz w:val="32"/>
          <w:szCs w:val="32"/>
          <w:shd w:val="clear" w:fill="FFFFFF"/>
        </w:rPr>
        <w:t>万元</w:t>
      </w:r>
      <w:r>
        <w:rPr>
          <w:rFonts w:hint="eastAsia" w:ascii="华文仿宋" w:hAnsi="华文仿宋" w:eastAsia="华文仿宋" w:cs="华文仿宋"/>
          <w:color w:val="000000"/>
          <w:spacing w:val="-2"/>
          <w:sz w:val="32"/>
          <w:szCs w:val="32"/>
          <w:shd w:val="clear" w:fill="FFFFFF"/>
          <w:lang w:eastAsia="zh-CN"/>
        </w:rPr>
        <w:t>、信息网络及软件购置更新</w:t>
      </w:r>
      <w:r>
        <w:rPr>
          <w:rFonts w:hint="eastAsia" w:ascii="华文仿宋" w:hAnsi="华文仿宋" w:eastAsia="华文仿宋" w:cs="华文仿宋"/>
          <w:color w:val="000000"/>
          <w:spacing w:val="-2"/>
          <w:sz w:val="32"/>
          <w:szCs w:val="32"/>
          <w:shd w:val="clear" w:fill="FFFFFF"/>
          <w:lang w:val="en-US" w:eastAsia="zh-CN"/>
        </w:rPr>
        <w:t>0万元</w:t>
      </w:r>
      <w:r>
        <w:rPr>
          <w:rFonts w:hint="eastAsia" w:ascii="华文仿宋" w:hAnsi="华文仿宋" w:eastAsia="华文仿宋" w:cs="华文仿宋"/>
          <w:color w:val="000000"/>
          <w:spacing w:val="-2"/>
          <w:sz w:val="32"/>
          <w:szCs w:val="32"/>
          <w:shd w:val="clear" w:fill="FFFFFF"/>
        </w:rPr>
        <w:t>。实际支出大于预算的主要原因为：一是年中追加了基本支出人员经费；二是</w:t>
      </w:r>
      <w:r>
        <w:rPr>
          <w:rFonts w:hint="eastAsia" w:ascii="华文仿宋" w:hAnsi="华文仿宋" w:eastAsia="华文仿宋" w:cs="华文仿宋"/>
          <w:sz w:val="32"/>
          <w:szCs w:val="32"/>
        </w:rPr>
        <w:t>因为</w:t>
      </w:r>
      <w:r>
        <w:rPr>
          <w:rFonts w:hint="eastAsia" w:ascii="华文仿宋" w:hAnsi="华文仿宋" w:eastAsia="华文仿宋" w:cs="华文仿宋"/>
          <w:sz w:val="32"/>
          <w:szCs w:val="32"/>
          <w:lang w:val="en-US" w:eastAsia="zh-CN"/>
        </w:rPr>
        <w:t>2020年机构改革原临武县林业局和临武县规划局职能划转人员、项目增加和</w:t>
      </w:r>
      <w:r>
        <w:rPr>
          <w:rFonts w:hint="eastAsia" w:ascii="华文仿宋" w:hAnsi="华文仿宋" w:eastAsia="华文仿宋" w:cs="华文仿宋"/>
          <w:sz w:val="32"/>
          <w:szCs w:val="32"/>
          <w:lang w:eastAsia="zh-CN"/>
        </w:rPr>
        <w:t>临武县不动产中心不动产登记系统购置及数字临武地理信息项目建设支出、临武县国土空间规划项目、临武县乡镇国土空间规划项目。</w:t>
      </w:r>
    </w:p>
    <w:p>
      <w:pPr>
        <w:pStyle w:val="2"/>
        <w:keepNext w:val="0"/>
        <w:keepLines w:val="0"/>
        <w:widowControl/>
        <w:suppressLineNumbers w:val="0"/>
        <w:shd w:val="clear" w:fill="FFFFFF"/>
        <w:spacing w:before="360" w:beforeAutospacing="0" w:after="0" w:afterAutospacing="0" w:line="525" w:lineRule="atLeast"/>
        <w:ind w:left="0" w:right="0" w:firstLine="643"/>
        <w:jc w:val="both"/>
        <w:rPr>
          <w:rFonts w:hint="eastAsia" w:ascii="华文仿宋" w:hAnsi="华文仿宋" w:eastAsia="华文仿宋" w:cs="华文仿宋"/>
          <w:color w:val="333333"/>
          <w:sz w:val="32"/>
          <w:szCs w:val="32"/>
        </w:rPr>
      </w:pPr>
      <w:r>
        <w:rPr>
          <w:rFonts w:hint="eastAsia" w:ascii="华文仿宋" w:hAnsi="华文仿宋" w:eastAsia="华文仿宋" w:cs="华文仿宋"/>
          <w:b/>
          <w:color w:val="000000"/>
          <w:spacing w:val="-2"/>
          <w:sz w:val="32"/>
          <w:szCs w:val="32"/>
          <w:shd w:val="clear" w:fill="FFFFFF"/>
        </w:rPr>
        <w:t>3、“三公”经费的使用和管理情况。</w:t>
      </w:r>
      <w:r>
        <w:rPr>
          <w:rFonts w:hint="eastAsia" w:ascii="华文仿宋" w:hAnsi="华文仿宋" w:eastAsia="华文仿宋" w:cs="华文仿宋"/>
          <w:color w:val="000000"/>
          <w:spacing w:val="-2"/>
          <w:sz w:val="32"/>
          <w:szCs w:val="32"/>
          <w:shd w:val="clear" w:fill="FFFFFF"/>
        </w:rPr>
        <w:t>认真执行财政纪律，按照厉行节约的有关规定严格控制“三公”经费，</w:t>
      </w:r>
      <w:r>
        <w:rPr>
          <w:rFonts w:hint="eastAsia" w:ascii="华文仿宋" w:hAnsi="华文仿宋" w:eastAsia="华文仿宋" w:cs="华文仿宋"/>
          <w:color w:val="000000"/>
          <w:spacing w:val="-2"/>
          <w:sz w:val="32"/>
          <w:szCs w:val="32"/>
          <w:shd w:val="clear" w:fill="FFFFFF"/>
          <w:lang w:val="en-US" w:eastAsia="zh-CN"/>
        </w:rPr>
        <w:t>2020</w:t>
      </w:r>
      <w:r>
        <w:rPr>
          <w:rFonts w:hint="eastAsia" w:ascii="华文仿宋" w:hAnsi="华文仿宋" w:eastAsia="华文仿宋" w:cs="华文仿宋"/>
          <w:color w:val="000000"/>
          <w:spacing w:val="-2"/>
          <w:sz w:val="32"/>
          <w:szCs w:val="32"/>
          <w:shd w:val="clear" w:fill="FFFFFF"/>
        </w:rPr>
        <w:t xml:space="preserve"> 年度“三公”经费财政拨款预算为</w:t>
      </w:r>
      <w:r>
        <w:rPr>
          <w:rFonts w:hint="eastAsia" w:ascii="华文仿宋" w:hAnsi="华文仿宋" w:eastAsia="华文仿宋" w:cs="华文仿宋"/>
          <w:color w:val="000000"/>
          <w:spacing w:val="-2"/>
          <w:sz w:val="32"/>
          <w:szCs w:val="32"/>
          <w:shd w:val="clear" w:fill="FFFFFF"/>
          <w:lang w:val="en-US" w:eastAsia="zh-CN"/>
        </w:rPr>
        <w:t>5.88</w:t>
      </w:r>
      <w:r>
        <w:rPr>
          <w:rFonts w:hint="eastAsia" w:ascii="华文仿宋" w:hAnsi="华文仿宋" w:eastAsia="华文仿宋" w:cs="华文仿宋"/>
          <w:color w:val="000000"/>
          <w:spacing w:val="-2"/>
          <w:sz w:val="32"/>
          <w:szCs w:val="32"/>
          <w:shd w:val="clear" w:fill="FFFFFF"/>
        </w:rPr>
        <w:t>万元，决算支出为</w:t>
      </w:r>
      <w:r>
        <w:rPr>
          <w:rFonts w:hint="eastAsia" w:ascii="华文仿宋" w:hAnsi="华文仿宋" w:eastAsia="华文仿宋" w:cs="华文仿宋"/>
          <w:color w:val="000000"/>
          <w:spacing w:val="-2"/>
          <w:sz w:val="32"/>
          <w:szCs w:val="32"/>
          <w:shd w:val="clear" w:fill="FFFFFF"/>
          <w:lang w:val="en-US" w:eastAsia="zh-CN"/>
        </w:rPr>
        <w:t>3.58</w:t>
      </w:r>
      <w:r>
        <w:rPr>
          <w:rFonts w:hint="eastAsia" w:ascii="华文仿宋" w:hAnsi="华文仿宋" w:eastAsia="华文仿宋" w:cs="华文仿宋"/>
          <w:color w:val="000000"/>
          <w:spacing w:val="-2"/>
          <w:sz w:val="32"/>
          <w:szCs w:val="32"/>
          <w:shd w:val="clear" w:fill="FFFFFF"/>
        </w:rPr>
        <w:t>万元，其中：因公出国（境）费支出为0 万元，公务用车购置及运行费支出为</w:t>
      </w:r>
      <w:r>
        <w:rPr>
          <w:rFonts w:hint="eastAsia" w:ascii="华文仿宋" w:hAnsi="华文仿宋" w:eastAsia="华文仿宋" w:cs="华文仿宋"/>
          <w:color w:val="000000"/>
          <w:spacing w:val="-2"/>
          <w:sz w:val="32"/>
          <w:szCs w:val="32"/>
          <w:shd w:val="clear" w:fill="FFFFFF"/>
          <w:lang w:val="en-US" w:eastAsia="zh-CN"/>
        </w:rPr>
        <w:t>1.66</w:t>
      </w:r>
      <w:r>
        <w:rPr>
          <w:rFonts w:hint="eastAsia" w:ascii="华文仿宋" w:hAnsi="华文仿宋" w:eastAsia="华文仿宋" w:cs="华文仿宋"/>
          <w:color w:val="000000"/>
          <w:spacing w:val="-2"/>
          <w:sz w:val="32"/>
          <w:szCs w:val="32"/>
          <w:shd w:val="clear" w:fill="FFFFFF"/>
        </w:rPr>
        <w:t>万元（公务用车购置0台，保有量3台）；公务接待费支出为</w:t>
      </w:r>
      <w:r>
        <w:rPr>
          <w:rFonts w:hint="eastAsia" w:ascii="华文仿宋" w:hAnsi="华文仿宋" w:eastAsia="华文仿宋" w:cs="华文仿宋"/>
          <w:color w:val="000000"/>
          <w:spacing w:val="-2"/>
          <w:sz w:val="32"/>
          <w:szCs w:val="32"/>
          <w:shd w:val="clear" w:fill="FFFFFF"/>
          <w:lang w:val="en-US" w:eastAsia="zh-CN"/>
        </w:rPr>
        <w:t>1.92</w:t>
      </w:r>
      <w:r>
        <w:rPr>
          <w:rFonts w:hint="eastAsia" w:ascii="华文仿宋" w:hAnsi="华文仿宋" w:eastAsia="华文仿宋" w:cs="华文仿宋"/>
          <w:color w:val="000000"/>
          <w:spacing w:val="-2"/>
          <w:sz w:val="32"/>
          <w:szCs w:val="32"/>
          <w:shd w:val="clear" w:fill="FFFFFF"/>
        </w:rPr>
        <w:t>万元。</w:t>
      </w:r>
    </w:p>
    <w:p>
      <w:pPr>
        <w:pStyle w:val="2"/>
        <w:keepNext w:val="0"/>
        <w:keepLines w:val="0"/>
        <w:widowControl/>
        <w:suppressLineNumbers w:val="0"/>
        <w:shd w:val="clear" w:fill="FFFFFF"/>
        <w:spacing w:before="360" w:beforeAutospacing="0" w:after="0" w:afterAutospacing="0" w:line="525" w:lineRule="atLeast"/>
        <w:ind w:left="0" w:right="0" w:firstLine="643"/>
        <w:jc w:val="both"/>
        <w:rPr>
          <w:rFonts w:hint="eastAsia" w:ascii="华文仿宋" w:hAnsi="华文仿宋" w:eastAsia="华文仿宋" w:cs="华文仿宋"/>
          <w:color w:val="333333"/>
          <w:spacing w:val="-2"/>
          <w:sz w:val="32"/>
          <w:szCs w:val="32"/>
          <w:shd w:val="clear" w:fill="FFFFFF"/>
        </w:rPr>
      </w:pPr>
      <w:r>
        <w:rPr>
          <w:rFonts w:hint="eastAsia" w:ascii="华文仿宋" w:hAnsi="华文仿宋" w:eastAsia="华文仿宋" w:cs="华文仿宋"/>
          <w:color w:val="333333"/>
          <w:spacing w:val="-2"/>
          <w:sz w:val="32"/>
          <w:szCs w:val="32"/>
          <w:shd w:val="clear" w:fill="FFFFFF"/>
        </w:rPr>
        <w:t>（二）项目支出情况</w:t>
      </w:r>
    </w:p>
    <w:p>
      <w:pPr>
        <w:pStyle w:val="2"/>
        <w:keepNext w:val="0"/>
        <w:keepLines w:val="0"/>
        <w:widowControl/>
        <w:suppressLineNumbers w:val="0"/>
        <w:shd w:val="clear" w:fill="FFFFFF"/>
        <w:spacing w:before="360" w:beforeAutospacing="0" w:after="0" w:afterAutospacing="0" w:line="525" w:lineRule="atLeast"/>
        <w:ind w:left="0" w:right="0" w:firstLine="643"/>
        <w:jc w:val="both"/>
        <w:rPr>
          <w:rFonts w:hint="eastAsia" w:ascii="华文仿宋" w:hAnsi="华文仿宋" w:eastAsia="华文仿宋" w:cs="华文仿宋"/>
          <w:color w:val="333333"/>
          <w:sz w:val="32"/>
          <w:szCs w:val="32"/>
        </w:rPr>
      </w:pPr>
      <w:r>
        <w:rPr>
          <w:rFonts w:hint="eastAsia" w:ascii="华文仿宋" w:hAnsi="华文仿宋" w:eastAsia="华文仿宋" w:cs="华文仿宋"/>
          <w:b/>
          <w:color w:val="000000"/>
          <w:spacing w:val="-2"/>
          <w:sz w:val="32"/>
          <w:szCs w:val="32"/>
          <w:shd w:val="clear" w:fill="FFFFFF"/>
        </w:rPr>
        <w:t>资金来源情况。</w:t>
      </w:r>
      <w:r>
        <w:rPr>
          <w:rFonts w:hint="eastAsia" w:ascii="华文仿宋" w:hAnsi="华文仿宋" w:eastAsia="华文仿宋" w:cs="华文仿宋"/>
          <w:color w:val="000000"/>
          <w:spacing w:val="-2"/>
          <w:sz w:val="32"/>
          <w:szCs w:val="32"/>
          <w:shd w:val="clear" w:fill="FFFFFF"/>
          <w:lang w:val="en-US" w:eastAsia="zh-CN"/>
        </w:rPr>
        <w:t>2020</w:t>
      </w:r>
      <w:r>
        <w:rPr>
          <w:rFonts w:hint="eastAsia" w:ascii="华文仿宋" w:hAnsi="华文仿宋" w:eastAsia="华文仿宋" w:cs="华文仿宋"/>
          <w:color w:val="000000"/>
          <w:spacing w:val="-2"/>
          <w:sz w:val="32"/>
          <w:szCs w:val="32"/>
          <w:shd w:val="clear" w:fill="FFFFFF"/>
        </w:rPr>
        <w:t>年年初预算数为</w:t>
      </w:r>
      <w:r>
        <w:rPr>
          <w:rFonts w:hint="eastAsia" w:ascii="华文仿宋" w:hAnsi="华文仿宋" w:eastAsia="华文仿宋" w:cs="华文仿宋"/>
          <w:color w:val="000000"/>
          <w:spacing w:val="-2"/>
          <w:sz w:val="32"/>
          <w:szCs w:val="32"/>
          <w:shd w:val="clear" w:fill="FFFFFF"/>
          <w:lang w:val="en-US" w:eastAsia="zh-CN"/>
        </w:rPr>
        <w:t>1590.6</w:t>
      </w:r>
      <w:r>
        <w:rPr>
          <w:rFonts w:hint="eastAsia" w:ascii="华文仿宋" w:hAnsi="华文仿宋" w:eastAsia="华文仿宋" w:cs="华文仿宋"/>
          <w:color w:val="000000"/>
          <w:spacing w:val="-2"/>
          <w:sz w:val="32"/>
          <w:szCs w:val="32"/>
          <w:shd w:val="clear" w:fill="FFFFFF"/>
        </w:rPr>
        <w:t>万元，</w:t>
      </w:r>
      <w:r>
        <w:rPr>
          <w:rFonts w:hint="eastAsia" w:ascii="华文仿宋" w:hAnsi="华文仿宋" w:eastAsia="华文仿宋" w:cs="华文仿宋"/>
          <w:color w:val="333333"/>
          <w:sz w:val="32"/>
          <w:szCs w:val="32"/>
        </w:rPr>
        <w:t>主要是为了解决突出</w:t>
      </w:r>
      <w:r>
        <w:rPr>
          <w:rFonts w:hint="eastAsia" w:ascii="华文仿宋" w:hAnsi="华文仿宋" w:eastAsia="华文仿宋" w:cs="华文仿宋"/>
          <w:color w:val="333333"/>
          <w:sz w:val="32"/>
          <w:szCs w:val="32"/>
          <w:lang w:eastAsia="zh-CN"/>
        </w:rPr>
        <w:t>我县不动产登记系统建设及数字临武地理信息建设项目</w:t>
      </w:r>
      <w:r>
        <w:rPr>
          <w:rFonts w:hint="eastAsia" w:ascii="华文仿宋" w:hAnsi="华文仿宋" w:eastAsia="华文仿宋" w:cs="华文仿宋"/>
          <w:color w:val="333333"/>
          <w:sz w:val="32"/>
          <w:szCs w:val="32"/>
        </w:rPr>
        <w:t>，</w:t>
      </w:r>
      <w:r>
        <w:rPr>
          <w:rFonts w:hint="eastAsia" w:ascii="华文仿宋" w:hAnsi="华文仿宋" w:eastAsia="华文仿宋" w:cs="华文仿宋"/>
          <w:sz w:val="32"/>
          <w:szCs w:val="32"/>
          <w:highlight w:val="none"/>
          <w:shd w:val="clear" w:color="auto" w:fill="FFFFFF"/>
        </w:rPr>
        <w:t>（1）预安多功能网络版不动产统一登记系统购置经费支出</w:t>
      </w:r>
      <w:r>
        <w:rPr>
          <w:rFonts w:hint="eastAsia" w:ascii="华文仿宋" w:hAnsi="华文仿宋" w:eastAsia="华文仿宋" w:cs="华文仿宋"/>
          <w:sz w:val="32"/>
          <w:szCs w:val="32"/>
          <w:highlight w:val="none"/>
          <w:shd w:val="clear" w:color="auto" w:fill="FFFFFF"/>
          <w:lang w:val="en-US" w:eastAsia="zh-CN"/>
        </w:rPr>
        <w:t>76.0</w:t>
      </w:r>
      <w:r>
        <w:rPr>
          <w:rFonts w:hint="eastAsia" w:ascii="华文仿宋" w:hAnsi="华文仿宋" w:eastAsia="华文仿宋" w:cs="华文仿宋"/>
          <w:sz w:val="32"/>
          <w:szCs w:val="32"/>
          <w:highlight w:val="none"/>
          <w:shd w:val="clear" w:color="auto" w:fill="FFFFFF"/>
        </w:rPr>
        <w:t>万元，主要用于购置与安装多功能网络版不动产统一登记系统方面；（2）</w:t>
      </w:r>
      <w:r>
        <w:rPr>
          <w:rFonts w:hint="eastAsia" w:ascii="华文仿宋" w:hAnsi="华文仿宋" w:eastAsia="华文仿宋" w:cs="华文仿宋"/>
          <w:sz w:val="32"/>
          <w:szCs w:val="32"/>
          <w:highlight w:val="none"/>
          <w:shd w:val="clear" w:color="auto" w:fill="FFFFFF"/>
          <w:lang w:eastAsia="zh-CN"/>
        </w:rPr>
        <w:t>预安农村房地一体确权登记颁证专项资金</w:t>
      </w:r>
      <w:r>
        <w:rPr>
          <w:rFonts w:hint="eastAsia" w:ascii="华文仿宋" w:hAnsi="华文仿宋" w:eastAsia="华文仿宋" w:cs="华文仿宋"/>
          <w:sz w:val="32"/>
          <w:szCs w:val="32"/>
          <w:highlight w:val="none"/>
          <w:shd w:val="clear" w:color="auto" w:fill="FFFFFF"/>
          <w:lang w:val="en-US" w:eastAsia="zh-CN"/>
        </w:rPr>
        <w:t>500万元，主要用于</w:t>
      </w:r>
      <w:r>
        <w:rPr>
          <w:rFonts w:hint="eastAsia" w:ascii="华文仿宋" w:hAnsi="华文仿宋" w:eastAsia="华文仿宋" w:cs="华文仿宋"/>
          <w:sz w:val="32"/>
          <w:szCs w:val="32"/>
          <w:highlight w:val="none"/>
          <w:shd w:val="clear" w:color="auto" w:fill="FFFFFF"/>
          <w:lang w:eastAsia="zh-CN"/>
        </w:rPr>
        <w:t>农村房地一体确权登记颁证</w:t>
      </w:r>
      <w:r>
        <w:rPr>
          <w:rFonts w:hint="eastAsia" w:ascii="华文仿宋" w:hAnsi="华文仿宋" w:eastAsia="华文仿宋" w:cs="华文仿宋"/>
          <w:sz w:val="32"/>
          <w:szCs w:val="32"/>
          <w:highlight w:val="none"/>
          <w:shd w:val="clear" w:color="auto" w:fill="FFFFFF"/>
          <w:lang w:val="en-US" w:eastAsia="zh-CN"/>
        </w:rPr>
        <w:t>；</w:t>
      </w:r>
      <w:r>
        <w:rPr>
          <w:rFonts w:hint="eastAsia" w:ascii="华文仿宋" w:hAnsi="华文仿宋" w:eastAsia="华文仿宋" w:cs="华文仿宋"/>
          <w:sz w:val="32"/>
          <w:szCs w:val="32"/>
          <w:highlight w:val="none"/>
          <w:shd w:val="clear" w:color="auto" w:fill="FFFFFF"/>
        </w:rPr>
        <w:t>（3）</w:t>
      </w:r>
      <w:r>
        <w:rPr>
          <w:rFonts w:hint="eastAsia" w:ascii="华文仿宋" w:hAnsi="华文仿宋" w:eastAsia="华文仿宋" w:cs="华文仿宋"/>
          <w:sz w:val="32"/>
          <w:szCs w:val="32"/>
          <w:highlight w:val="none"/>
          <w:shd w:val="clear" w:color="auto" w:fill="FFFFFF"/>
          <w:lang w:eastAsia="zh-CN"/>
        </w:rPr>
        <w:t>地质灾害防治专项工作经费</w:t>
      </w:r>
      <w:r>
        <w:rPr>
          <w:rFonts w:hint="eastAsia" w:ascii="华文仿宋" w:hAnsi="华文仿宋" w:eastAsia="华文仿宋" w:cs="华文仿宋"/>
          <w:sz w:val="32"/>
          <w:szCs w:val="32"/>
          <w:highlight w:val="none"/>
          <w:shd w:val="clear" w:color="auto" w:fill="FFFFFF"/>
          <w:lang w:val="en-US" w:eastAsia="zh-CN"/>
        </w:rPr>
        <w:t>10万元，主要用于全县地质灾害防治工作</w:t>
      </w:r>
      <w:r>
        <w:rPr>
          <w:rFonts w:hint="eastAsia" w:ascii="华文仿宋" w:hAnsi="华文仿宋" w:eastAsia="华文仿宋" w:cs="华文仿宋"/>
          <w:sz w:val="32"/>
          <w:szCs w:val="32"/>
          <w:highlight w:val="none"/>
          <w:shd w:val="clear" w:color="auto" w:fill="FFFFFF"/>
        </w:rPr>
        <w:t>；（4）土地变更调查与遥感监测工作经费支出</w:t>
      </w:r>
      <w:r>
        <w:rPr>
          <w:rFonts w:hint="eastAsia" w:ascii="华文仿宋" w:hAnsi="华文仿宋" w:eastAsia="华文仿宋" w:cs="华文仿宋"/>
          <w:sz w:val="32"/>
          <w:szCs w:val="32"/>
          <w:highlight w:val="none"/>
          <w:shd w:val="clear" w:color="auto" w:fill="FFFFFF"/>
          <w:lang w:val="en-US" w:eastAsia="zh-CN"/>
        </w:rPr>
        <w:t>5</w:t>
      </w:r>
      <w:r>
        <w:rPr>
          <w:rFonts w:hint="eastAsia" w:ascii="华文仿宋" w:hAnsi="华文仿宋" w:eastAsia="华文仿宋" w:cs="华文仿宋"/>
          <w:sz w:val="32"/>
          <w:szCs w:val="32"/>
          <w:highlight w:val="none"/>
          <w:shd w:val="clear" w:color="auto" w:fill="FFFFFF"/>
        </w:rPr>
        <w:t>万，主要用于做好土地变更调查与遥感监测工作等方面的工作经费；（5）</w:t>
      </w:r>
      <w:r>
        <w:rPr>
          <w:rFonts w:hint="eastAsia" w:ascii="华文仿宋" w:hAnsi="华文仿宋" w:eastAsia="华文仿宋" w:cs="华文仿宋"/>
          <w:sz w:val="32"/>
          <w:szCs w:val="32"/>
          <w:highlight w:val="none"/>
          <w:shd w:val="clear" w:color="auto" w:fill="FFFFFF"/>
          <w:lang w:eastAsia="zh-CN"/>
        </w:rPr>
        <w:t>乡镇不动产登记管理经费</w:t>
      </w:r>
      <w:r>
        <w:rPr>
          <w:rFonts w:hint="eastAsia" w:ascii="华文仿宋" w:hAnsi="华文仿宋" w:eastAsia="华文仿宋" w:cs="华文仿宋"/>
          <w:sz w:val="32"/>
          <w:szCs w:val="32"/>
          <w:highlight w:val="none"/>
          <w:shd w:val="clear" w:color="auto" w:fill="FFFFFF"/>
          <w:lang w:val="en-US" w:eastAsia="zh-CN"/>
        </w:rPr>
        <w:t>45.6万元</w:t>
      </w:r>
      <w:r>
        <w:rPr>
          <w:rFonts w:hint="eastAsia" w:ascii="华文仿宋" w:hAnsi="华文仿宋" w:eastAsia="华文仿宋" w:cs="华文仿宋"/>
          <w:sz w:val="32"/>
          <w:szCs w:val="32"/>
          <w:highlight w:val="none"/>
          <w:shd w:val="clear" w:color="auto" w:fill="FFFFFF"/>
        </w:rPr>
        <w:t>；（6）</w:t>
      </w:r>
      <w:r>
        <w:rPr>
          <w:rFonts w:hint="eastAsia" w:ascii="华文仿宋" w:hAnsi="华文仿宋" w:eastAsia="华文仿宋" w:cs="华文仿宋"/>
          <w:sz w:val="32"/>
          <w:szCs w:val="32"/>
          <w:highlight w:val="none"/>
          <w:shd w:val="clear" w:color="auto" w:fill="FFFFFF"/>
          <w:lang w:eastAsia="zh-CN"/>
        </w:rPr>
        <w:t>供地计划编制经费</w:t>
      </w:r>
      <w:r>
        <w:rPr>
          <w:rFonts w:hint="eastAsia" w:ascii="华文仿宋" w:hAnsi="华文仿宋" w:eastAsia="华文仿宋" w:cs="华文仿宋"/>
          <w:sz w:val="32"/>
          <w:szCs w:val="32"/>
          <w:highlight w:val="none"/>
          <w:shd w:val="clear" w:color="auto" w:fill="FFFFFF"/>
          <w:lang w:val="en-US" w:eastAsia="zh-CN"/>
        </w:rPr>
        <w:t>7万元</w:t>
      </w:r>
      <w:r>
        <w:rPr>
          <w:rFonts w:hint="eastAsia" w:ascii="华文仿宋" w:hAnsi="华文仿宋" w:eastAsia="华文仿宋" w:cs="华文仿宋"/>
          <w:sz w:val="32"/>
          <w:szCs w:val="32"/>
          <w:highlight w:val="none"/>
          <w:shd w:val="clear" w:color="auto" w:fill="FFFFFF"/>
        </w:rPr>
        <w:t>；（7）</w:t>
      </w:r>
      <w:r>
        <w:rPr>
          <w:rFonts w:hint="eastAsia" w:ascii="华文仿宋" w:hAnsi="华文仿宋" w:eastAsia="华文仿宋" w:cs="华文仿宋"/>
          <w:sz w:val="32"/>
          <w:szCs w:val="32"/>
          <w:highlight w:val="none"/>
          <w:shd w:val="clear" w:color="auto" w:fill="FFFFFF"/>
          <w:lang w:eastAsia="zh-CN"/>
        </w:rPr>
        <w:t>临武县国土空间规划编制经费</w:t>
      </w:r>
      <w:r>
        <w:rPr>
          <w:rFonts w:hint="eastAsia" w:ascii="华文仿宋" w:hAnsi="华文仿宋" w:eastAsia="华文仿宋" w:cs="华文仿宋"/>
          <w:sz w:val="32"/>
          <w:szCs w:val="32"/>
          <w:highlight w:val="none"/>
          <w:shd w:val="clear" w:color="auto" w:fill="FFFFFF"/>
          <w:lang w:val="en-US" w:eastAsia="zh-CN"/>
        </w:rPr>
        <w:t>200</w:t>
      </w:r>
      <w:r>
        <w:rPr>
          <w:rFonts w:hint="eastAsia" w:ascii="华文仿宋" w:hAnsi="华文仿宋" w:eastAsia="华文仿宋" w:cs="华文仿宋"/>
          <w:sz w:val="32"/>
          <w:szCs w:val="32"/>
          <w:highlight w:val="none"/>
          <w:shd w:val="clear" w:color="auto" w:fill="FFFFFF"/>
        </w:rPr>
        <w:t>万元，主要用于我县</w:t>
      </w:r>
      <w:r>
        <w:rPr>
          <w:rFonts w:hint="eastAsia" w:ascii="华文仿宋" w:hAnsi="华文仿宋" w:eastAsia="华文仿宋" w:cs="华文仿宋"/>
          <w:sz w:val="32"/>
          <w:szCs w:val="32"/>
          <w:highlight w:val="none"/>
          <w:shd w:val="clear" w:color="auto" w:fill="FFFFFF"/>
          <w:lang w:eastAsia="zh-CN"/>
        </w:rPr>
        <w:t>国土空间规划编制</w:t>
      </w:r>
      <w:r>
        <w:rPr>
          <w:rFonts w:hint="eastAsia" w:ascii="华文仿宋" w:hAnsi="华文仿宋" w:eastAsia="华文仿宋" w:cs="华文仿宋"/>
          <w:sz w:val="32"/>
          <w:szCs w:val="32"/>
          <w:highlight w:val="none"/>
          <w:shd w:val="clear" w:color="auto" w:fill="FFFFFF"/>
        </w:rPr>
        <w:t>相关经费方面；（8）</w:t>
      </w:r>
      <w:r>
        <w:rPr>
          <w:rFonts w:hint="eastAsia" w:ascii="华文仿宋" w:hAnsi="华文仿宋" w:eastAsia="华文仿宋" w:cs="华文仿宋"/>
          <w:sz w:val="32"/>
          <w:szCs w:val="32"/>
          <w:highlight w:val="none"/>
          <w:shd w:val="clear" w:color="auto" w:fill="FFFFFF"/>
          <w:lang w:eastAsia="zh-CN"/>
        </w:rPr>
        <w:t>县城乡规划委员会经费</w:t>
      </w:r>
      <w:r>
        <w:rPr>
          <w:rFonts w:hint="eastAsia" w:ascii="华文仿宋" w:hAnsi="华文仿宋" w:eastAsia="华文仿宋" w:cs="华文仿宋"/>
          <w:sz w:val="32"/>
          <w:szCs w:val="32"/>
          <w:highlight w:val="none"/>
          <w:shd w:val="clear" w:color="auto" w:fill="FFFFFF"/>
          <w:lang w:val="en-US" w:eastAsia="zh-CN"/>
        </w:rPr>
        <w:t>5</w:t>
      </w:r>
      <w:r>
        <w:rPr>
          <w:rFonts w:hint="eastAsia" w:ascii="华文仿宋" w:hAnsi="华文仿宋" w:eastAsia="华文仿宋" w:cs="华文仿宋"/>
          <w:sz w:val="32"/>
          <w:szCs w:val="32"/>
          <w:highlight w:val="none"/>
          <w:shd w:val="clear" w:color="auto" w:fill="FFFFFF"/>
        </w:rPr>
        <w:t>万元，主要用于</w:t>
      </w:r>
      <w:r>
        <w:rPr>
          <w:rFonts w:hint="eastAsia" w:ascii="华文仿宋" w:hAnsi="华文仿宋" w:eastAsia="华文仿宋" w:cs="华文仿宋"/>
          <w:sz w:val="32"/>
          <w:szCs w:val="32"/>
          <w:highlight w:val="none"/>
          <w:shd w:val="clear" w:color="auto" w:fill="FFFFFF"/>
          <w:lang w:eastAsia="zh-CN"/>
        </w:rPr>
        <w:t>我县规划委员会</w:t>
      </w:r>
      <w:r>
        <w:rPr>
          <w:rFonts w:hint="eastAsia" w:ascii="华文仿宋" w:hAnsi="华文仿宋" w:eastAsia="华文仿宋" w:cs="华文仿宋"/>
          <w:sz w:val="32"/>
          <w:szCs w:val="32"/>
          <w:highlight w:val="none"/>
          <w:shd w:val="clear" w:color="auto" w:fill="FFFFFF"/>
        </w:rPr>
        <w:t>工作费用方面；（9）不动产登记信息平台</w:t>
      </w:r>
      <w:r>
        <w:rPr>
          <w:rFonts w:hint="eastAsia" w:ascii="华文仿宋" w:hAnsi="华文仿宋" w:eastAsia="华文仿宋" w:cs="华文仿宋"/>
          <w:sz w:val="32"/>
          <w:szCs w:val="32"/>
          <w:highlight w:val="none"/>
          <w:shd w:val="clear" w:color="auto" w:fill="FFFFFF"/>
          <w:lang w:eastAsia="zh-CN"/>
        </w:rPr>
        <w:t>数据整合建库系统购置经费</w:t>
      </w:r>
      <w:r>
        <w:rPr>
          <w:rFonts w:hint="eastAsia" w:ascii="华文仿宋" w:hAnsi="华文仿宋" w:eastAsia="华文仿宋" w:cs="华文仿宋"/>
          <w:sz w:val="32"/>
          <w:szCs w:val="32"/>
          <w:highlight w:val="none"/>
          <w:shd w:val="clear" w:color="auto" w:fill="FFFFFF"/>
          <w:lang w:val="en-US" w:eastAsia="zh-CN"/>
        </w:rPr>
        <w:t>115</w:t>
      </w:r>
      <w:r>
        <w:rPr>
          <w:rFonts w:hint="eastAsia" w:ascii="华文仿宋" w:hAnsi="华文仿宋" w:eastAsia="华文仿宋" w:cs="华文仿宋"/>
          <w:sz w:val="32"/>
          <w:szCs w:val="32"/>
          <w:highlight w:val="none"/>
          <w:shd w:val="clear" w:color="auto" w:fill="FFFFFF"/>
        </w:rPr>
        <w:t>万元，主要用于不动产登记信息平台</w:t>
      </w:r>
      <w:r>
        <w:rPr>
          <w:rFonts w:hint="eastAsia" w:ascii="华文仿宋" w:hAnsi="华文仿宋" w:eastAsia="华文仿宋" w:cs="华文仿宋"/>
          <w:sz w:val="32"/>
          <w:szCs w:val="32"/>
          <w:highlight w:val="none"/>
          <w:shd w:val="clear" w:color="auto" w:fill="FFFFFF"/>
          <w:lang w:eastAsia="zh-CN"/>
        </w:rPr>
        <w:t>建设</w:t>
      </w:r>
      <w:r>
        <w:rPr>
          <w:rFonts w:hint="eastAsia" w:ascii="华文仿宋" w:hAnsi="华文仿宋" w:eastAsia="华文仿宋" w:cs="华文仿宋"/>
          <w:sz w:val="32"/>
          <w:szCs w:val="32"/>
          <w:highlight w:val="none"/>
          <w:shd w:val="clear" w:color="auto" w:fill="FFFFFF"/>
        </w:rPr>
        <w:t>方面；（10）</w:t>
      </w:r>
      <w:r>
        <w:rPr>
          <w:rFonts w:hint="eastAsia" w:ascii="华文仿宋" w:hAnsi="华文仿宋" w:eastAsia="华文仿宋" w:cs="华文仿宋"/>
          <w:sz w:val="32"/>
          <w:szCs w:val="32"/>
          <w:highlight w:val="none"/>
          <w:shd w:val="clear" w:color="auto" w:fill="FFFFFF"/>
          <w:lang w:eastAsia="zh-CN"/>
        </w:rPr>
        <w:t>创建省级森林城市专项经费</w:t>
      </w:r>
      <w:r>
        <w:rPr>
          <w:rFonts w:hint="eastAsia" w:ascii="华文仿宋" w:hAnsi="华文仿宋" w:eastAsia="华文仿宋" w:cs="华文仿宋"/>
          <w:sz w:val="32"/>
          <w:szCs w:val="32"/>
          <w:highlight w:val="none"/>
          <w:shd w:val="clear" w:color="auto" w:fill="FFFFFF"/>
          <w:lang w:val="en-US" w:eastAsia="zh-CN"/>
        </w:rPr>
        <w:t>82.4</w:t>
      </w:r>
      <w:r>
        <w:rPr>
          <w:rFonts w:hint="eastAsia" w:ascii="华文仿宋" w:hAnsi="华文仿宋" w:eastAsia="华文仿宋" w:cs="华文仿宋"/>
          <w:sz w:val="32"/>
          <w:szCs w:val="32"/>
          <w:highlight w:val="none"/>
          <w:shd w:val="clear" w:color="auto" w:fill="FFFFFF"/>
        </w:rPr>
        <w:t>万元，主要用于我县</w:t>
      </w:r>
      <w:r>
        <w:rPr>
          <w:rFonts w:hint="eastAsia" w:ascii="华文仿宋" w:hAnsi="华文仿宋" w:eastAsia="华文仿宋" w:cs="华文仿宋"/>
          <w:sz w:val="32"/>
          <w:szCs w:val="32"/>
          <w:highlight w:val="none"/>
          <w:shd w:val="clear" w:color="auto" w:fill="FFFFFF"/>
          <w:lang w:eastAsia="zh-CN"/>
        </w:rPr>
        <w:t>创建省级森林城市</w:t>
      </w:r>
      <w:r>
        <w:rPr>
          <w:rFonts w:hint="eastAsia" w:ascii="华文仿宋" w:hAnsi="华文仿宋" w:eastAsia="华文仿宋" w:cs="华文仿宋"/>
          <w:sz w:val="32"/>
          <w:szCs w:val="32"/>
          <w:highlight w:val="none"/>
          <w:shd w:val="clear" w:color="auto" w:fill="FFFFFF"/>
        </w:rPr>
        <w:t>方面；（11</w:t>
      </w:r>
      <w:r>
        <w:rPr>
          <w:rFonts w:hint="eastAsia" w:ascii="华文仿宋" w:hAnsi="华文仿宋" w:eastAsia="华文仿宋" w:cs="华文仿宋"/>
          <w:sz w:val="32"/>
          <w:szCs w:val="32"/>
          <w:highlight w:val="none"/>
          <w:shd w:val="clear" w:color="auto" w:fill="FFFFFF"/>
          <w:lang w:eastAsia="zh-CN"/>
        </w:rPr>
        <w:t>）永久性基本农田划定经费</w:t>
      </w:r>
      <w:r>
        <w:rPr>
          <w:rFonts w:hint="eastAsia" w:ascii="华文仿宋" w:hAnsi="华文仿宋" w:eastAsia="华文仿宋" w:cs="华文仿宋"/>
          <w:sz w:val="32"/>
          <w:szCs w:val="32"/>
          <w:highlight w:val="none"/>
          <w:shd w:val="clear" w:color="auto" w:fill="FFFFFF"/>
          <w:lang w:val="en-US" w:eastAsia="zh-CN"/>
        </w:rPr>
        <w:t>60万元。（12）西瑶绿谷国家森林公园勘界立标经费166万元，（13）临武县国土资源局办公楼维修工程项目经费66万元。</w:t>
      </w:r>
    </w:p>
    <w:p>
      <w:pPr>
        <w:pStyle w:val="2"/>
        <w:keepNext w:val="0"/>
        <w:keepLines w:val="0"/>
        <w:widowControl/>
        <w:suppressLineNumbers w:val="0"/>
        <w:spacing w:before="360" w:beforeAutospacing="0" w:after="0" w:afterAutospacing="0" w:line="525" w:lineRule="atLeast"/>
        <w:ind w:left="0" w:right="0" w:firstLine="632"/>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pacing w:val="-2"/>
          <w:sz w:val="32"/>
          <w:szCs w:val="32"/>
        </w:rPr>
        <w:t>三、</w:t>
      </w:r>
      <w:r>
        <w:rPr>
          <w:rFonts w:hint="eastAsia" w:ascii="华文仿宋" w:hAnsi="华文仿宋" w:eastAsia="华文仿宋" w:cs="华文仿宋"/>
          <w:color w:val="333333"/>
          <w:sz w:val="32"/>
          <w:szCs w:val="32"/>
        </w:rPr>
        <w:t>政府性基金预算支出情况。无</w:t>
      </w:r>
    </w:p>
    <w:p>
      <w:pPr>
        <w:pStyle w:val="2"/>
        <w:keepNext w:val="0"/>
        <w:keepLines w:val="0"/>
        <w:widowControl/>
        <w:suppressLineNumbers w:val="0"/>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z w:val="32"/>
          <w:szCs w:val="32"/>
        </w:rPr>
        <w:t>四、国有资本经营预算支出情况。无</w:t>
      </w:r>
    </w:p>
    <w:p>
      <w:pPr>
        <w:pStyle w:val="2"/>
        <w:keepNext w:val="0"/>
        <w:keepLines w:val="0"/>
        <w:widowControl/>
        <w:suppressLineNumbers w:val="0"/>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z w:val="32"/>
          <w:szCs w:val="32"/>
        </w:rPr>
        <w:t>五、社会保险基金预算支出情况，无</w:t>
      </w:r>
    </w:p>
    <w:p>
      <w:pPr>
        <w:pStyle w:val="2"/>
        <w:keepNext w:val="0"/>
        <w:keepLines w:val="0"/>
        <w:widowControl/>
        <w:suppressLineNumbers w:val="0"/>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z w:val="32"/>
          <w:szCs w:val="32"/>
        </w:rPr>
        <w:t>六、部门整体支出绩效情况</w:t>
      </w:r>
    </w:p>
    <w:p>
      <w:pPr>
        <w:pStyle w:val="2"/>
        <w:keepNext w:val="0"/>
        <w:keepLines w:val="0"/>
        <w:widowControl/>
        <w:suppressLineNumbers w:val="0"/>
        <w:shd w:val="clear" w:fill="FFFFFF"/>
        <w:spacing w:before="360" w:beforeAutospacing="0" w:after="0" w:afterAutospacing="0" w:line="525" w:lineRule="atLeast"/>
        <w:ind w:left="0" w:right="0" w:firstLine="640"/>
        <w:jc w:val="both"/>
        <w:rPr>
          <w:rFonts w:hint="eastAsia" w:ascii="华文仿宋" w:hAnsi="华文仿宋" w:eastAsia="华文仿宋" w:cs="华文仿宋"/>
          <w:color w:val="000000"/>
          <w:spacing w:val="-2"/>
          <w:sz w:val="32"/>
          <w:szCs w:val="32"/>
          <w:shd w:val="clear" w:fill="FFFFFF"/>
          <w:lang w:eastAsia="zh-CN"/>
        </w:rPr>
      </w:pPr>
      <w:r>
        <w:rPr>
          <w:rFonts w:hint="eastAsia" w:ascii="华文仿宋" w:hAnsi="华文仿宋" w:eastAsia="华文仿宋" w:cs="华文仿宋"/>
          <w:color w:val="000000"/>
          <w:spacing w:val="-2"/>
          <w:sz w:val="32"/>
          <w:szCs w:val="32"/>
          <w:shd w:val="clear" w:fill="FFFFFF"/>
        </w:rPr>
        <w:t>一年来，我们认真贯彻落实</w:t>
      </w:r>
      <w:r>
        <w:rPr>
          <w:rFonts w:hint="eastAsia" w:ascii="华文仿宋" w:hAnsi="华文仿宋" w:eastAsia="华文仿宋" w:cs="华文仿宋"/>
          <w:color w:val="000000"/>
          <w:spacing w:val="-2"/>
          <w:sz w:val="32"/>
          <w:szCs w:val="32"/>
          <w:shd w:val="clear" w:fill="FFFFFF"/>
          <w:lang w:eastAsia="zh-CN"/>
        </w:rPr>
        <w:t>县委县</w:t>
      </w:r>
      <w:r>
        <w:rPr>
          <w:rFonts w:hint="eastAsia" w:ascii="华文仿宋" w:hAnsi="华文仿宋" w:eastAsia="华文仿宋" w:cs="华文仿宋"/>
          <w:color w:val="000000"/>
          <w:spacing w:val="-2"/>
          <w:sz w:val="32"/>
          <w:szCs w:val="32"/>
          <w:shd w:val="clear" w:fill="FFFFFF"/>
        </w:rPr>
        <w:t>政府的决策部署，较好地完成了年度目标任务</w:t>
      </w:r>
      <w:r>
        <w:rPr>
          <w:rFonts w:hint="eastAsia" w:ascii="华文仿宋" w:hAnsi="华文仿宋" w:eastAsia="华文仿宋" w:cs="华文仿宋"/>
          <w:color w:val="000000"/>
          <w:spacing w:val="-2"/>
          <w:sz w:val="32"/>
          <w:szCs w:val="32"/>
          <w:shd w:val="clear" w:fill="FFFFFF"/>
          <w:lang w:eastAsia="zh-CN"/>
        </w:rPr>
        <w:t>。</w:t>
      </w:r>
    </w:p>
    <w:p>
      <w:pPr>
        <w:pStyle w:val="2"/>
        <w:keepNext w:val="0"/>
        <w:keepLines w:val="0"/>
        <w:widowControl/>
        <w:suppressLineNumbers w:val="0"/>
        <w:shd w:val="clear" w:fill="FFFFFF"/>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pacing w:val="-2"/>
          <w:sz w:val="32"/>
          <w:szCs w:val="32"/>
          <w:shd w:val="clear" w:fill="FFFFFF"/>
        </w:rPr>
        <w:t>七、存在的问题及原因分析</w:t>
      </w:r>
    </w:p>
    <w:p>
      <w:pPr>
        <w:pStyle w:val="2"/>
        <w:keepNext w:val="0"/>
        <w:keepLines w:val="0"/>
        <w:widowControl/>
        <w:suppressLineNumbers w:val="0"/>
        <w:shd w:val="clear" w:fill="FFFFFF"/>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000000"/>
          <w:spacing w:val="-2"/>
          <w:sz w:val="32"/>
          <w:szCs w:val="32"/>
          <w:shd w:val="clear" w:fill="FFFFFF"/>
        </w:rPr>
        <w:t>由于兼具行政职能和执法职能，</w:t>
      </w:r>
      <w:r>
        <w:rPr>
          <w:rFonts w:hint="eastAsia" w:ascii="华文仿宋" w:hAnsi="华文仿宋" w:eastAsia="华文仿宋" w:cs="华文仿宋"/>
          <w:color w:val="000000"/>
          <w:spacing w:val="-2"/>
          <w:sz w:val="32"/>
          <w:szCs w:val="32"/>
          <w:shd w:val="clear" w:fill="FFFFFF"/>
          <w:lang w:eastAsia="zh-CN"/>
        </w:rPr>
        <w:t>临武县自然资源局</w:t>
      </w:r>
      <w:r>
        <w:rPr>
          <w:rFonts w:hint="eastAsia" w:ascii="华文仿宋" w:hAnsi="华文仿宋" w:eastAsia="华文仿宋" w:cs="华文仿宋"/>
          <w:color w:val="000000"/>
          <w:spacing w:val="-2"/>
          <w:sz w:val="32"/>
          <w:szCs w:val="32"/>
          <w:shd w:val="clear" w:fill="FFFFFF"/>
        </w:rPr>
        <w:t>工作任务繁重的工作特殊性，行政成本比其他一般部门要相对偏高；20</w:t>
      </w:r>
      <w:r>
        <w:rPr>
          <w:rFonts w:hint="eastAsia" w:ascii="华文仿宋" w:hAnsi="华文仿宋" w:eastAsia="华文仿宋" w:cs="华文仿宋"/>
          <w:color w:val="000000"/>
          <w:spacing w:val="-2"/>
          <w:sz w:val="32"/>
          <w:szCs w:val="32"/>
          <w:shd w:val="clear" w:fill="FFFFFF"/>
          <w:lang w:val="en-US" w:eastAsia="zh-CN"/>
        </w:rPr>
        <w:t>20</w:t>
      </w:r>
      <w:bookmarkStart w:id="0" w:name="_GoBack"/>
      <w:bookmarkEnd w:id="0"/>
      <w:r>
        <w:rPr>
          <w:rFonts w:hint="eastAsia" w:ascii="华文仿宋" w:hAnsi="华文仿宋" w:eastAsia="华文仿宋" w:cs="华文仿宋"/>
          <w:color w:val="000000"/>
          <w:spacing w:val="-2"/>
          <w:sz w:val="32"/>
          <w:szCs w:val="32"/>
          <w:shd w:val="clear" w:fill="FFFFFF"/>
        </w:rPr>
        <w:t>年度除人员经费中的基本工资和津贴补贴足额预算外，基本公用经费不足。</w:t>
      </w:r>
    </w:p>
    <w:p>
      <w:pPr>
        <w:pStyle w:val="2"/>
        <w:keepNext w:val="0"/>
        <w:keepLines w:val="0"/>
        <w:widowControl/>
        <w:suppressLineNumbers w:val="0"/>
        <w:shd w:val="clear" w:fill="FFFFFF"/>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pacing w:val="-2"/>
          <w:sz w:val="32"/>
          <w:szCs w:val="32"/>
          <w:shd w:val="clear" w:fill="FFFFFF"/>
        </w:rPr>
        <w:t>八、下一步改进措施</w:t>
      </w:r>
    </w:p>
    <w:p>
      <w:pPr>
        <w:pStyle w:val="2"/>
        <w:keepNext w:val="0"/>
        <w:keepLines w:val="0"/>
        <w:widowControl/>
        <w:suppressLineNumbers w:val="0"/>
        <w:shd w:val="clear" w:fill="FFFFFF"/>
        <w:spacing w:before="360" w:beforeAutospacing="0" w:after="0" w:afterAutospacing="0" w:line="525" w:lineRule="atLeast"/>
        <w:ind w:left="0" w:right="0" w:firstLine="42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000000"/>
          <w:sz w:val="32"/>
          <w:szCs w:val="32"/>
          <w:shd w:val="clear" w:fill="FFFFFF"/>
        </w:rPr>
        <w:t>一是加强财务管理，严格财务审核。在费用报账支付时，按照预算规定的费用项目和用途进行资金使用审核、列报支付、财务核算。</w:t>
      </w:r>
    </w:p>
    <w:p>
      <w:pPr>
        <w:pStyle w:val="2"/>
        <w:keepNext w:val="0"/>
        <w:keepLines w:val="0"/>
        <w:widowControl/>
        <w:suppressLineNumbers w:val="0"/>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000000"/>
          <w:sz w:val="32"/>
          <w:szCs w:val="32"/>
          <w:shd w:val="clear" w:fill="FFFFFF"/>
        </w:rPr>
        <w:t>二是建议</w:t>
      </w:r>
      <w:r>
        <w:rPr>
          <w:rFonts w:hint="eastAsia" w:ascii="华文仿宋" w:hAnsi="华文仿宋" w:eastAsia="华文仿宋" w:cs="华文仿宋"/>
          <w:color w:val="000000"/>
          <w:sz w:val="32"/>
          <w:szCs w:val="32"/>
          <w:shd w:val="clear" w:fill="FFFFFF"/>
          <w:lang w:eastAsia="zh-CN"/>
        </w:rPr>
        <w:t>县</w:t>
      </w:r>
      <w:r>
        <w:rPr>
          <w:rFonts w:hint="eastAsia" w:ascii="华文仿宋" w:hAnsi="华文仿宋" w:eastAsia="华文仿宋" w:cs="华文仿宋"/>
          <w:color w:val="000000"/>
          <w:sz w:val="32"/>
          <w:szCs w:val="32"/>
          <w:shd w:val="clear" w:fill="FFFFFF"/>
        </w:rPr>
        <w:t>财政局针对各个预算单位，能够给予更多的专业指导和培训，使财务人员能学以致用，跟上财政创新工作的步伐。</w:t>
      </w:r>
    </w:p>
    <w:p>
      <w:pPr>
        <w:pStyle w:val="2"/>
        <w:keepNext w:val="0"/>
        <w:keepLines w:val="0"/>
        <w:widowControl/>
        <w:suppressLineNumbers w:val="0"/>
        <w:spacing w:before="360" w:beforeAutospacing="0" w:after="0" w:afterAutospacing="0" w:line="525" w:lineRule="atLeast"/>
        <w:ind w:left="0" w:right="0" w:firstLine="640"/>
        <w:jc w:val="both"/>
        <w:rPr>
          <w:rFonts w:hint="eastAsia" w:ascii="华文仿宋" w:hAnsi="华文仿宋" w:eastAsia="华文仿宋" w:cs="华文仿宋"/>
          <w:color w:val="333333"/>
          <w:sz w:val="32"/>
          <w:szCs w:val="32"/>
        </w:rPr>
      </w:pPr>
      <w:r>
        <w:rPr>
          <w:rFonts w:hint="eastAsia" w:ascii="华文仿宋" w:hAnsi="华文仿宋" w:eastAsia="华文仿宋" w:cs="华文仿宋"/>
          <w:color w:val="333333"/>
          <w:sz w:val="32"/>
          <w:szCs w:val="32"/>
        </w:rPr>
        <w:t>九、绩效自评结果拟应用和公开情况</w:t>
      </w:r>
    </w:p>
    <w:p>
      <w:pPr>
        <w:pStyle w:val="2"/>
        <w:keepNext w:val="0"/>
        <w:keepLines w:val="0"/>
        <w:widowControl/>
        <w:suppressLineNumbers w:val="0"/>
        <w:shd w:val="clear" w:fill="FFFFFF"/>
        <w:spacing w:before="360" w:beforeAutospacing="0" w:after="0" w:afterAutospacing="0" w:line="525" w:lineRule="atLeast"/>
        <w:ind w:left="0" w:right="0" w:firstLine="640"/>
        <w:jc w:val="left"/>
        <w:rPr>
          <w:rFonts w:hint="eastAsia" w:ascii="华文仿宋" w:hAnsi="华文仿宋" w:eastAsia="华文仿宋" w:cs="华文仿宋"/>
          <w:color w:val="333333"/>
          <w:sz w:val="32"/>
          <w:szCs w:val="32"/>
        </w:rPr>
      </w:pPr>
      <w:r>
        <w:rPr>
          <w:rFonts w:hint="eastAsia" w:ascii="华文仿宋" w:hAnsi="华文仿宋" w:eastAsia="华文仿宋" w:cs="华文仿宋"/>
          <w:color w:val="000000"/>
          <w:spacing w:val="-6"/>
          <w:sz w:val="32"/>
          <w:szCs w:val="32"/>
          <w:shd w:val="clear" w:fill="FFFFFF"/>
        </w:rPr>
        <w:t>1、本部门将自评结果作为以后年度预算安排和编制的依据，在项目执行过程中，及时掌控项目的进展和资金使用情况，有效预防及纠正偏离预算绩效目标的行为。</w:t>
      </w:r>
    </w:p>
    <w:p>
      <w:r>
        <w:rPr>
          <w:rFonts w:hint="eastAsia" w:ascii="华文仿宋" w:hAnsi="华文仿宋" w:eastAsia="华文仿宋" w:cs="华文仿宋"/>
          <w:color w:val="000000"/>
          <w:spacing w:val="-6"/>
          <w:sz w:val="32"/>
          <w:szCs w:val="32"/>
          <w:shd w:val="clear" w:fill="FFFFFF"/>
        </w:rPr>
        <w:t> 2、本单位将根据财政的要求在主管部门的门户网站公开本自评报告，接受社会大众监督。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D2938"/>
    <w:rsid w:val="06D51563"/>
    <w:rsid w:val="0B3A155C"/>
    <w:rsid w:val="0E116855"/>
    <w:rsid w:val="1AFA5507"/>
    <w:rsid w:val="28DA0A4E"/>
    <w:rsid w:val="29EC2B12"/>
    <w:rsid w:val="2AA2527C"/>
    <w:rsid w:val="31053E11"/>
    <w:rsid w:val="38D718E0"/>
    <w:rsid w:val="43356E14"/>
    <w:rsid w:val="4A7F2848"/>
    <w:rsid w:val="4EFA1D8B"/>
    <w:rsid w:val="4F885076"/>
    <w:rsid w:val="620D2938"/>
    <w:rsid w:val="639160D1"/>
    <w:rsid w:val="65FD1C3F"/>
    <w:rsid w:val="765B3793"/>
    <w:rsid w:val="7ED6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2020-11-06T07:48:00Z</dcterms:created>
  <dc:creator>Administrator</dc:creator>
  <cp:lastModifiedBy>Administrator</cp:lastModifiedBy>
  <dcterms:modified xsi:type="dcterms:W3CDTF">2021-09-26T01:08:39Z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507C5921DF084862B6382F5A26824ED4</vt:lpwstr>
  </property>
</Properties>
</file>