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临武县庭院经济阶梯式奖补兑现标准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一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览</w:t>
      </w: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>脱贫户、监测户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                                    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auto"/>
          <w:spacing w:val="0"/>
          <w:kern w:val="2"/>
          <w:sz w:val="24"/>
          <w:szCs w:val="24"/>
          <w:shd w:val="clear" w:fill="FFFFFF"/>
          <w:lang w:val="en-US" w:eastAsia="zh-CN" w:bidi="ar-SA"/>
        </w:rPr>
        <w:t xml:space="preserve">单位：元  </w:t>
      </w:r>
    </w:p>
    <w:tbl>
      <w:tblPr>
        <w:tblStyle w:val="3"/>
        <w:tblpPr w:leftFromText="180" w:rightFromText="180" w:vertAnchor="text" w:horzAnchor="page" w:tblpXSpec="center" w:tblpY="190"/>
        <w:tblOverlap w:val="never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3277"/>
        <w:gridCol w:w="2344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本年度庭院经济人均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增收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情况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阶梯奖补标准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300-499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500-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1000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1250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125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900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1750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1100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1751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1300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2001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2500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1500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1-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2750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1700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2751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3000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1900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9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2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001以上</w:t>
            </w:r>
          </w:p>
        </w:tc>
        <w:tc>
          <w:tcPr>
            <w:tcW w:w="23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2000</w:t>
            </w:r>
          </w:p>
        </w:tc>
        <w:tc>
          <w:tcPr>
            <w:tcW w:w="19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hint="eastAsia" w:ascii="Times New Roman" w:hAnsi="Times New Roman" w:eastAsia="黑体" w:cs="??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??_GB2312"/>
          <w:sz w:val="32"/>
          <w:szCs w:val="32"/>
        </w:rPr>
        <w:t>附件</w:t>
      </w:r>
      <w:r>
        <w:rPr>
          <w:rFonts w:hint="eastAsia" w:ascii="Times New Roman" w:hAnsi="Times New Roman" w:eastAsia="黑体" w:cs="??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临武县  乡（镇） 村庭院经济项目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val="en-US" w:eastAsia="zh-CN"/>
        </w:rPr>
        <w:t>验收申请</w:t>
      </w:r>
    </w:p>
    <w:p>
      <w:pPr>
        <w:spacing w:line="600" w:lineRule="exact"/>
        <w:rPr>
          <w:rFonts w:ascii="Times New Roman" w:hAnsi="Times New Roman" w:eastAsia="宋体" w:cs="Times New Roman"/>
        </w:rPr>
      </w:pPr>
    </w:p>
    <w:p>
      <w:pPr>
        <w:spacing w:line="600" w:lineRule="exact"/>
        <w:rPr>
          <w:rFonts w:hint="eastAsia" w:ascii="Times New Roman" w:hAnsi="Times New Roman" w:eastAsia="楷体_GB2312" w:cs="楷体_GB2312"/>
          <w:sz w:val="32"/>
          <w:szCs w:val="32"/>
        </w:rPr>
      </w:pPr>
      <w:r>
        <w:rPr>
          <w:rFonts w:ascii="Times New Roman" w:hAnsi="Times New Roman" w:eastAsia="楷体_GB2312" w:cs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 w:cs="楷体_GB2312"/>
          <w:sz w:val="32"/>
          <w:szCs w:val="32"/>
        </w:rPr>
        <w:t>村委：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我叫</w:t>
      </w:r>
      <w:r>
        <w:rPr>
          <w:rFonts w:ascii="Times New Roman" w:hAnsi="Times New Roman" w:eastAsia="仿宋_GB2312" w:cs="??_GB2312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宋体"/>
          <w:sz w:val="32"/>
          <w:szCs w:val="32"/>
        </w:rPr>
        <w:t>，是</w:t>
      </w:r>
      <w:r>
        <w:rPr>
          <w:rFonts w:ascii="Times New Roman" w:hAnsi="Times New Roman" w:eastAsia="仿宋_GB2312" w:cs="??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宋体"/>
          <w:sz w:val="32"/>
          <w:szCs w:val="32"/>
        </w:rPr>
        <w:t>村</w:t>
      </w:r>
      <w:r>
        <w:rPr>
          <w:rFonts w:ascii="Times New Roman" w:hAnsi="Times New Roman" w:eastAsia="仿宋_GB2312" w:cs="??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宋体"/>
          <w:sz w:val="32"/>
          <w:szCs w:val="32"/>
        </w:rPr>
        <w:t>组人。根据《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临武</w:t>
      </w:r>
      <w:r>
        <w:rPr>
          <w:rFonts w:hint="eastAsia" w:ascii="Times New Roman" w:hAnsi="Times New Roman" w:eastAsia="仿宋_GB2312" w:cs="宋体"/>
          <w:sz w:val="32"/>
          <w:szCs w:val="32"/>
        </w:rPr>
        <w:t>县支持高质量发展庭院经济实施方案》，本人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已</w:t>
      </w:r>
      <w:r>
        <w:rPr>
          <w:rFonts w:hint="eastAsia" w:ascii="Times New Roman" w:hAnsi="Times New Roman" w:eastAsia="仿宋_GB2312" w:cs="宋体"/>
          <w:sz w:val="32"/>
          <w:szCs w:val="32"/>
        </w:rPr>
        <w:t>完成了以下项目，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年度庭院经济收入合计</w:t>
      </w:r>
      <w:r>
        <w:rPr>
          <w:rFonts w:hint="eastAsia" w:ascii="Times New Roman" w:hAnsi="Times New Roman" w:eastAsia="仿宋_GB2312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元，实现年度庭院经济人均增收</w:t>
      </w:r>
      <w:r>
        <w:rPr>
          <w:rFonts w:hint="eastAsia" w:ascii="Times New Roman" w:hAnsi="Times New Roman" w:eastAsia="仿宋_GB2312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sz w:val="32"/>
          <w:szCs w:val="32"/>
          <w:lang w:val="en-US" w:eastAsia="zh-CN"/>
        </w:rPr>
        <w:t>元，</w:t>
      </w:r>
      <w:r>
        <w:rPr>
          <w:rFonts w:hint="eastAsia" w:ascii="Times New Roman" w:hAnsi="Times New Roman" w:eastAsia="仿宋_GB2312" w:cs="宋体"/>
          <w:sz w:val="32"/>
          <w:szCs w:val="32"/>
        </w:rPr>
        <w:t>特申请验收。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  <w:r>
        <w:rPr>
          <w:rFonts w:hint="eastAsia" w:ascii="Times New Roman" w:hAnsi="Times New Roman" w:eastAsia="仿宋_GB2312" w:cs="宋体"/>
          <w:sz w:val="32"/>
          <w:szCs w:val="32"/>
        </w:rPr>
        <w:t>项目建设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具体</w:t>
      </w:r>
      <w:r>
        <w:rPr>
          <w:rFonts w:hint="eastAsia" w:ascii="Times New Roman" w:hAnsi="Times New Roman" w:eastAsia="仿宋_GB2312" w:cs="宋体"/>
          <w:sz w:val="32"/>
          <w:szCs w:val="32"/>
        </w:rPr>
        <w:t>情况：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??_GB2312"/>
          <w:sz w:val="32"/>
          <w:szCs w:val="32"/>
          <w:lang w:eastAsia="zh-CN"/>
        </w:rPr>
      </w:pPr>
      <w:r>
        <w:rPr>
          <w:rFonts w:ascii="Times New Roman" w:hAnsi="Times New Roman" w:eastAsia="仿宋_GB2312" w:cs="宋体"/>
          <w:sz w:val="32"/>
          <w:szCs w:val="32"/>
        </w:rPr>
        <w:t>1</w:t>
      </w:r>
      <w:r>
        <w:rPr>
          <w:rFonts w:hint="eastAsia" w:ascii="Times New Roman" w:hAnsi="Times New Roman" w:eastAsia="仿宋_GB2312" w:cs="宋体"/>
          <w:sz w:val="32"/>
          <w:szCs w:val="32"/>
        </w:rPr>
        <w:t>、种植业项目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??_GB2312"/>
          <w:sz w:val="32"/>
          <w:szCs w:val="32"/>
          <w:lang w:eastAsia="zh-CN"/>
        </w:rPr>
      </w:pPr>
      <w:r>
        <w:rPr>
          <w:rFonts w:ascii="Times New Roman" w:hAnsi="Times New Roman" w:eastAsia="仿宋_GB2312" w:cs="宋体"/>
          <w:sz w:val="32"/>
          <w:szCs w:val="32"/>
        </w:rPr>
        <w:t>2</w:t>
      </w:r>
      <w:r>
        <w:rPr>
          <w:rFonts w:hint="eastAsia" w:ascii="Times New Roman" w:hAnsi="Times New Roman" w:eastAsia="仿宋_GB2312" w:cs="宋体"/>
          <w:sz w:val="32"/>
          <w:szCs w:val="32"/>
        </w:rPr>
        <w:t>、养殖业项目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t>3</w:t>
      </w:r>
      <w:r>
        <w:rPr>
          <w:rFonts w:hint="eastAsia" w:ascii="Times New Roman" w:hAnsi="Times New Roman" w:eastAsia="仿宋_GB2312" w:cs="宋体"/>
          <w:sz w:val="32"/>
          <w:szCs w:val="32"/>
        </w:rPr>
        <w:t>、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手工业项目：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t>4</w:t>
      </w:r>
      <w:r>
        <w:rPr>
          <w:rFonts w:hint="eastAsia" w:ascii="Times New Roman" w:hAnsi="Times New Roman" w:eastAsia="仿宋_GB2312" w:cs="宋体"/>
          <w:sz w:val="32"/>
          <w:szCs w:val="32"/>
        </w:rPr>
        <w:t>、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休闲旅游项目：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??_GB2312"/>
          <w:sz w:val="32"/>
          <w:szCs w:val="32"/>
        </w:rPr>
      </w:pPr>
      <w:r>
        <w:rPr>
          <w:rFonts w:ascii="Times New Roman" w:hAnsi="Times New Roman" w:eastAsia="仿宋_GB2312" w:cs="宋体"/>
          <w:sz w:val="32"/>
          <w:szCs w:val="32"/>
        </w:rPr>
        <w:t>5</w:t>
      </w:r>
      <w:r>
        <w:rPr>
          <w:rFonts w:hint="eastAsia" w:ascii="Times New Roman" w:hAnsi="Times New Roman" w:eastAsia="仿宋_GB2312" w:cs="宋体"/>
          <w:sz w:val="32"/>
          <w:szCs w:val="32"/>
        </w:rPr>
        <w:t>、</w:t>
      </w:r>
      <w:r>
        <w:rPr>
          <w:rFonts w:hint="eastAsia" w:ascii="Times New Roman" w:hAnsi="Times New Roman" w:eastAsia="仿宋_GB2312" w:cs="宋体"/>
          <w:sz w:val="32"/>
          <w:szCs w:val="32"/>
          <w:lang w:eastAsia="zh-CN"/>
        </w:rPr>
        <w:t>生产生活服务</w:t>
      </w:r>
      <w:r>
        <w:rPr>
          <w:rFonts w:hint="eastAsia" w:ascii="Times New Roman" w:hAnsi="Times New Roman" w:eastAsia="仿宋_GB2312" w:cs="宋体"/>
          <w:sz w:val="32"/>
          <w:szCs w:val="32"/>
        </w:rPr>
        <w:t>项目</w:t>
      </w:r>
    </w:p>
    <w:p>
      <w:pPr>
        <w:spacing w:line="600" w:lineRule="exact"/>
        <w:rPr>
          <w:rFonts w:ascii="Times New Roman" w:hAnsi="Times New Roman" w:eastAsia="仿宋_GB2312" w:cs="??_GB2312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仿宋_GB2312" w:cs="??_GB2312"/>
          <w:sz w:val="32"/>
          <w:szCs w:val="32"/>
        </w:rPr>
      </w:pPr>
      <w:r>
        <w:rPr>
          <w:rFonts w:ascii="Times New Roman" w:hAnsi="Times New Roman" w:eastAsia="仿宋_GB2312" w:cs="??_GB2312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宋体"/>
          <w:sz w:val="32"/>
          <w:szCs w:val="32"/>
        </w:rPr>
        <w:t>申请人：</w:t>
      </w: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大标宋简体" w:cs="Times New Roman"/>
          <w:sz w:val="44"/>
          <w:szCs w:val="44"/>
        </w:rPr>
      </w:pP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临武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县</w:t>
      </w:r>
      <w:r>
        <w:rPr>
          <w:rFonts w:hint="default" w:ascii="Times New Roman" w:hAnsi="Times New Roman" w:eastAsia="方正大标宋简体" w:cs="Times New Roman"/>
          <w:sz w:val="44"/>
          <w:szCs w:val="44"/>
          <w:u w:val="single"/>
        </w:rPr>
        <w:t> </w:t>
      </w:r>
      <w:r>
        <w:rPr>
          <w:rFonts w:hint="eastAsia" w:ascii="Times New Roman" w:hAnsi="Times New Roman" w:eastAsia="方正大标宋简体" w:cs="Times New Roman"/>
          <w:sz w:val="44"/>
          <w:szCs w:val="44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大标宋简体" w:cs="Times New Roman"/>
          <w:sz w:val="44"/>
          <w:szCs w:val="44"/>
        </w:rPr>
        <w:t>乡（镇）村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庭院经济</w:t>
      </w:r>
      <w:r>
        <w:rPr>
          <w:rFonts w:hint="eastAsia" w:ascii="Times New Roman" w:hAnsi="Times New Roman" w:eastAsia="方正大标宋简体" w:cs="Times New Roman"/>
          <w:sz w:val="44"/>
          <w:szCs w:val="44"/>
          <w:lang w:eastAsia="zh-CN"/>
        </w:rPr>
        <w:t>项目验收</w:t>
      </w:r>
      <w:r>
        <w:rPr>
          <w:rFonts w:hint="eastAsia" w:ascii="Times New Roman" w:hAnsi="Times New Roman" w:eastAsia="方正大标宋简体" w:cs="Times New Roman"/>
          <w:sz w:val="44"/>
          <w:szCs w:val="44"/>
        </w:rPr>
        <w:t>表</w:t>
      </w:r>
    </w:p>
    <w:tbl>
      <w:tblPr>
        <w:tblStyle w:val="2"/>
        <w:tblW w:w="94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2"/>
        <w:gridCol w:w="1244"/>
        <w:gridCol w:w="1193"/>
        <w:gridCol w:w="2093"/>
        <w:gridCol w:w="1445"/>
        <w:gridCol w:w="1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740" w:hRule="atLeast"/>
          <w:jc w:val="center"/>
        </w:trPr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12"/>
                <w:kern w:val="0"/>
                <w:sz w:val="24"/>
                <w:szCs w:val="24"/>
                <w:vertAlign w:val="baseline"/>
                <w:lang w:val="en-US" w:eastAsia="zh-CN" w:bidi="ar"/>
              </w:rPr>
              <w:t>   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"/>
              </w:rPr>
              <w:t>户主姓名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人口数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户类型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庭院经济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发展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类型</w:t>
            </w:r>
          </w:p>
        </w:tc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庭院经济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规模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本年度庭院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经济收入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年度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庭院经济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人均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增收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具体情况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“一卡通”账号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户主签字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驻村工作组/驻村工作队签字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村两委干部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包村干部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村委意见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  <w:jc w:val="center"/>
        </w:trPr>
        <w:tc>
          <w:tcPr>
            <w:tcW w:w="20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乡镇意见</w:t>
            </w:r>
          </w:p>
        </w:tc>
        <w:tc>
          <w:tcPr>
            <w:tcW w:w="7484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ind w:left="0" w:right="0" w:firstLine="0"/>
        <w:jc w:val="both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br w:type="page"/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tbl>
      <w:tblPr>
        <w:tblStyle w:val="2"/>
        <w:tblW w:w="14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791"/>
        <w:gridCol w:w="929"/>
        <w:gridCol w:w="957"/>
        <w:gridCol w:w="2831"/>
        <w:gridCol w:w="805"/>
        <w:gridCol w:w="1120"/>
        <w:gridCol w:w="988"/>
        <w:gridCol w:w="2186"/>
        <w:gridCol w:w="1026"/>
        <w:gridCol w:w="1087"/>
        <w:gridCol w:w="903"/>
        <w:gridCol w:w="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4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附件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shd w:val="clear" w:fill="FFFFFF"/>
                <w:lang w:val="en-US" w:eastAsia="zh-CN" w:bidi="ar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大标宋简体" w:cs="Times New Roman"/>
                <w:sz w:val="44"/>
                <w:szCs w:val="44"/>
                <w:lang w:val="en-US" w:eastAsia="zh-CN"/>
              </w:rPr>
              <w:t>临武县</w:t>
            </w:r>
            <w:r>
              <w:rPr>
                <w:rFonts w:hint="default" w:ascii="Times New Roman" w:hAnsi="Times New Roman" w:eastAsia="方正大标宋简体" w:cs="Times New Roman"/>
                <w:sz w:val="44"/>
                <w:szCs w:val="4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大标宋简体" w:cs="Times New Roman"/>
                <w:sz w:val="44"/>
                <w:szCs w:val="44"/>
                <w:lang w:val="en-US" w:eastAsia="zh-CN"/>
              </w:rPr>
              <w:t>乡（镇）庭院经济项目奖补情况汇总表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48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乡镇（盖章）：                         乡镇主要领导：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单位：人、元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村委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户属性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庭院经济类型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庭院经济                 规模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年度庭院经济收入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年度庭院经济人均增收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奖扶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额度</w:t>
            </w: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A8F232-69ED-4AA3-B59E-A38BA6FFE2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80ACC6C-4F7B-4571-993A-0C2AD8DDA4A3}"/>
  </w:font>
  <w:font w:name="方正大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EE98EA1-7A0D-4E0E-AF23-717D2490B3B0}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A8C3DD9-64E7-417E-9BE4-C827F0DC65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E2EB41C4-EA6C-495E-BAE5-190000CCEB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iNzU0ZjQ3NWM5NGNmNGM3MWIwMzM2OTU4NTk0NzIifQ=="/>
  </w:docVars>
  <w:rsids>
    <w:rsidRoot w:val="568D2579"/>
    <w:rsid w:val="568D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2023-12-15T09:58:00Z</dcterms:created>
  <dc:creator>仙儿</dc:creator>
  <cp:lastModifiedBy>仙儿</cp:lastModifiedBy>
  <dcterms:modified xsi:type="dcterms:W3CDTF">2023-12-15T09:58:49Z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C2298FCFAA5D43A8B1CC208BB6DCF84A_11</vt:lpwstr>
  </property>
</Properties>
</file>