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E99C10">
      <w:pPr>
        <w:keepNext w:val="0"/>
        <w:keepLines w:val="0"/>
        <w:widowControl/>
        <w:suppressLineNumbers w:val="0"/>
        <w:spacing w:before="0" w:beforeAutospacing="1" w:after="0" w:afterAutospacing="1"/>
        <w:ind w:left="0" w:right="0"/>
        <w:jc w:val="center"/>
      </w:pPr>
      <w:r>
        <w:rPr>
          <w:rFonts w:hint="eastAsia" w:ascii="宋体" w:hAnsi="宋体" w:eastAsia="宋体" w:cs="宋体"/>
          <w:b/>
          <w:bCs/>
          <w:kern w:val="0"/>
          <w:sz w:val="36"/>
          <w:szCs w:val="36"/>
          <w:lang w:val="en-US" w:eastAsia="zh-CN" w:bidi="ar"/>
        </w:rPr>
        <w:t>2021年部门整体支出绩效目标表</w:t>
      </w:r>
    </w:p>
    <w:p w14:paraId="3CCD670B">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4"/>
          <w:szCs w:val="24"/>
          <w:lang w:val="en-US" w:eastAsia="zh-CN" w:bidi="ar"/>
        </w:rPr>
        <w:t xml:space="preserve"> </w:t>
      </w:r>
    </w:p>
    <w:p w14:paraId="55973E5C">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4"/>
          <w:szCs w:val="24"/>
          <w:lang w:val="en-US" w:eastAsia="zh-CN" w:bidi="ar"/>
        </w:rPr>
        <w:t>填报单位（盖章）：</w:t>
      </w:r>
      <w:r>
        <w:rPr>
          <w:rFonts w:hint="eastAsia" w:ascii="宋体" w:hAnsi="宋体" w:eastAsia="宋体" w:cs="宋体"/>
          <w:kern w:val="0"/>
          <w:sz w:val="21"/>
          <w:szCs w:val="21"/>
          <w:lang w:val="en-US" w:eastAsia="zh-CN" w:bidi="ar"/>
        </w:rPr>
        <w:t>临武县市场监督管理局</w:t>
      </w:r>
    </w:p>
    <w:tbl>
      <w:tblPr>
        <w:tblStyle w:val="2"/>
        <w:tblW w:w="94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761"/>
        <w:gridCol w:w="1147"/>
        <w:gridCol w:w="1656"/>
        <w:gridCol w:w="1137"/>
        <w:gridCol w:w="1497"/>
        <w:gridCol w:w="621"/>
        <w:gridCol w:w="1623"/>
      </w:tblGrid>
      <w:tr w14:paraId="3FC5F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14:paraId="64303033">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部门名称</w:t>
            </w:r>
          </w:p>
        </w:tc>
        <w:tc>
          <w:tcPr>
            <w:tcW w:w="7681" w:type="dxa"/>
            <w:gridSpan w:val="6"/>
            <w:tcBorders>
              <w:top w:val="single" w:color="auto" w:sz="4" w:space="0"/>
              <w:left w:val="nil"/>
              <w:bottom w:val="single" w:color="auto" w:sz="4" w:space="0"/>
              <w:right w:val="single" w:color="auto" w:sz="4" w:space="0"/>
            </w:tcBorders>
            <w:shd w:val="clear" w:color="auto" w:fill="auto"/>
            <w:vAlign w:val="center"/>
          </w:tcPr>
          <w:p w14:paraId="692AA6DF">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临武县市场监督管理局　</w:t>
            </w:r>
          </w:p>
        </w:tc>
      </w:tr>
      <w:tr w14:paraId="758CE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restart"/>
            <w:tcBorders>
              <w:top w:val="nil"/>
              <w:left w:val="single" w:color="auto" w:sz="4" w:space="0"/>
              <w:bottom w:val="single" w:color="auto" w:sz="4" w:space="0"/>
              <w:right w:val="single" w:color="auto" w:sz="4" w:space="0"/>
            </w:tcBorders>
            <w:shd w:val="clear" w:color="auto" w:fill="auto"/>
            <w:vAlign w:val="center"/>
          </w:tcPr>
          <w:p w14:paraId="799EE176">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年度预算申请</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（万元）</w:t>
            </w:r>
          </w:p>
        </w:tc>
        <w:tc>
          <w:tcPr>
            <w:tcW w:w="7681" w:type="dxa"/>
            <w:gridSpan w:val="6"/>
            <w:tcBorders>
              <w:top w:val="single" w:color="auto" w:sz="4" w:space="0"/>
              <w:left w:val="nil"/>
              <w:bottom w:val="single" w:color="auto" w:sz="4" w:space="0"/>
              <w:right w:val="single" w:color="auto" w:sz="4" w:space="0"/>
            </w:tcBorders>
            <w:shd w:val="clear" w:color="auto" w:fill="auto"/>
            <w:vAlign w:val="center"/>
          </w:tcPr>
          <w:p w14:paraId="10C9F2E2">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资金总额：1816.4</w:t>
            </w:r>
          </w:p>
        </w:tc>
      </w:tr>
      <w:tr w14:paraId="7A91A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tcBorders>
              <w:top w:val="nil"/>
              <w:left w:val="single" w:color="auto" w:sz="4" w:space="0"/>
              <w:bottom w:val="single" w:color="auto" w:sz="4" w:space="0"/>
              <w:right w:val="single" w:color="auto" w:sz="4" w:space="0"/>
            </w:tcBorders>
            <w:shd w:val="clear" w:color="auto" w:fill="auto"/>
            <w:vAlign w:val="center"/>
          </w:tcPr>
          <w:p w14:paraId="4AD74537">
            <w:pPr>
              <w:rPr>
                <w:rFonts w:hint="eastAsia" w:ascii="宋体"/>
                <w:sz w:val="24"/>
                <w:szCs w:val="24"/>
              </w:rPr>
            </w:pPr>
          </w:p>
        </w:tc>
        <w:tc>
          <w:tcPr>
            <w:tcW w:w="3940" w:type="dxa"/>
            <w:gridSpan w:val="3"/>
            <w:tcBorders>
              <w:top w:val="single" w:color="auto" w:sz="4" w:space="0"/>
              <w:left w:val="nil"/>
              <w:bottom w:val="single" w:color="auto" w:sz="4" w:space="0"/>
              <w:right w:val="single" w:color="auto" w:sz="4" w:space="0"/>
            </w:tcBorders>
            <w:shd w:val="clear" w:color="auto" w:fill="auto"/>
            <w:vAlign w:val="center"/>
          </w:tcPr>
          <w:p w14:paraId="0AA49D21">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按收入性质分：</w:t>
            </w:r>
          </w:p>
        </w:tc>
        <w:tc>
          <w:tcPr>
            <w:tcW w:w="3741" w:type="dxa"/>
            <w:gridSpan w:val="3"/>
            <w:tcBorders>
              <w:top w:val="single" w:color="auto" w:sz="4" w:space="0"/>
              <w:left w:val="nil"/>
              <w:bottom w:val="single" w:color="auto" w:sz="4" w:space="0"/>
              <w:right w:val="single" w:color="auto" w:sz="4" w:space="0"/>
            </w:tcBorders>
            <w:shd w:val="clear" w:color="auto" w:fill="auto"/>
            <w:vAlign w:val="center"/>
          </w:tcPr>
          <w:p w14:paraId="7CFA1358">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按支出性质分：</w:t>
            </w:r>
          </w:p>
        </w:tc>
      </w:tr>
      <w:tr w14:paraId="1D1EB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tcBorders>
              <w:top w:val="nil"/>
              <w:left w:val="single" w:color="auto" w:sz="4" w:space="0"/>
              <w:bottom w:val="single" w:color="auto" w:sz="4" w:space="0"/>
              <w:right w:val="single" w:color="auto" w:sz="4" w:space="0"/>
            </w:tcBorders>
            <w:shd w:val="clear" w:color="auto" w:fill="auto"/>
            <w:vAlign w:val="center"/>
          </w:tcPr>
          <w:p w14:paraId="6ED4C1A2">
            <w:pPr>
              <w:rPr>
                <w:rFonts w:hint="eastAsia" w:ascii="宋体"/>
                <w:sz w:val="24"/>
                <w:szCs w:val="24"/>
              </w:rPr>
            </w:pPr>
          </w:p>
        </w:tc>
        <w:tc>
          <w:tcPr>
            <w:tcW w:w="3940" w:type="dxa"/>
            <w:gridSpan w:val="3"/>
            <w:tcBorders>
              <w:top w:val="single" w:color="auto" w:sz="4" w:space="0"/>
              <w:left w:val="nil"/>
              <w:bottom w:val="single" w:color="auto" w:sz="4" w:space="0"/>
              <w:right w:val="single" w:color="auto" w:sz="4" w:space="0"/>
            </w:tcBorders>
            <w:shd w:val="clear" w:color="auto" w:fill="auto"/>
            <w:vAlign w:val="center"/>
          </w:tcPr>
          <w:p w14:paraId="1E32E3B3">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其中：  一般公共预算：1784.4</w:t>
            </w:r>
          </w:p>
        </w:tc>
        <w:tc>
          <w:tcPr>
            <w:tcW w:w="3741" w:type="dxa"/>
            <w:gridSpan w:val="3"/>
            <w:tcBorders>
              <w:top w:val="single" w:color="auto" w:sz="4" w:space="0"/>
              <w:left w:val="nil"/>
              <w:bottom w:val="single" w:color="auto" w:sz="4" w:space="0"/>
              <w:right w:val="single" w:color="auto" w:sz="4" w:space="0"/>
            </w:tcBorders>
            <w:shd w:val="clear" w:color="auto" w:fill="auto"/>
            <w:vAlign w:val="center"/>
          </w:tcPr>
          <w:p w14:paraId="07D7EC18">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其中： 基本支出：1552.7</w:t>
            </w:r>
          </w:p>
        </w:tc>
      </w:tr>
      <w:tr w14:paraId="59407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tcBorders>
              <w:top w:val="nil"/>
              <w:left w:val="single" w:color="auto" w:sz="4" w:space="0"/>
              <w:bottom w:val="single" w:color="auto" w:sz="4" w:space="0"/>
              <w:right w:val="single" w:color="auto" w:sz="4" w:space="0"/>
            </w:tcBorders>
            <w:shd w:val="clear" w:color="auto" w:fill="auto"/>
            <w:vAlign w:val="center"/>
          </w:tcPr>
          <w:p w14:paraId="2A6D8450">
            <w:pPr>
              <w:rPr>
                <w:rFonts w:hint="eastAsia" w:ascii="宋体"/>
                <w:sz w:val="24"/>
                <w:szCs w:val="24"/>
              </w:rPr>
            </w:pPr>
          </w:p>
        </w:tc>
        <w:tc>
          <w:tcPr>
            <w:tcW w:w="3940" w:type="dxa"/>
            <w:gridSpan w:val="3"/>
            <w:tcBorders>
              <w:top w:val="single" w:color="auto" w:sz="4" w:space="0"/>
              <w:left w:val="nil"/>
              <w:bottom w:val="single" w:color="auto" w:sz="4" w:space="0"/>
              <w:right w:val="single" w:color="auto" w:sz="4" w:space="0"/>
            </w:tcBorders>
            <w:shd w:val="clear" w:color="auto" w:fill="auto"/>
            <w:vAlign w:val="center"/>
          </w:tcPr>
          <w:p w14:paraId="17F5B884">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 xml:space="preserve">       政府性基金拨款：</w:t>
            </w:r>
          </w:p>
        </w:tc>
        <w:tc>
          <w:tcPr>
            <w:tcW w:w="3741" w:type="dxa"/>
            <w:gridSpan w:val="3"/>
            <w:tcBorders>
              <w:top w:val="single" w:color="auto" w:sz="4" w:space="0"/>
              <w:left w:val="nil"/>
              <w:bottom w:val="single" w:color="auto" w:sz="4" w:space="0"/>
              <w:right w:val="single" w:color="auto" w:sz="4" w:space="0"/>
            </w:tcBorders>
            <w:shd w:val="clear" w:color="auto" w:fill="auto"/>
            <w:vAlign w:val="center"/>
          </w:tcPr>
          <w:p w14:paraId="53E3473B">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 xml:space="preserve">       项目支出：263.7</w:t>
            </w:r>
          </w:p>
        </w:tc>
      </w:tr>
      <w:tr w14:paraId="51FF9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tcBorders>
              <w:top w:val="nil"/>
              <w:left w:val="single" w:color="auto" w:sz="4" w:space="0"/>
              <w:bottom w:val="single" w:color="auto" w:sz="4" w:space="0"/>
              <w:right w:val="single" w:color="auto" w:sz="4" w:space="0"/>
            </w:tcBorders>
            <w:shd w:val="clear" w:color="auto" w:fill="auto"/>
            <w:vAlign w:val="center"/>
          </w:tcPr>
          <w:p w14:paraId="6F11041E">
            <w:pPr>
              <w:rPr>
                <w:rFonts w:hint="eastAsia" w:ascii="宋体"/>
                <w:sz w:val="24"/>
                <w:szCs w:val="24"/>
              </w:rPr>
            </w:pPr>
          </w:p>
        </w:tc>
        <w:tc>
          <w:tcPr>
            <w:tcW w:w="3940" w:type="dxa"/>
            <w:gridSpan w:val="3"/>
            <w:tcBorders>
              <w:top w:val="single" w:color="auto" w:sz="4" w:space="0"/>
              <w:left w:val="nil"/>
              <w:bottom w:val="single" w:color="auto" w:sz="4" w:space="0"/>
              <w:right w:val="single" w:color="auto" w:sz="4" w:space="0"/>
            </w:tcBorders>
            <w:shd w:val="clear" w:color="auto" w:fill="auto"/>
            <w:vAlign w:val="center"/>
          </w:tcPr>
          <w:p w14:paraId="68660032">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纳入专户管理的非税收入拨款：</w:t>
            </w:r>
          </w:p>
        </w:tc>
        <w:tc>
          <w:tcPr>
            <w:tcW w:w="3741" w:type="dxa"/>
            <w:gridSpan w:val="3"/>
            <w:tcBorders>
              <w:top w:val="single" w:color="auto" w:sz="4" w:space="0"/>
              <w:left w:val="nil"/>
              <w:bottom w:val="single" w:color="auto" w:sz="4" w:space="0"/>
              <w:right w:val="single" w:color="auto" w:sz="4" w:space="0"/>
            </w:tcBorders>
            <w:shd w:val="clear" w:color="auto" w:fill="auto"/>
            <w:vAlign w:val="center"/>
          </w:tcPr>
          <w:p w14:paraId="17018AE0">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 xml:space="preserve">       </w:t>
            </w:r>
          </w:p>
        </w:tc>
      </w:tr>
      <w:tr w14:paraId="440EA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tcBorders>
              <w:top w:val="nil"/>
              <w:left w:val="single" w:color="auto" w:sz="4" w:space="0"/>
              <w:bottom w:val="single" w:color="auto" w:sz="4" w:space="0"/>
              <w:right w:val="single" w:color="auto" w:sz="4" w:space="0"/>
            </w:tcBorders>
            <w:shd w:val="clear" w:color="auto" w:fill="auto"/>
            <w:vAlign w:val="center"/>
          </w:tcPr>
          <w:p w14:paraId="628DF77C">
            <w:pPr>
              <w:rPr>
                <w:rFonts w:hint="eastAsia" w:ascii="宋体"/>
                <w:sz w:val="24"/>
                <w:szCs w:val="24"/>
              </w:rPr>
            </w:pPr>
          </w:p>
        </w:tc>
        <w:tc>
          <w:tcPr>
            <w:tcW w:w="3940" w:type="dxa"/>
            <w:gridSpan w:val="3"/>
            <w:tcBorders>
              <w:top w:val="single" w:color="auto" w:sz="4" w:space="0"/>
              <w:left w:val="nil"/>
              <w:bottom w:val="single" w:color="auto" w:sz="4" w:space="0"/>
              <w:right w:val="single" w:color="auto" w:sz="4" w:space="0"/>
            </w:tcBorders>
            <w:shd w:val="clear" w:color="auto" w:fill="auto"/>
            <w:vAlign w:val="center"/>
          </w:tcPr>
          <w:p w14:paraId="66C49CBF">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 xml:space="preserve">             其他资金：32</w:t>
            </w:r>
          </w:p>
        </w:tc>
        <w:tc>
          <w:tcPr>
            <w:tcW w:w="3741" w:type="dxa"/>
            <w:gridSpan w:val="3"/>
            <w:tcBorders>
              <w:top w:val="single" w:color="auto" w:sz="4" w:space="0"/>
              <w:left w:val="nil"/>
              <w:bottom w:val="single" w:color="auto" w:sz="4" w:space="0"/>
              <w:right w:val="single" w:color="auto" w:sz="4" w:space="0"/>
            </w:tcBorders>
            <w:shd w:val="clear" w:color="auto" w:fill="auto"/>
            <w:vAlign w:val="center"/>
          </w:tcPr>
          <w:p w14:paraId="0798B244">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 </w:t>
            </w:r>
          </w:p>
        </w:tc>
      </w:tr>
      <w:tr w14:paraId="7CD5B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14:paraId="3AF79AEB">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部门职能</w:t>
            </w:r>
          </w:p>
          <w:p w14:paraId="1DE2B34A">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职责概述</w:t>
            </w:r>
          </w:p>
        </w:tc>
        <w:tc>
          <w:tcPr>
            <w:tcW w:w="7681" w:type="dxa"/>
            <w:gridSpan w:val="6"/>
            <w:tcBorders>
              <w:top w:val="single" w:color="auto" w:sz="4" w:space="0"/>
              <w:left w:val="nil"/>
              <w:bottom w:val="single" w:color="auto" w:sz="4" w:space="0"/>
              <w:right w:val="single" w:color="auto" w:sz="4" w:space="0"/>
            </w:tcBorders>
            <w:shd w:val="clear" w:color="auto" w:fill="auto"/>
            <w:vAlign w:val="center"/>
          </w:tcPr>
          <w:p w14:paraId="1612CE71">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（一）负责市场综合监督管理、行政审批监督管理、市场主体信用体系建设。</w:t>
            </w:r>
          </w:p>
          <w:p w14:paraId="0E4BD670">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（二）负责全县市场监管综合执法工作、反垄断统一执法、监督管理市场秩序。</w:t>
            </w:r>
          </w:p>
          <w:p w14:paraId="2141F609">
            <w:pPr>
              <w:keepNext w:val="0"/>
              <w:keepLines w:val="0"/>
              <w:widowControl/>
              <w:suppressLineNumbers w:val="0"/>
              <w:spacing w:before="0" w:beforeAutospacing="1" w:after="0" w:afterAutospacing="1"/>
              <w:ind w:left="0" w:right="0"/>
              <w:jc w:val="left"/>
            </w:pPr>
            <w:r>
              <w:rPr>
                <w:rFonts w:hint="eastAsia" w:ascii="宋体" w:hAnsi="宋体" w:eastAsia="宋体" w:cs="宋体"/>
                <w:b w:val="0"/>
                <w:bCs w:val="0"/>
                <w:kern w:val="0"/>
                <w:sz w:val="21"/>
                <w:szCs w:val="21"/>
                <w:lang w:val="en-US" w:eastAsia="zh-CN" w:bidi="ar"/>
              </w:rPr>
              <w:t>（三）负责宏观质量管理、产品质量安全监督管理、特种设备安全监督管理。</w:t>
            </w:r>
          </w:p>
          <w:p w14:paraId="70FBDEC8">
            <w:pPr>
              <w:keepNext w:val="0"/>
              <w:keepLines w:val="0"/>
              <w:widowControl/>
              <w:suppressLineNumbers w:val="0"/>
              <w:spacing w:before="0" w:beforeAutospacing="1" w:after="0" w:afterAutospacing="1"/>
              <w:ind w:left="0" w:right="0"/>
              <w:jc w:val="left"/>
            </w:pPr>
            <w:r>
              <w:rPr>
                <w:rFonts w:hint="eastAsia" w:ascii="宋体" w:hAnsi="宋体" w:eastAsia="宋体" w:cs="宋体"/>
                <w:b w:val="0"/>
                <w:bCs w:val="0"/>
                <w:kern w:val="0"/>
                <w:sz w:val="21"/>
                <w:szCs w:val="21"/>
                <w:lang w:val="en-US" w:eastAsia="zh-CN" w:bidi="ar"/>
              </w:rPr>
              <w:t>（四）负责食品安全监督管理综合协调、食品安全监督管理。</w:t>
            </w:r>
          </w:p>
          <w:p w14:paraId="2826ECBC">
            <w:pPr>
              <w:keepNext w:val="0"/>
              <w:keepLines w:val="0"/>
              <w:widowControl/>
              <w:suppressLineNumbers w:val="0"/>
              <w:spacing w:before="0" w:beforeAutospacing="1" w:after="0" w:afterAutospacing="1"/>
              <w:ind w:left="0" w:right="0"/>
              <w:jc w:val="left"/>
            </w:pPr>
            <w:r>
              <w:rPr>
                <w:rFonts w:hint="eastAsia" w:ascii="宋体" w:hAnsi="宋体" w:eastAsia="宋体" w:cs="宋体"/>
                <w:b w:val="0"/>
                <w:bCs w:val="0"/>
                <w:kern w:val="0"/>
                <w:sz w:val="21"/>
                <w:szCs w:val="21"/>
                <w:lang w:val="en-US" w:eastAsia="zh-CN" w:bidi="ar"/>
              </w:rPr>
              <w:t xml:space="preserve">（五）负责药品（含中药、民族药，下同）零售、使用环节安全和医疗器械、化妆品经营、使用环节安全的监督管理、负责职责范围内的药品、医疗器械和化妆品标准管理。及其上市后风险管理、组织实施药品、医疗器械和化妆品监督检查。  </w:t>
            </w:r>
          </w:p>
          <w:p w14:paraId="70D6E54F">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 xml:space="preserve">（六）负责统一管理计量工作、统一管理标准化工作、依法监督检验检测工作、统一管理、监督和综合协调全县认证认可工作。  </w:t>
            </w:r>
          </w:p>
          <w:p w14:paraId="2226D38E">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（七）负责市场监督管理、知识产权领域科技和信息化建设、新闻宣传、对外交流与合作、负责实施知识产权战略，推进知识产权强县建设、负责保护知识产权、负责知识产权创造运用。</w:t>
            </w:r>
          </w:p>
          <w:p w14:paraId="052873E3">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（八）负责组织开展有关服务领域消费维权工作，查处制售假冒伪劣等违法行为，指导消费者咨询、申诉、举报受理、处理和网络体系建设等工作，保护经营者、消费者合法权益。</w:t>
            </w:r>
          </w:p>
          <w:p w14:paraId="6875A709">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九）划入原县食品药品工商质量监督管理局（县食品安全委员会办公室）的职责、县发展和改革局的价格监督检查与反垄断执法职责以及原县经济和科技商务局的经营者集中反垄断执法职责、知识产权管理职责。</w:t>
            </w:r>
          </w:p>
          <w:p w14:paraId="027F6855">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（十）完成县委、县政府交办的其他任务。</w:t>
            </w:r>
          </w:p>
        </w:tc>
      </w:tr>
      <w:tr w14:paraId="11266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14:paraId="5A9EB409">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整体绩效目标</w:t>
            </w:r>
          </w:p>
        </w:tc>
        <w:tc>
          <w:tcPr>
            <w:tcW w:w="7681" w:type="dxa"/>
            <w:gridSpan w:val="6"/>
            <w:tcBorders>
              <w:top w:val="single" w:color="auto" w:sz="4" w:space="0"/>
              <w:left w:val="nil"/>
              <w:bottom w:val="single" w:color="auto" w:sz="4" w:space="0"/>
              <w:right w:val="single" w:color="auto" w:sz="4" w:space="0"/>
            </w:tcBorders>
            <w:shd w:val="clear" w:color="auto" w:fill="auto"/>
            <w:vAlign w:val="center"/>
          </w:tcPr>
          <w:p w14:paraId="7469710C">
            <w:pPr>
              <w:keepNext w:val="0"/>
              <w:keepLines w:val="0"/>
              <w:widowControl/>
              <w:suppressLineNumbers w:val="0"/>
              <w:spacing w:before="0" w:beforeAutospacing="1" w:after="0" w:afterAutospacing="1"/>
              <w:ind w:left="0" w:right="0" w:firstLine="420" w:firstLineChars="200"/>
              <w:jc w:val="left"/>
            </w:pPr>
            <w:r>
              <w:rPr>
                <w:rFonts w:hint="eastAsia" w:ascii="宋体" w:hAnsi="宋体" w:eastAsia="宋体" w:cs="宋体"/>
                <w:kern w:val="0"/>
                <w:sz w:val="21"/>
                <w:szCs w:val="21"/>
                <w:lang w:val="en-US" w:eastAsia="zh-CN" w:bidi="ar"/>
              </w:rPr>
              <w:t>按上级文件布置开展定期不定期的食品药品安全监管专项整治活动，加强食品药品经营户的信息公示牌上墙、培训等工作；完成市局下达的食品药品抽检专项任务；建立食品智慧监管平台建设工作；抓好药品医疗器械的日常监管工作及不良反应数据的上报工作；开展县食安委应急能力处置、培训工作、督查、协调等工作；食品快速检验车主要用于快速完成对县内食品监督抽查、快速检验等等任务；食品药品举报奖励主要是多渠道收集食品药品违法犯罪信息，加大打击力度，确保人民舌尖上的安全。</w:t>
            </w:r>
          </w:p>
          <w:p w14:paraId="133E8981">
            <w:pPr>
              <w:keepNext w:val="0"/>
              <w:keepLines w:val="0"/>
              <w:widowControl/>
              <w:suppressLineNumbers w:val="0"/>
              <w:spacing w:before="0" w:beforeAutospacing="1" w:after="0" w:afterAutospacing="1"/>
              <w:ind w:left="0" w:right="0" w:firstLine="420" w:firstLineChars="200"/>
              <w:jc w:val="left"/>
            </w:pPr>
            <w:r>
              <w:rPr>
                <w:rFonts w:hint="eastAsia" w:ascii="宋体" w:hAnsi="宋体" w:eastAsia="宋体" w:cs="宋体"/>
                <w:kern w:val="0"/>
                <w:sz w:val="21"/>
                <w:szCs w:val="21"/>
                <w:lang w:val="en-US" w:eastAsia="zh-CN" w:bidi="ar"/>
              </w:rPr>
              <w:t>以“打假保民生、打假保名优、打假保农业、打假保节日”的方针；组织开展、打击传销、“红盾护农”、打击假冒伪劣、价格监督与反不正当竞争、扫黄打非、反垄断与打击传销、广告监管、消费维权、查处取缔无照经营、整顿虚假广告等经济秩序专项整治行动；实施商标战略、深化商事制度改革、做好企业信用监管及“</w:t>
            </w:r>
            <w:bookmarkStart w:id="0" w:name="_GoBack"/>
            <w:bookmarkEnd w:id="0"/>
            <w:r>
              <w:rPr>
                <w:rFonts w:hint="eastAsia" w:ascii="宋体" w:hAnsi="宋体" w:eastAsia="宋体" w:cs="宋体"/>
                <w:kern w:val="0"/>
                <w:sz w:val="21"/>
                <w:szCs w:val="21"/>
                <w:lang w:val="en-US" w:eastAsia="zh-CN" w:bidi="ar"/>
              </w:rPr>
              <w:t>双随机、一公开”监管等工作；完善并更新消费者维权网络平台建设，充分发挥12315的资信平台作用，受理各类投诉举报电话，在规定时间内做好处置消工作，并做好后续跟踪记录。</w:t>
            </w:r>
          </w:p>
          <w:p w14:paraId="018447FB">
            <w:pPr>
              <w:keepNext w:val="0"/>
              <w:keepLines w:val="0"/>
              <w:widowControl/>
              <w:suppressLineNumbers w:val="0"/>
              <w:spacing w:before="0" w:beforeAutospacing="1" w:after="0" w:afterAutospacing="1"/>
              <w:ind w:left="0" w:right="0" w:firstLine="420" w:firstLineChars="200"/>
              <w:jc w:val="left"/>
            </w:pPr>
            <w:r>
              <w:rPr>
                <w:rFonts w:hint="eastAsia" w:ascii="宋体" w:hAnsi="宋体" w:eastAsia="宋体" w:cs="宋体"/>
                <w:kern w:val="0"/>
                <w:sz w:val="21"/>
                <w:szCs w:val="21"/>
                <w:lang w:val="en-US" w:eastAsia="zh-CN" w:bidi="ar"/>
              </w:rPr>
              <w:t>全面实施“以质取胜”战略，帮助企业健全质量标准体系、质量安全保障体系和质量诚信体系。制定我县支柱产业、传统产业、新兴产业、旅游服务业等产业品牌培训计划，引导和支持企业争创名优品牌及“政府质量奖”等质量奖项；定时不定时开展市场上的产品质量抽检活动；减轻乡镇医院和农贸市场小商贩的经济负担，保证农贸市场和乡镇医院计量数据准确；负责全县特种设备、化学危险品容器的日常质量监督与安全监察，承担特种设备事故的调查处理工作，控制万台设备事故率和人员死亡率，按规定要求履行工作职能，确保重大危险源，保证区域内特种设备生产、使用的安全。</w:t>
            </w:r>
          </w:p>
        </w:tc>
      </w:tr>
      <w:tr w14:paraId="050E4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1761" w:type="dxa"/>
            <w:vMerge w:val="restart"/>
            <w:tcBorders>
              <w:top w:val="nil"/>
              <w:left w:val="single" w:color="auto" w:sz="4" w:space="0"/>
              <w:bottom w:val="single" w:color="auto" w:sz="4" w:space="0"/>
              <w:right w:val="single" w:color="auto" w:sz="4" w:space="0"/>
            </w:tcBorders>
            <w:shd w:val="clear" w:color="auto" w:fill="auto"/>
            <w:vAlign w:val="center"/>
          </w:tcPr>
          <w:p w14:paraId="669B62BC">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部门整体支出</w:t>
            </w:r>
          </w:p>
          <w:p w14:paraId="1FFD4EA3">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年度绩效指标</w:t>
            </w:r>
          </w:p>
        </w:tc>
        <w:tc>
          <w:tcPr>
            <w:tcW w:w="1147" w:type="dxa"/>
            <w:tcBorders>
              <w:top w:val="single" w:color="auto" w:sz="4" w:space="0"/>
              <w:left w:val="nil"/>
              <w:bottom w:val="single" w:color="auto" w:sz="4" w:space="0"/>
              <w:right w:val="single" w:color="auto" w:sz="4" w:space="0"/>
            </w:tcBorders>
            <w:shd w:val="clear" w:color="auto" w:fill="auto"/>
            <w:vAlign w:val="center"/>
          </w:tcPr>
          <w:p w14:paraId="6C37F071">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一级指标</w:t>
            </w:r>
          </w:p>
        </w:tc>
        <w:tc>
          <w:tcPr>
            <w:tcW w:w="1656" w:type="dxa"/>
            <w:tcBorders>
              <w:top w:val="single" w:color="auto" w:sz="4" w:space="0"/>
              <w:left w:val="nil"/>
              <w:bottom w:val="single" w:color="auto" w:sz="4" w:space="0"/>
              <w:right w:val="single" w:color="auto" w:sz="4" w:space="0"/>
            </w:tcBorders>
            <w:shd w:val="clear" w:color="auto" w:fill="auto"/>
            <w:vAlign w:val="center"/>
          </w:tcPr>
          <w:p w14:paraId="6CFF2B98">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二级指标</w:t>
            </w:r>
          </w:p>
        </w:tc>
        <w:tc>
          <w:tcPr>
            <w:tcW w:w="3255" w:type="dxa"/>
            <w:gridSpan w:val="3"/>
            <w:tcBorders>
              <w:top w:val="single" w:color="auto" w:sz="4" w:space="0"/>
              <w:left w:val="nil"/>
              <w:bottom w:val="single" w:color="auto" w:sz="4" w:space="0"/>
              <w:right w:val="single" w:color="auto" w:sz="4" w:space="0"/>
            </w:tcBorders>
            <w:shd w:val="clear" w:color="auto" w:fill="auto"/>
            <w:vAlign w:val="center"/>
          </w:tcPr>
          <w:p w14:paraId="699561CD">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三级指标</w:t>
            </w:r>
          </w:p>
        </w:tc>
        <w:tc>
          <w:tcPr>
            <w:tcW w:w="1623" w:type="dxa"/>
            <w:tcBorders>
              <w:top w:val="single" w:color="auto" w:sz="4" w:space="0"/>
              <w:left w:val="nil"/>
              <w:bottom w:val="single" w:color="auto" w:sz="4" w:space="0"/>
              <w:right w:val="single" w:color="auto" w:sz="4" w:space="0"/>
            </w:tcBorders>
            <w:shd w:val="clear" w:color="auto" w:fill="auto"/>
            <w:vAlign w:val="center"/>
          </w:tcPr>
          <w:p w14:paraId="2DE63DF8">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指标值及单位</w:t>
            </w:r>
          </w:p>
        </w:tc>
      </w:tr>
      <w:tr w14:paraId="4B709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tcBorders>
              <w:top w:val="nil"/>
              <w:left w:val="single" w:color="auto" w:sz="4" w:space="0"/>
              <w:bottom w:val="single" w:color="auto" w:sz="4" w:space="0"/>
              <w:right w:val="single" w:color="auto" w:sz="4" w:space="0"/>
            </w:tcBorders>
            <w:shd w:val="clear" w:color="auto" w:fill="auto"/>
            <w:vAlign w:val="center"/>
          </w:tcPr>
          <w:p w14:paraId="0250BBA9">
            <w:pPr>
              <w:rPr>
                <w:rFonts w:hint="eastAsia" w:ascii="宋体"/>
                <w:sz w:val="24"/>
                <w:szCs w:val="24"/>
              </w:rPr>
            </w:pPr>
          </w:p>
        </w:tc>
        <w:tc>
          <w:tcPr>
            <w:tcW w:w="1147" w:type="dxa"/>
            <w:vMerge w:val="restart"/>
            <w:tcBorders>
              <w:top w:val="nil"/>
              <w:left w:val="nil"/>
              <w:bottom w:val="single" w:color="auto" w:sz="4" w:space="0"/>
              <w:right w:val="single" w:color="auto" w:sz="4" w:space="0"/>
            </w:tcBorders>
            <w:shd w:val="clear" w:color="auto" w:fill="auto"/>
            <w:vAlign w:val="center"/>
          </w:tcPr>
          <w:p w14:paraId="02E63F38">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产出指标</w:t>
            </w:r>
          </w:p>
        </w:tc>
        <w:tc>
          <w:tcPr>
            <w:tcW w:w="1656" w:type="dxa"/>
            <w:vMerge w:val="restart"/>
            <w:tcBorders>
              <w:top w:val="nil"/>
              <w:left w:val="nil"/>
              <w:bottom w:val="single" w:color="auto" w:sz="4" w:space="0"/>
              <w:right w:val="single" w:color="auto" w:sz="4" w:space="0"/>
            </w:tcBorders>
            <w:shd w:val="clear" w:color="auto" w:fill="auto"/>
            <w:vAlign w:val="center"/>
          </w:tcPr>
          <w:p w14:paraId="7776EDF7">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数量指标</w:t>
            </w:r>
          </w:p>
        </w:tc>
        <w:tc>
          <w:tcPr>
            <w:tcW w:w="3255" w:type="dxa"/>
            <w:gridSpan w:val="3"/>
            <w:tcBorders>
              <w:top w:val="single" w:color="auto" w:sz="4" w:space="0"/>
              <w:left w:val="nil"/>
              <w:bottom w:val="single" w:color="auto" w:sz="4" w:space="0"/>
              <w:right w:val="single" w:color="auto" w:sz="4" w:space="0"/>
            </w:tcBorders>
            <w:shd w:val="clear" w:color="auto" w:fill="auto"/>
            <w:vAlign w:val="center"/>
          </w:tcPr>
          <w:p w14:paraId="723A43E6">
            <w:pPr>
              <w:keepNext w:val="0"/>
              <w:keepLines w:val="0"/>
              <w:widowControl/>
              <w:suppressLineNumbers w:val="0"/>
              <w:spacing w:before="0" w:beforeAutospacing="1" w:after="0" w:afterAutospacing="1"/>
              <w:ind w:left="0" w:right="0"/>
              <w:jc w:val="both"/>
            </w:pPr>
            <w:r>
              <w:rPr>
                <w:rFonts w:hint="eastAsia" w:ascii="宋体" w:hAnsi="宋体" w:eastAsia="宋体" w:cs="宋体"/>
                <w:kern w:val="0"/>
                <w:sz w:val="21"/>
                <w:szCs w:val="21"/>
                <w:lang w:val="en-US" w:eastAsia="zh-CN" w:bidi="ar"/>
              </w:rPr>
              <w:t>食品安全重大整治和联合检查行动</w:t>
            </w:r>
          </w:p>
        </w:tc>
        <w:tc>
          <w:tcPr>
            <w:tcW w:w="1623" w:type="dxa"/>
            <w:tcBorders>
              <w:top w:val="single" w:color="auto" w:sz="4" w:space="0"/>
              <w:left w:val="nil"/>
              <w:bottom w:val="single" w:color="auto" w:sz="4" w:space="0"/>
              <w:right w:val="single" w:color="auto" w:sz="4" w:space="0"/>
            </w:tcBorders>
            <w:shd w:val="clear" w:color="auto" w:fill="auto"/>
            <w:vAlign w:val="center"/>
          </w:tcPr>
          <w:p w14:paraId="61310226">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≥8500人次</w:t>
            </w:r>
          </w:p>
        </w:tc>
      </w:tr>
      <w:tr w14:paraId="0F3A6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tcBorders>
              <w:top w:val="nil"/>
              <w:left w:val="single" w:color="auto" w:sz="4" w:space="0"/>
              <w:bottom w:val="single" w:color="auto" w:sz="4" w:space="0"/>
              <w:right w:val="single" w:color="auto" w:sz="4" w:space="0"/>
            </w:tcBorders>
            <w:shd w:val="clear" w:color="auto" w:fill="auto"/>
            <w:vAlign w:val="center"/>
          </w:tcPr>
          <w:p w14:paraId="118024A0">
            <w:pPr>
              <w:rPr>
                <w:rFonts w:hint="eastAsia" w:ascii="宋体"/>
                <w:sz w:val="24"/>
                <w:szCs w:val="24"/>
              </w:rPr>
            </w:pPr>
          </w:p>
        </w:tc>
        <w:tc>
          <w:tcPr>
            <w:tcW w:w="1147" w:type="dxa"/>
            <w:vMerge w:val="continue"/>
            <w:tcBorders>
              <w:top w:val="nil"/>
              <w:left w:val="nil"/>
              <w:bottom w:val="single" w:color="auto" w:sz="4" w:space="0"/>
              <w:right w:val="single" w:color="auto" w:sz="4" w:space="0"/>
            </w:tcBorders>
            <w:shd w:val="clear" w:color="auto" w:fill="auto"/>
            <w:vAlign w:val="center"/>
          </w:tcPr>
          <w:p w14:paraId="3BF361E7">
            <w:pPr>
              <w:rPr>
                <w:rFonts w:hint="eastAsia" w:ascii="宋体"/>
                <w:sz w:val="24"/>
                <w:szCs w:val="24"/>
              </w:rPr>
            </w:pPr>
          </w:p>
        </w:tc>
        <w:tc>
          <w:tcPr>
            <w:tcW w:w="1656" w:type="dxa"/>
            <w:vMerge w:val="continue"/>
            <w:tcBorders>
              <w:top w:val="nil"/>
              <w:left w:val="nil"/>
              <w:bottom w:val="single" w:color="auto" w:sz="4" w:space="0"/>
              <w:right w:val="single" w:color="auto" w:sz="4" w:space="0"/>
            </w:tcBorders>
            <w:shd w:val="clear" w:color="auto" w:fill="auto"/>
            <w:vAlign w:val="center"/>
          </w:tcPr>
          <w:p w14:paraId="26047983">
            <w:pPr>
              <w:rPr>
                <w:rFonts w:hint="eastAsia" w:ascii="宋体"/>
                <w:sz w:val="24"/>
                <w:szCs w:val="24"/>
              </w:rPr>
            </w:pPr>
          </w:p>
        </w:tc>
        <w:tc>
          <w:tcPr>
            <w:tcW w:w="3255" w:type="dxa"/>
            <w:gridSpan w:val="3"/>
            <w:tcBorders>
              <w:top w:val="single" w:color="auto" w:sz="4" w:space="0"/>
              <w:left w:val="nil"/>
              <w:bottom w:val="single" w:color="auto" w:sz="4" w:space="0"/>
              <w:right w:val="single" w:color="auto" w:sz="4" w:space="0"/>
            </w:tcBorders>
            <w:shd w:val="clear" w:color="auto" w:fill="auto"/>
            <w:vAlign w:val="center"/>
          </w:tcPr>
          <w:p w14:paraId="59D1184A">
            <w:pPr>
              <w:keepNext w:val="0"/>
              <w:keepLines w:val="0"/>
              <w:widowControl/>
              <w:suppressLineNumbers w:val="0"/>
              <w:spacing w:before="0" w:beforeAutospacing="1" w:after="0" w:afterAutospacing="1"/>
              <w:ind w:left="0" w:right="0"/>
              <w:jc w:val="both"/>
            </w:pPr>
            <w:r>
              <w:rPr>
                <w:rFonts w:hint="eastAsia" w:ascii="宋体" w:hAnsi="宋体" w:eastAsia="宋体" w:cs="宋体"/>
                <w:kern w:val="0"/>
                <w:sz w:val="21"/>
                <w:szCs w:val="21"/>
                <w:lang w:val="en-US" w:eastAsia="zh-CN" w:bidi="ar"/>
              </w:rPr>
              <w:t>维护市场秩序的执法打假专项整治活动出动执法人员</w:t>
            </w:r>
          </w:p>
        </w:tc>
        <w:tc>
          <w:tcPr>
            <w:tcW w:w="1623" w:type="dxa"/>
            <w:tcBorders>
              <w:top w:val="single" w:color="auto" w:sz="4" w:space="0"/>
              <w:left w:val="nil"/>
              <w:bottom w:val="single" w:color="auto" w:sz="4" w:space="0"/>
              <w:right w:val="single" w:color="auto" w:sz="4" w:space="0"/>
            </w:tcBorders>
            <w:shd w:val="clear" w:color="auto" w:fill="auto"/>
            <w:vAlign w:val="center"/>
          </w:tcPr>
          <w:p w14:paraId="213E37F7">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≥2300人次</w:t>
            </w:r>
          </w:p>
        </w:tc>
      </w:tr>
      <w:tr w14:paraId="5863E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tcBorders>
              <w:top w:val="nil"/>
              <w:left w:val="single" w:color="auto" w:sz="4" w:space="0"/>
              <w:bottom w:val="single" w:color="auto" w:sz="4" w:space="0"/>
              <w:right w:val="single" w:color="auto" w:sz="4" w:space="0"/>
            </w:tcBorders>
            <w:shd w:val="clear" w:color="auto" w:fill="auto"/>
            <w:vAlign w:val="center"/>
          </w:tcPr>
          <w:p w14:paraId="62B4B6D5">
            <w:pPr>
              <w:rPr>
                <w:rFonts w:hint="eastAsia" w:ascii="宋体"/>
                <w:sz w:val="24"/>
                <w:szCs w:val="24"/>
              </w:rPr>
            </w:pPr>
          </w:p>
        </w:tc>
        <w:tc>
          <w:tcPr>
            <w:tcW w:w="1147" w:type="dxa"/>
            <w:vMerge w:val="continue"/>
            <w:tcBorders>
              <w:top w:val="nil"/>
              <w:left w:val="nil"/>
              <w:bottom w:val="single" w:color="auto" w:sz="4" w:space="0"/>
              <w:right w:val="single" w:color="auto" w:sz="4" w:space="0"/>
            </w:tcBorders>
            <w:shd w:val="clear" w:color="auto" w:fill="auto"/>
            <w:vAlign w:val="center"/>
          </w:tcPr>
          <w:p w14:paraId="4D960520">
            <w:pPr>
              <w:rPr>
                <w:rFonts w:hint="eastAsia" w:ascii="宋体"/>
                <w:sz w:val="24"/>
                <w:szCs w:val="24"/>
              </w:rPr>
            </w:pPr>
          </w:p>
        </w:tc>
        <w:tc>
          <w:tcPr>
            <w:tcW w:w="1656" w:type="dxa"/>
            <w:vMerge w:val="continue"/>
            <w:tcBorders>
              <w:top w:val="nil"/>
              <w:left w:val="nil"/>
              <w:bottom w:val="single" w:color="auto" w:sz="4" w:space="0"/>
              <w:right w:val="single" w:color="auto" w:sz="4" w:space="0"/>
            </w:tcBorders>
            <w:shd w:val="clear" w:color="auto" w:fill="auto"/>
            <w:vAlign w:val="center"/>
          </w:tcPr>
          <w:p w14:paraId="6205BE61">
            <w:pPr>
              <w:rPr>
                <w:rFonts w:hint="eastAsia" w:ascii="宋体"/>
                <w:sz w:val="24"/>
                <w:szCs w:val="24"/>
              </w:rPr>
            </w:pPr>
          </w:p>
        </w:tc>
        <w:tc>
          <w:tcPr>
            <w:tcW w:w="3255" w:type="dxa"/>
            <w:gridSpan w:val="3"/>
            <w:tcBorders>
              <w:top w:val="single" w:color="auto" w:sz="4" w:space="0"/>
              <w:left w:val="nil"/>
              <w:bottom w:val="single" w:color="auto" w:sz="4" w:space="0"/>
              <w:right w:val="single" w:color="auto" w:sz="4" w:space="0"/>
            </w:tcBorders>
            <w:shd w:val="clear" w:color="auto" w:fill="auto"/>
            <w:vAlign w:val="center"/>
          </w:tcPr>
          <w:p w14:paraId="6089D6B5">
            <w:pPr>
              <w:keepNext w:val="0"/>
              <w:keepLines w:val="0"/>
              <w:widowControl/>
              <w:suppressLineNumbers w:val="0"/>
              <w:spacing w:before="0" w:beforeAutospacing="1" w:after="0" w:afterAutospacing="1"/>
              <w:ind w:left="0" w:right="0"/>
              <w:jc w:val="both"/>
            </w:pPr>
            <w:r>
              <w:rPr>
                <w:rFonts w:hint="eastAsia" w:ascii="宋体" w:hAnsi="宋体" w:eastAsia="宋体" w:cs="宋体"/>
                <w:kern w:val="0"/>
                <w:sz w:val="21"/>
                <w:szCs w:val="21"/>
                <w:lang w:val="en-US" w:eastAsia="zh-CN" w:bidi="ar"/>
              </w:rPr>
              <w:t>完成市局下达的2021年食品、农产品抽检任务</w:t>
            </w:r>
          </w:p>
        </w:tc>
        <w:tc>
          <w:tcPr>
            <w:tcW w:w="1623" w:type="dxa"/>
            <w:tcBorders>
              <w:top w:val="single" w:color="auto" w:sz="4" w:space="0"/>
              <w:left w:val="nil"/>
              <w:bottom w:val="single" w:color="auto" w:sz="4" w:space="0"/>
              <w:right w:val="single" w:color="auto" w:sz="4" w:space="0"/>
            </w:tcBorders>
            <w:shd w:val="clear" w:color="auto" w:fill="auto"/>
            <w:vAlign w:val="center"/>
          </w:tcPr>
          <w:p w14:paraId="6BB56207">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4批次/千人</w:t>
            </w:r>
          </w:p>
        </w:tc>
      </w:tr>
      <w:tr w14:paraId="7B6C5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tcBorders>
              <w:top w:val="nil"/>
              <w:left w:val="single" w:color="auto" w:sz="4" w:space="0"/>
              <w:bottom w:val="single" w:color="auto" w:sz="4" w:space="0"/>
              <w:right w:val="single" w:color="auto" w:sz="4" w:space="0"/>
            </w:tcBorders>
            <w:shd w:val="clear" w:color="auto" w:fill="auto"/>
            <w:vAlign w:val="center"/>
          </w:tcPr>
          <w:p w14:paraId="195B0D7B">
            <w:pPr>
              <w:rPr>
                <w:rFonts w:hint="eastAsia" w:ascii="宋体"/>
                <w:sz w:val="24"/>
                <w:szCs w:val="24"/>
              </w:rPr>
            </w:pPr>
          </w:p>
        </w:tc>
        <w:tc>
          <w:tcPr>
            <w:tcW w:w="1147" w:type="dxa"/>
            <w:vMerge w:val="continue"/>
            <w:tcBorders>
              <w:top w:val="nil"/>
              <w:left w:val="nil"/>
              <w:bottom w:val="single" w:color="auto" w:sz="4" w:space="0"/>
              <w:right w:val="single" w:color="auto" w:sz="4" w:space="0"/>
            </w:tcBorders>
            <w:shd w:val="clear" w:color="auto" w:fill="auto"/>
            <w:vAlign w:val="center"/>
          </w:tcPr>
          <w:p w14:paraId="11DBBB27">
            <w:pPr>
              <w:rPr>
                <w:rFonts w:hint="eastAsia" w:ascii="宋体"/>
                <w:sz w:val="24"/>
                <w:szCs w:val="24"/>
              </w:rPr>
            </w:pPr>
          </w:p>
        </w:tc>
        <w:tc>
          <w:tcPr>
            <w:tcW w:w="1656" w:type="dxa"/>
            <w:vMerge w:val="continue"/>
            <w:tcBorders>
              <w:top w:val="nil"/>
              <w:left w:val="nil"/>
              <w:bottom w:val="single" w:color="auto" w:sz="4" w:space="0"/>
              <w:right w:val="single" w:color="auto" w:sz="4" w:space="0"/>
            </w:tcBorders>
            <w:shd w:val="clear" w:color="auto" w:fill="auto"/>
            <w:vAlign w:val="center"/>
          </w:tcPr>
          <w:p w14:paraId="2C573341">
            <w:pPr>
              <w:rPr>
                <w:rFonts w:hint="eastAsia" w:ascii="宋体"/>
                <w:sz w:val="24"/>
                <w:szCs w:val="24"/>
              </w:rPr>
            </w:pPr>
          </w:p>
        </w:tc>
        <w:tc>
          <w:tcPr>
            <w:tcW w:w="3255" w:type="dxa"/>
            <w:gridSpan w:val="3"/>
            <w:tcBorders>
              <w:top w:val="single" w:color="auto" w:sz="4" w:space="0"/>
              <w:left w:val="nil"/>
              <w:bottom w:val="single" w:color="auto" w:sz="4" w:space="0"/>
              <w:right w:val="single" w:color="auto" w:sz="4" w:space="0"/>
            </w:tcBorders>
            <w:shd w:val="clear" w:color="auto" w:fill="auto"/>
            <w:vAlign w:val="center"/>
          </w:tcPr>
          <w:p w14:paraId="52294F3B">
            <w:pPr>
              <w:keepNext w:val="0"/>
              <w:keepLines w:val="0"/>
              <w:widowControl/>
              <w:suppressLineNumbers w:val="0"/>
              <w:spacing w:before="0" w:beforeAutospacing="1" w:after="0" w:afterAutospacing="1"/>
              <w:ind w:left="0" w:right="0"/>
              <w:jc w:val="both"/>
            </w:pPr>
            <w:r>
              <w:rPr>
                <w:rFonts w:hint="eastAsia" w:ascii="宋体" w:hAnsi="宋体" w:eastAsia="宋体" w:cs="宋体"/>
                <w:kern w:val="0"/>
                <w:sz w:val="21"/>
                <w:szCs w:val="21"/>
                <w:lang w:val="en-US" w:eastAsia="zh-CN" w:bidi="ar"/>
              </w:rPr>
              <w:t>农贸市场计量器具及乡镇医疗机构计量器具检测检定</w:t>
            </w:r>
          </w:p>
        </w:tc>
        <w:tc>
          <w:tcPr>
            <w:tcW w:w="1623" w:type="dxa"/>
            <w:tcBorders>
              <w:top w:val="single" w:color="auto" w:sz="4" w:space="0"/>
              <w:left w:val="nil"/>
              <w:bottom w:val="single" w:color="auto" w:sz="4" w:space="0"/>
              <w:right w:val="single" w:color="auto" w:sz="4" w:space="0"/>
            </w:tcBorders>
            <w:shd w:val="clear" w:color="auto" w:fill="auto"/>
            <w:vAlign w:val="center"/>
          </w:tcPr>
          <w:p w14:paraId="32EB37DB">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≥800余台次</w:t>
            </w:r>
          </w:p>
        </w:tc>
      </w:tr>
      <w:tr w14:paraId="58C99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761" w:type="dxa"/>
            <w:vMerge w:val="continue"/>
            <w:tcBorders>
              <w:top w:val="nil"/>
              <w:left w:val="single" w:color="auto" w:sz="4" w:space="0"/>
              <w:bottom w:val="single" w:color="auto" w:sz="4" w:space="0"/>
              <w:right w:val="single" w:color="auto" w:sz="4" w:space="0"/>
            </w:tcBorders>
            <w:shd w:val="clear" w:color="auto" w:fill="auto"/>
            <w:vAlign w:val="center"/>
          </w:tcPr>
          <w:p w14:paraId="307B1033">
            <w:pPr>
              <w:rPr>
                <w:rFonts w:hint="eastAsia" w:ascii="宋体"/>
                <w:sz w:val="24"/>
                <w:szCs w:val="24"/>
              </w:rPr>
            </w:pPr>
          </w:p>
        </w:tc>
        <w:tc>
          <w:tcPr>
            <w:tcW w:w="1147" w:type="dxa"/>
            <w:vMerge w:val="continue"/>
            <w:tcBorders>
              <w:top w:val="nil"/>
              <w:left w:val="nil"/>
              <w:bottom w:val="single" w:color="auto" w:sz="4" w:space="0"/>
              <w:right w:val="single" w:color="auto" w:sz="4" w:space="0"/>
            </w:tcBorders>
            <w:shd w:val="clear" w:color="auto" w:fill="auto"/>
            <w:vAlign w:val="center"/>
          </w:tcPr>
          <w:p w14:paraId="09B5D49A">
            <w:pPr>
              <w:rPr>
                <w:rFonts w:hint="eastAsia" w:ascii="宋体"/>
                <w:sz w:val="24"/>
                <w:szCs w:val="24"/>
              </w:rPr>
            </w:pPr>
          </w:p>
        </w:tc>
        <w:tc>
          <w:tcPr>
            <w:tcW w:w="1656" w:type="dxa"/>
            <w:vMerge w:val="restart"/>
            <w:tcBorders>
              <w:top w:val="nil"/>
              <w:left w:val="nil"/>
              <w:bottom w:val="single" w:color="auto" w:sz="4" w:space="0"/>
              <w:right w:val="single" w:color="auto" w:sz="4" w:space="0"/>
            </w:tcBorders>
            <w:shd w:val="clear" w:color="auto" w:fill="auto"/>
            <w:vAlign w:val="center"/>
          </w:tcPr>
          <w:p w14:paraId="145EAB2D">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质量指标</w:t>
            </w:r>
          </w:p>
        </w:tc>
        <w:tc>
          <w:tcPr>
            <w:tcW w:w="3255" w:type="dxa"/>
            <w:gridSpan w:val="3"/>
            <w:tcBorders>
              <w:top w:val="single" w:color="auto" w:sz="4" w:space="0"/>
              <w:left w:val="nil"/>
              <w:bottom w:val="single" w:color="auto" w:sz="4" w:space="0"/>
              <w:right w:val="single" w:color="auto" w:sz="4" w:space="0"/>
            </w:tcBorders>
            <w:shd w:val="clear" w:color="auto" w:fill="auto"/>
            <w:vAlign w:val="center"/>
          </w:tcPr>
          <w:p w14:paraId="0E889947">
            <w:pPr>
              <w:keepNext w:val="0"/>
              <w:keepLines w:val="0"/>
              <w:widowControl/>
              <w:suppressLineNumbers w:val="0"/>
              <w:spacing w:before="0" w:beforeAutospacing="1" w:after="0" w:afterAutospacing="1"/>
              <w:ind w:left="0" w:right="0"/>
              <w:jc w:val="both"/>
            </w:pPr>
            <w:r>
              <w:rPr>
                <w:rFonts w:hint="eastAsia" w:ascii="宋体" w:hAnsi="宋体" w:eastAsia="宋体" w:cs="宋体"/>
                <w:kern w:val="0"/>
                <w:sz w:val="21"/>
                <w:szCs w:val="21"/>
                <w:lang w:val="en-US" w:eastAsia="zh-CN" w:bidi="ar"/>
              </w:rPr>
              <w:t>消费申报举报办结率</w:t>
            </w:r>
          </w:p>
        </w:tc>
        <w:tc>
          <w:tcPr>
            <w:tcW w:w="1623" w:type="dxa"/>
            <w:tcBorders>
              <w:top w:val="single" w:color="auto" w:sz="4" w:space="0"/>
              <w:left w:val="nil"/>
              <w:bottom w:val="single" w:color="auto" w:sz="4" w:space="0"/>
              <w:right w:val="single" w:color="auto" w:sz="4" w:space="0"/>
            </w:tcBorders>
            <w:shd w:val="clear" w:color="auto" w:fill="auto"/>
            <w:vAlign w:val="center"/>
          </w:tcPr>
          <w:p w14:paraId="48CB5578">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100%</w:t>
            </w:r>
          </w:p>
        </w:tc>
      </w:tr>
      <w:tr w14:paraId="297D4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761" w:type="dxa"/>
            <w:vMerge w:val="continue"/>
            <w:tcBorders>
              <w:top w:val="nil"/>
              <w:left w:val="single" w:color="auto" w:sz="4" w:space="0"/>
              <w:bottom w:val="single" w:color="auto" w:sz="4" w:space="0"/>
              <w:right w:val="single" w:color="auto" w:sz="4" w:space="0"/>
            </w:tcBorders>
            <w:shd w:val="clear" w:color="auto" w:fill="auto"/>
            <w:vAlign w:val="center"/>
          </w:tcPr>
          <w:p w14:paraId="5F74A668">
            <w:pPr>
              <w:rPr>
                <w:rFonts w:hint="eastAsia" w:ascii="宋体"/>
                <w:sz w:val="24"/>
                <w:szCs w:val="24"/>
              </w:rPr>
            </w:pPr>
          </w:p>
        </w:tc>
        <w:tc>
          <w:tcPr>
            <w:tcW w:w="1147" w:type="dxa"/>
            <w:vMerge w:val="continue"/>
            <w:tcBorders>
              <w:top w:val="nil"/>
              <w:left w:val="nil"/>
              <w:bottom w:val="single" w:color="auto" w:sz="4" w:space="0"/>
              <w:right w:val="single" w:color="auto" w:sz="4" w:space="0"/>
            </w:tcBorders>
            <w:shd w:val="clear" w:color="auto" w:fill="auto"/>
            <w:vAlign w:val="center"/>
          </w:tcPr>
          <w:p w14:paraId="2B36A997">
            <w:pPr>
              <w:rPr>
                <w:rFonts w:hint="eastAsia" w:ascii="宋体"/>
                <w:sz w:val="24"/>
                <w:szCs w:val="24"/>
              </w:rPr>
            </w:pPr>
          </w:p>
        </w:tc>
        <w:tc>
          <w:tcPr>
            <w:tcW w:w="1656" w:type="dxa"/>
            <w:vMerge w:val="continue"/>
            <w:tcBorders>
              <w:top w:val="nil"/>
              <w:left w:val="nil"/>
              <w:bottom w:val="single" w:color="auto" w:sz="4" w:space="0"/>
              <w:right w:val="single" w:color="auto" w:sz="4" w:space="0"/>
            </w:tcBorders>
            <w:shd w:val="clear" w:color="auto" w:fill="auto"/>
            <w:vAlign w:val="center"/>
          </w:tcPr>
          <w:p w14:paraId="3F1FBED5">
            <w:pPr>
              <w:rPr>
                <w:rFonts w:hint="eastAsia" w:ascii="宋体"/>
                <w:sz w:val="24"/>
                <w:szCs w:val="24"/>
              </w:rPr>
            </w:pPr>
          </w:p>
        </w:tc>
        <w:tc>
          <w:tcPr>
            <w:tcW w:w="3255" w:type="dxa"/>
            <w:gridSpan w:val="3"/>
            <w:tcBorders>
              <w:top w:val="single" w:color="auto" w:sz="4" w:space="0"/>
              <w:left w:val="nil"/>
              <w:bottom w:val="single" w:color="auto" w:sz="4" w:space="0"/>
              <w:right w:val="single" w:color="auto" w:sz="4" w:space="0"/>
            </w:tcBorders>
            <w:shd w:val="clear" w:color="auto" w:fill="auto"/>
            <w:vAlign w:val="center"/>
          </w:tcPr>
          <w:p w14:paraId="322E0636">
            <w:pPr>
              <w:keepNext w:val="0"/>
              <w:keepLines w:val="0"/>
              <w:widowControl/>
              <w:suppressLineNumbers w:val="0"/>
              <w:spacing w:before="0" w:beforeAutospacing="1" w:after="0" w:afterAutospacing="1"/>
              <w:ind w:left="0" w:right="0"/>
              <w:jc w:val="both"/>
            </w:pPr>
            <w:r>
              <w:rPr>
                <w:rFonts w:hint="eastAsia" w:ascii="宋体" w:hAnsi="宋体" w:eastAsia="宋体" w:cs="宋体"/>
                <w:kern w:val="0"/>
                <w:sz w:val="21"/>
                <w:szCs w:val="21"/>
                <w:lang w:val="en-US" w:eastAsia="zh-CN" w:bidi="ar"/>
              </w:rPr>
              <w:t>市场巡查覆盖率、</w:t>
            </w:r>
          </w:p>
        </w:tc>
        <w:tc>
          <w:tcPr>
            <w:tcW w:w="1623" w:type="dxa"/>
            <w:tcBorders>
              <w:top w:val="single" w:color="auto" w:sz="4" w:space="0"/>
              <w:left w:val="nil"/>
              <w:bottom w:val="single" w:color="auto" w:sz="4" w:space="0"/>
              <w:right w:val="single" w:color="auto" w:sz="4" w:space="0"/>
            </w:tcBorders>
            <w:shd w:val="clear" w:color="auto" w:fill="auto"/>
            <w:vAlign w:val="center"/>
          </w:tcPr>
          <w:p w14:paraId="485291CC">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100%</w:t>
            </w:r>
          </w:p>
        </w:tc>
      </w:tr>
      <w:tr w14:paraId="50614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jc w:val="center"/>
        </w:trPr>
        <w:tc>
          <w:tcPr>
            <w:tcW w:w="1761" w:type="dxa"/>
            <w:vMerge w:val="continue"/>
            <w:tcBorders>
              <w:top w:val="nil"/>
              <w:left w:val="single" w:color="auto" w:sz="4" w:space="0"/>
              <w:bottom w:val="single" w:color="auto" w:sz="4" w:space="0"/>
              <w:right w:val="single" w:color="auto" w:sz="4" w:space="0"/>
            </w:tcBorders>
            <w:shd w:val="clear" w:color="auto" w:fill="auto"/>
            <w:vAlign w:val="center"/>
          </w:tcPr>
          <w:p w14:paraId="71561F91">
            <w:pPr>
              <w:rPr>
                <w:rFonts w:hint="eastAsia" w:ascii="宋体"/>
                <w:sz w:val="24"/>
                <w:szCs w:val="24"/>
              </w:rPr>
            </w:pPr>
          </w:p>
        </w:tc>
        <w:tc>
          <w:tcPr>
            <w:tcW w:w="1147" w:type="dxa"/>
            <w:vMerge w:val="continue"/>
            <w:tcBorders>
              <w:top w:val="nil"/>
              <w:left w:val="nil"/>
              <w:bottom w:val="single" w:color="auto" w:sz="4" w:space="0"/>
              <w:right w:val="single" w:color="auto" w:sz="4" w:space="0"/>
            </w:tcBorders>
            <w:shd w:val="clear" w:color="auto" w:fill="auto"/>
            <w:vAlign w:val="center"/>
          </w:tcPr>
          <w:p w14:paraId="10EF37DC">
            <w:pPr>
              <w:rPr>
                <w:rFonts w:hint="eastAsia" w:ascii="宋体"/>
                <w:sz w:val="24"/>
                <w:szCs w:val="24"/>
              </w:rPr>
            </w:pPr>
          </w:p>
        </w:tc>
        <w:tc>
          <w:tcPr>
            <w:tcW w:w="1656" w:type="dxa"/>
            <w:vMerge w:val="continue"/>
            <w:tcBorders>
              <w:top w:val="nil"/>
              <w:left w:val="nil"/>
              <w:bottom w:val="single" w:color="auto" w:sz="4" w:space="0"/>
              <w:right w:val="single" w:color="auto" w:sz="4" w:space="0"/>
            </w:tcBorders>
            <w:shd w:val="clear" w:color="auto" w:fill="auto"/>
            <w:vAlign w:val="center"/>
          </w:tcPr>
          <w:p w14:paraId="7C621F81">
            <w:pPr>
              <w:rPr>
                <w:rFonts w:hint="eastAsia" w:ascii="宋体"/>
                <w:sz w:val="24"/>
                <w:szCs w:val="24"/>
              </w:rPr>
            </w:pPr>
          </w:p>
        </w:tc>
        <w:tc>
          <w:tcPr>
            <w:tcW w:w="3255" w:type="dxa"/>
            <w:gridSpan w:val="3"/>
            <w:tcBorders>
              <w:top w:val="single" w:color="auto" w:sz="4" w:space="0"/>
              <w:left w:val="nil"/>
              <w:bottom w:val="single" w:color="auto" w:sz="4" w:space="0"/>
              <w:right w:val="single" w:color="auto" w:sz="4" w:space="0"/>
            </w:tcBorders>
            <w:shd w:val="clear" w:color="auto" w:fill="auto"/>
            <w:vAlign w:val="center"/>
          </w:tcPr>
          <w:p w14:paraId="11F24117">
            <w:pPr>
              <w:keepNext w:val="0"/>
              <w:keepLines w:val="0"/>
              <w:widowControl/>
              <w:suppressLineNumbers w:val="0"/>
              <w:spacing w:before="0" w:beforeAutospacing="1" w:after="0" w:afterAutospacing="1"/>
              <w:ind w:left="0" w:right="0"/>
              <w:jc w:val="both"/>
            </w:pPr>
            <w:r>
              <w:rPr>
                <w:rFonts w:hint="eastAsia" w:ascii="宋体" w:hAnsi="宋体" w:eastAsia="宋体" w:cs="宋体"/>
                <w:kern w:val="0"/>
                <w:sz w:val="21"/>
                <w:szCs w:val="21"/>
                <w:lang w:val="en-US" w:eastAsia="zh-CN" w:bidi="ar"/>
              </w:rPr>
              <w:t>市场监管覆盖率</w:t>
            </w:r>
          </w:p>
        </w:tc>
        <w:tc>
          <w:tcPr>
            <w:tcW w:w="1623" w:type="dxa"/>
            <w:tcBorders>
              <w:top w:val="single" w:color="auto" w:sz="4" w:space="0"/>
              <w:left w:val="nil"/>
              <w:bottom w:val="single" w:color="auto" w:sz="4" w:space="0"/>
              <w:right w:val="single" w:color="auto" w:sz="4" w:space="0"/>
            </w:tcBorders>
            <w:shd w:val="clear" w:color="auto" w:fill="auto"/>
            <w:vAlign w:val="center"/>
          </w:tcPr>
          <w:p w14:paraId="3B56B308">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100%</w:t>
            </w:r>
          </w:p>
        </w:tc>
      </w:tr>
      <w:tr w14:paraId="2A490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tcBorders>
              <w:top w:val="nil"/>
              <w:left w:val="single" w:color="auto" w:sz="4" w:space="0"/>
              <w:bottom w:val="single" w:color="auto" w:sz="4" w:space="0"/>
              <w:right w:val="single" w:color="auto" w:sz="4" w:space="0"/>
            </w:tcBorders>
            <w:shd w:val="clear" w:color="auto" w:fill="auto"/>
            <w:vAlign w:val="center"/>
          </w:tcPr>
          <w:p w14:paraId="652A1042">
            <w:pPr>
              <w:rPr>
                <w:rFonts w:hint="eastAsia" w:ascii="宋体"/>
                <w:sz w:val="24"/>
                <w:szCs w:val="24"/>
              </w:rPr>
            </w:pPr>
          </w:p>
        </w:tc>
        <w:tc>
          <w:tcPr>
            <w:tcW w:w="1147" w:type="dxa"/>
            <w:vMerge w:val="continue"/>
            <w:tcBorders>
              <w:top w:val="nil"/>
              <w:left w:val="nil"/>
              <w:bottom w:val="single" w:color="auto" w:sz="4" w:space="0"/>
              <w:right w:val="single" w:color="auto" w:sz="4" w:space="0"/>
            </w:tcBorders>
            <w:shd w:val="clear" w:color="auto" w:fill="auto"/>
            <w:vAlign w:val="center"/>
          </w:tcPr>
          <w:p w14:paraId="615C6F4A">
            <w:pPr>
              <w:rPr>
                <w:rFonts w:hint="eastAsia" w:ascii="宋体"/>
                <w:sz w:val="24"/>
                <w:szCs w:val="24"/>
              </w:rPr>
            </w:pPr>
          </w:p>
        </w:tc>
        <w:tc>
          <w:tcPr>
            <w:tcW w:w="1656" w:type="dxa"/>
            <w:vMerge w:val="continue"/>
            <w:tcBorders>
              <w:top w:val="nil"/>
              <w:left w:val="nil"/>
              <w:bottom w:val="single" w:color="auto" w:sz="4" w:space="0"/>
              <w:right w:val="single" w:color="auto" w:sz="4" w:space="0"/>
            </w:tcBorders>
            <w:shd w:val="clear" w:color="auto" w:fill="auto"/>
            <w:vAlign w:val="center"/>
          </w:tcPr>
          <w:p w14:paraId="0457809A">
            <w:pPr>
              <w:rPr>
                <w:rFonts w:hint="eastAsia" w:ascii="宋体"/>
                <w:sz w:val="24"/>
                <w:szCs w:val="24"/>
              </w:rPr>
            </w:pPr>
          </w:p>
        </w:tc>
        <w:tc>
          <w:tcPr>
            <w:tcW w:w="3255" w:type="dxa"/>
            <w:gridSpan w:val="3"/>
            <w:tcBorders>
              <w:top w:val="single" w:color="auto" w:sz="4" w:space="0"/>
              <w:left w:val="nil"/>
              <w:bottom w:val="single" w:color="auto" w:sz="4" w:space="0"/>
              <w:right w:val="single" w:color="auto" w:sz="4" w:space="0"/>
            </w:tcBorders>
            <w:shd w:val="clear" w:color="auto" w:fill="auto"/>
            <w:vAlign w:val="center"/>
          </w:tcPr>
          <w:p w14:paraId="132BC51E">
            <w:pPr>
              <w:keepNext w:val="0"/>
              <w:keepLines w:val="0"/>
              <w:widowControl/>
              <w:suppressLineNumbers w:val="0"/>
              <w:spacing w:before="0" w:beforeAutospacing="1" w:after="0" w:afterAutospacing="1"/>
              <w:ind w:left="0" w:right="0"/>
              <w:jc w:val="both"/>
            </w:pPr>
            <w:r>
              <w:rPr>
                <w:rFonts w:hint="eastAsia" w:ascii="宋体" w:hAnsi="宋体" w:eastAsia="宋体" w:cs="宋体"/>
                <w:kern w:val="0"/>
                <w:sz w:val="21"/>
                <w:szCs w:val="21"/>
                <w:lang w:val="en-US" w:eastAsia="zh-CN" w:bidi="ar"/>
              </w:rPr>
              <w:t>食品安全完成抽检率</w:t>
            </w:r>
          </w:p>
        </w:tc>
        <w:tc>
          <w:tcPr>
            <w:tcW w:w="1623" w:type="dxa"/>
            <w:tcBorders>
              <w:top w:val="single" w:color="auto" w:sz="4" w:space="0"/>
              <w:left w:val="nil"/>
              <w:bottom w:val="single" w:color="auto" w:sz="4" w:space="0"/>
              <w:right w:val="single" w:color="auto" w:sz="4" w:space="0"/>
            </w:tcBorders>
            <w:shd w:val="clear" w:color="auto" w:fill="auto"/>
            <w:vAlign w:val="center"/>
          </w:tcPr>
          <w:p w14:paraId="27E2FCD7">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100%</w:t>
            </w:r>
          </w:p>
        </w:tc>
      </w:tr>
      <w:tr w14:paraId="34606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1761" w:type="dxa"/>
            <w:vMerge w:val="continue"/>
            <w:tcBorders>
              <w:top w:val="nil"/>
              <w:left w:val="single" w:color="auto" w:sz="4" w:space="0"/>
              <w:bottom w:val="single" w:color="auto" w:sz="4" w:space="0"/>
              <w:right w:val="single" w:color="auto" w:sz="4" w:space="0"/>
            </w:tcBorders>
            <w:shd w:val="clear" w:color="auto" w:fill="auto"/>
            <w:vAlign w:val="center"/>
          </w:tcPr>
          <w:p w14:paraId="000E416B">
            <w:pPr>
              <w:rPr>
                <w:rFonts w:hint="eastAsia" w:ascii="宋体"/>
                <w:sz w:val="24"/>
                <w:szCs w:val="24"/>
              </w:rPr>
            </w:pPr>
          </w:p>
        </w:tc>
        <w:tc>
          <w:tcPr>
            <w:tcW w:w="1147" w:type="dxa"/>
            <w:vMerge w:val="continue"/>
            <w:tcBorders>
              <w:top w:val="nil"/>
              <w:left w:val="nil"/>
              <w:bottom w:val="single" w:color="auto" w:sz="4" w:space="0"/>
              <w:right w:val="single" w:color="auto" w:sz="4" w:space="0"/>
            </w:tcBorders>
            <w:shd w:val="clear" w:color="auto" w:fill="auto"/>
            <w:vAlign w:val="center"/>
          </w:tcPr>
          <w:p w14:paraId="202C5B78">
            <w:pPr>
              <w:rPr>
                <w:rFonts w:hint="eastAsia" w:ascii="宋体"/>
                <w:sz w:val="24"/>
                <w:szCs w:val="24"/>
              </w:rPr>
            </w:pPr>
          </w:p>
        </w:tc>
        <w:tc>
          <w:tcPr>
            <w:tcW w:w="1656" w:type="dxa"/>
            <w:vMerge w:val="continue"/>
            <w:tcBorders>
              <w:top w:val="nil"/>
              <w:left w:val="nil"/>
              <w:bottom w:val="single" w:color="auto" w:sz="4" w:space="0"/>
              <w:right w:val="single" w:color="auto" w:sz="4" w:space="0"/>
            </w:tcBorders>
            <w:shd w:val="clear" w:color="auto" w:fill="auto"/>
            <w:vAlign w:val="center"/>
          </w:tcPr>
          <w:p w14:paraId="04F3D006">
            <w:pPr>
              <w:rPr>
                <w:rFonts w:hint="eastAsia" w:ascii="宋体"/>
                <w:sz w:val="24"/>
                <w:szCs w:val="24"/>
              </w:rPr>
            </w:pPr>
          </w:p>
        </w:tc>
        <w:tc>
          <w:tcPr>
            <w:tcW w:w="3255" w:type="dxa"/>
            <w:gridSpan w:val="3"/>
            <w:tcBorders>
              <w:top w:val="single" w:color="auto" w:sz="4" w:space="0"/>
              <w:left w:val="nil"/>
              <w:bottom w:val="single" w:color="auto" w:sz="4" w:space="0"/>
              <w:right w:val="single" w:color="auto" w:sz="4" w:space="0"/>
            </w:tcBorders>
            <w:shd w:val="clear" w:color="auto" w:fill="auto"/>
            <w:vAlign w:val="center"/>
          </w:tcPr>
          <w:p w14:paraId="62675825">
            <w:pPr>
              <w:keepNext w:val="0"/>
              <w:keepLines w:val="0"/>
              <w:widowControl/>
              <w:suppressLineNumbers w:val="0"/>
              <w:spacing w:before="0" w:beforeAutospacing="1" w:after="0" w:afterAutospacing="1"/>
              <w:ind w:left="0" w:right="0"/>
              <w:jc w:val="both"/>
            </w:pPr>
            <w:r>
              <w:rPr>
                <w:rFonts w:hint="eastAsia" w:ascii="宋体" w:hAnsi="宋体" w:eastAsia="宋体" w:cs="宋体"/>
                <w:kern w:val="0"/>
                <w:sz w:val="21"/>
                <w:szCs w:val="21"/>
                <w:lang w:val="en-US" w:eastAsia="zh-CN" w:bidi="ar"/>
              </w:rPr>
              <w:t>知识产权发明申请授权率</w:t>
            </w:r>
          </w:p>
        </w:tc>
        <w:tc>
          <w:tcPr>
            <w:tcW w:w="1623" w:type="dxa"/>
            <w:tcBorders>
              <w:top w:val="single" w:color="auto" w:sz="4" w:space="0"/>
              <w:left w:val="nil"/>
              <w:bottom w:val="single" w:color="auto" w:sz="4" w:space="0"/>
              <w:right w:val="single" w:color="auto" w:sz="4" w:space="0"/>
            </w:tcBorders>
            <w:shd w:val="clear" w:color="auto" w:fill="auto"/>
            <w:vAlign w:val="center"/>
          </w:tcPr>
          <w:p w14:paraId="0E5E9BD3">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100%</w:t>
            </w:r>
          </w:p>
        </w:tc>
      </w:tr>
      <w:tr w14:paraId="77C50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1761" w:type="dxa"/>
            <w:vMerge w:val="continue"/>
            <w:tcBorders>
              <w:top w:val="nil"/>
              <w:left w:val="single" w:color="auto" w:sz="4" w:space="0"/>
              <w:bottom w:val="single" w:color="auto" w:sz="4" w:space="0"/>
              <w:right w:val="single" w:color="auto" w:sz="4" w:space="0"/>
            </w:tcBorders>
            <w:shd w:val="clear" w:color="auto" w:fill="auto"/>
            <w:vAlign w:val="center"/>
          </w:tcPr>
          <w:p w14:paraId="5A86A9A8">
            <w:pPr>
              <w:rPr>
                <w:rFonts w:hint="eastAsia" w:ascii="宋体"/>
                <w:sz w:val="24"/>
                <w:szCs w:val="24"/>
              </w:rPr>
            </w:pPr>
          </w:p>
        </w:tc>
        <w:tc>
          <w:tcPr>
            <w:tcW w:w="1147" w:type="dxa"/>
            <w:vMerge w:val="continue"/>
            <w:tcBorders>
              <w:top w:val="nil"/>
              <w:left w:val="nil"/>
              <w:bottom w:val="single" w:color="auto" w:sz="4" w:space="0"/>
              <w:right w:val="single" w:color="auto" w:sz="4" w:space="0"/>
            </w:tcBorders>
            <w:shd w:val="clear" w:color="auto" w:fill="auto"/>
            <w:vAlign w:val="center"/>
          </w:tcPr>
          <w:p w14:paraId="062F8DC0">
            <w:pPr>
              <w:rPr>
                <w:rFonts w:hint="eastAsia" w:ascii="宋体"/>
                <w:sz w:val="24"/>
                <w:szCs w:val="24"/>
              </w:rPr>
            </w:pPr>
          </w:p>
        </w:tc>
        <w:tc>
          <w:tcPr>
            <w:tcW w:w="1656" w:type="dxa"/>
            <w:vMerge w:val="restart"/>
            <w:tcBorders>
              <w:top w:val="nil"/>
              <w:left w:val="nil"/>
              <w:bottom w:val="single" w:color="auto" w:sz="4" w:space="0"/>
              <w:right w:val="single" w:color="auto" w:sz="4" w:space="0"/>
            </w:tcBorders>
            <w:shd w:val="clear" w:color="auto" w:fill="auto"/>
            <w:vAlign w:val="center"/>
          </w:tcPr>
          <w:p w14:paraId="1DD91E96">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成本指标</w:t>
            </w:r>
          </w:p>
        </w:tc>
        <w:tc>
          <w:tcPr>
            <w:tcW w:w="3255" w:type="dxa"/>
            <w:gridSpan w:val="3"/>
            <w:tcBorders>
              <w:top w:val="single" w:color="auto" w:sz="4" w:space="0"/>
              <w:left w:val="nil"/>
              <w:bottom w:val="single" w:color="auto" w:sz="4" w:space="0"/>
              <w:right w:val="single" w:color="auto" w:sz="4" w:space="0"/>
            </w:tcBorders>
            <w:shd w:val="clear" w:color="auto" w:fill="auto"/>
            <w:vAlign w:val="center"/>
          </w:tcPr>
          <w:p w14:paraId="7DB9F493">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基本支出</w:t>
            </w:r>
          </w:p>
        </w:tc>
        <w:tc>
          <w:tcPr>
            <w:tcW w:w="1623" w:type="dxa"/>
            <w:tcBorders>
              <w:top w:val="single" w:color="auto" w:sz="4" w:space="0"/>
              <w:left w:val="nil"/>
              <w:bottom w:val="single" w:color="auto" w:sz="4" w:space="0"/>
              <w:right w:val="single" w:color="auto" w:sz="4" w:space="0"/>
            </w:tcBorders>
            <w:shd w:val="clear" w:color="auto" w:fill="auto"/>
            <w:vAlign w:val="center"/>
          </w:tcPr>
          <w:p w14:paraId="24B0D083">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1552.7</w:t>
            </w:r>
          </w:p>
        </w:tc>
      </w:tr>
      <w:tr w14:paraId="6B1A5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1761" w:type="dxa"/>
            <w:vMerge w:val="continue"/>
            <w:tcBorders>
              <w:top w:val="nil"/>
              <w:left w:val="single" w:color="auto" w:sz="4" w:space="0"/>
              <w:bottom w:val="single" w:color="auto" w:sz="4" w:space="0"/>
              <w:right w:val="single" w:color="auto" w:sz="4" w:space="0"/>
            </w:tcBorders>
            <w:shd w:val="clear" w:color="auto" w:fill="auto"/>
            <w:vAlign w:val="center"/>
          </w:tcPr>
          <w:p w14:paraId="6D604DA8">
            <w:pPr>
              <w:rPr>
                <w:rFonts w:hint="eastAsia" w:ascii="宋体"/>
                <w:sz w:val="24"/>
                <w:szCs w:val="24"/>
              </w:rPr>
            </w:pPr>
          </w:p>
        </w:tc>
        <w:tc>
          <w:tcPr>
            <w:tcW w:w="1147" w:type="dxa"/>
            <w:vMerge w:val="continue"/>
            <w:tcBorders>
              <w:top w:val="nil"/>
              <w:left w:val="nil"/>
              <w:bottom w:val="single" w:color="auto" w:sz="4" w:space="0"/>
              <w:right w:val="single" w:color="auto" w:sz="4" w:space="0"/>
            </w:tcBorders>
            <w:shd w:val="clear" w:color="auto" w:fill="auto"/>
            <w:vAlign w:val="center"/>
          </w:tcPr>
          <w:p w14:paraId="67900FA1">
            <w:pPr>
              <w:rPr>
                <w:rFonts w:hint="eastAsia" w:ascii="宋体"/>
                <w:sz w:val="24"/>
                <w:szCs w:val="24"/>
              </w:rPr>
            </w:pPr>
          </w:p>
        </w:tc>
        <w:tc>
          <w:tcPr>
            <w:tcW w:w="1656" w:type="dxa"/>
            <w:vMerge w:val="continue"/>
            <w:tcBorders>
              <w:top w:val="nil"/>
              <w:left w:val="nil"/>
              <w:bottom w:val="single" w:color="auto" w:sz="4" w:space="0"/>
              <w:right w:val="single" w:color="auto" w:sz="4" w:space="0"/>
            </w:tcBorders>
            <w:shd w:val="clear" w:color="auto" w:fill="auto"/>
            <w:vAlign w:val="center"/>
          </w:tcPr>
          <w:p w14:paraId="60178B98">
            <w:pPr>
              <w:rPr>
                <w:rFonts w:hint="eastAsia" w:ascii="宋体"/>
                <w:sz w:val="24"/>
                <w:szCs w:val="24"/>
              </w:rPr>
            </w:pPr>
          </w:p>
        </w:tc>
        <w:tc>
          <w:tcPr>
            <w:tcW w:w="3255" w:type="dxa"/>
            <w:gridSpan w:val="3"/>
            <w:tcBorders>
              <w:top w:val="single" w:color="auto" w:sz="4" w:space="0"/>
              <w:left w:val="nil"/>
              <w:bottom w:val="single" w:color="auto" w:sz="4" w:space="0"/>
              <w:right w:val="single" w:color="auto" w:sz="4" w:space="0"/>
            </w:tcBorders>
            <w:shd w:val="clear" w:color="auto" w:fill="auto"/>
            <w:vAlign w:val="center"/>
          </w:tcPr>
          <w:p w14:paraId="2EF9F29D">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项目支出</w:t>
            </w:r>
          </w:p>
        </w:tc>
        <w:tc>
          <w:tcPr>
            <w:tcW w:w="1623" w:type="dxa"/>
            <w:tcBorders>
              <w:top w:val="single" w:color="auto" w:sz="4" w:space="0"/>
              <w:left w:val="nil"/>
              <w:bottom w:val="single" w:color="auto" w:sz="4" w:space="0"/>
              <w:right w:val="single" w:color="auto" w:sz="4" w:space="0"/>
            </w:tcBorders>
            <w:shd w:val="clear" w:color="auto" w:fill="auto"/>
            <w:vAlign w:val="center"/>
          </w:tcPr>
          <w:p w14:paraId="1C51B964">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263.7</w:t>
            </w:r>
          </w:p>
        </w:tc>
      </w:tr>
      <w:tr w14:paraId="4DB42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761" w:type="dxa"/>
            <w:vMerge w:val="continue"/>
            <w:tcBorders>
              <w:top w:val="nil"/>
              <w:left w:val="single" w:color="auto" w:sz="4" w:space="0"/>
              <w:bottom w:val="single" w:color="auto" w:sz="4" w:space="0"/>
              <w:right w:val="single" w:color="auto" w:sz="4" w:space="0"/>
            </w:tcBorders>
            <w:shd w:val="clear" w:color="auto" w:fill="auto"/>
            <w:vAlign w:val="center"/>
          </w:tcPr>
          <w:p w14:paraId="64DF5DC4">
            <w:pPr>
              <w:rPr>
                <w:rFonts w:hint="eastAsia" w:ascii="宋体"/>
                <w:sz w:val="24"/>
                <w:szCs w:val="24"/>
              </w:rPr>
            </w:pPr>
          </w:p>
        </w:tc>
        <w:tc>
          <w:tcPr>
            <w:tcW w:w="1147" w:type="dxa"/>
            <w:vMerge w:val="continue"/>
            <w:tcBorders>
              <w:top w:val="nil"/>
              <w:left w:val="nil"/>
              <w:bottom w:val="single" w:color="auto" w:sz="4" w:space="0"/>
              <w:right w:val="single" w:color="auto" w:sz="4" w:space="0"/>
            </w:tcBorders>
            <w:shd w:val="clear" w:color="auto" w:fill="auto"/>
            <w:vAlign w:val="center"/>
          </w:tcPr>
          <w:p w14:paraId="778E6277">
            <w:pPr>
              <w:rPr>
                <w:rFonts w:hint="eastAsia" w:ascii="宋体"/>
                <w:sz w:val="24"/>
                <w:szCs w:val="24"/>
              </w:rPr>
            </w:pPr>
          </w:p>
        </w:tc>
        <w:tc>
          <w:tcPr>
            <w:tcW w:w="1656" w:type="dxa"/>
            <w:vMerge w:val="restart"/>
            <w:tcBorders>
              <w:top w:val="nil"/>
              <w:left w:val="nil"/>
              <w:bottom w:val="single" w:color="auto" w:sz="4" w:space="0"/>
              <w:right w:val="single" w:color="auto" w:sz="4" w:space="0"/>
            </w:tcBorders>
            <w:shd w:val="clear" w:color="auto" w:fill="auto"/>
            <w:vAlign w:val="center"/>
          </w:tcPr>
          <w:p w14:paraId="2C1691C5">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时效指标</w:t>
            </w:r>
          </w:p>
        </w:tc>
        <w:tc>
          <w:tcPr>
            <w:tcW w:w="3255" w:type="dxa"/>
            <w:gridSpan w:val="3"/>
            <w:tcBorders>
              <w:top w:val="single" w:color="auto" w:sz="4" w:space="0"/>
              <w:left w:val="nil"/>
              <w:bottom w:val="single" w:color="auto" w:sz="4" w:space="0"/>
              <w:right w:val="single" w:color="auto" w:sz="4" w:space="0"/>
            </w:tcBorders>
            <w:shd w:val="clear" w:color="auto" w:fill="auto"/>
            <w:vAlign w:val="center"/>
          </w:tcPr>
          <w:p w14:paraId="50412CB0">
            <w:pPr>
              <w:keepNext w:val="0"/>
              <w:keepLines w:val="0"/>
              <w:widowControl w:val="0"/>
              <w:suppressLineNumbers w:val="0"/>
              <w:spacing w:before="0" w:beforeAutospacing="1" w:after="0" w:afterAutospacing="1"/>
              <w:ind w:left="0" w:right="0"/>
              <w:jc w:val="center"/>
            </w:pPr>
            <w:r>
              <w:rPr>
                <w:rFonts w:hint="eastAsia" w:ascii="宋体" w:hAnsi="宋体" w:eastAsia="宋体" w:cs="宋体"/>
                <w:color w:val="000000"/>
                <w:kern w:val="0"/>
                <w:sz w:val="21"/>
                <w:szCs w:val="21"/>
                <w:lang w:val="en-US" w:eastAsia="zh-CN" w:bidi="ar"/>
              </w:rPr>
              <w:t>项目实施期</w:t>
            </w:r>
          </w:p>
        </w:tc>
        <w:tc>
          <w:tcPr>
            <w:tcW w:w="1623" w:type="dxa"/>
            <w:tcBorders>
              <w:top w:val="single" w:color="auto" w:sz="4" w:space="0"/>
              <w:left w:val="nil"/>
              <w:bottom w:val="single" w:color="auto" w:sz="4" w:space="0"/>
              <w:right w:val="single" w:color="auto" w:sz="4" w:space="0"/>
            </w:tcBorders>
            <w:shd w:val="clear" w:color="auto" w:fill="auto"/>
            <w:vAlign w:val="top"/>
          </w:tcPr>
          <w:p w14:paraId="05C3C788">
            <w:pPr>
              <w:keepNext w:val="0"/>
              <w:keepLines w:val="0"/>
              <w:widowControl w:val="0"/>
              <w:suppressLineNumbers w:val="0"/>
              <w:spacing w:before="0" w:beforeAutospacing="1" w:after="0" w:afterAutospacing="1"/>
              <w:ind w:left="0" w:right="0"/>
              <w:jc w:val="center"/>
            </w:pPr>
            <w:r>
              <w:rPr>
                <w:rFonts w:hint="eastAsia" w:ascii="宋体" w:hAnsi="宋体" w:eastAsia="宋体" w:cs="宋体"/>
                <w:color w:val="000000"/>
                <w:kern w:val="0"/>
                <w:sz w:val="21"/>
                <w:szCs w:val="21"/>
                <w:lang w:val="en-US" w:eastAsia="zh-CN" w:bidi="ar"/>
              </w:rPr>
              <w:t>2021年1-12月</w:t>
            </w:r>
          </w:p>
        </w:tc>
      </w:tr>
      <w:tr w14:paraId="0561D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1761" w:type="dxa"/>
            <w:vMerge w:val="continue"/>
            <w:tcBorders>
              <w:top w:val="nil"/>
              <w:left w:val="single" w:color="auto" w:sz="4" w:space="0"/>
              <w:bottom w:val="single" w:color="auto" w:sz="4" w:space="0"/>
              <w:right w:val="single" w:color="auto" w:sz="4" w:space="0"/>
            </w:tcBorders>
            <w:shd w:val="clear" w:color="auto" w:fill="auto"/>
            <w:vAlign w:val="center"/>
          </w:tcPr>
          <w:p w14:paraId="54C335DC">
            <w:pPr>
              <w:rPr>
                <w:rFonts w:hint="eastAsia" w:ascii="宋体"/>
                <w:sz w:val="24"/>
                <w:szCs w:val="24"/>
              </w:rPr>
            </w:pPr>
          </w:p>
        </w:tc>
        <w:tc>
          <w:tcPr>
            <w:tcW w:w="1147" w:type="dxa"/>
            <w:vMerge w:val="continue"/>
            <w:tcBorders>
              <w:top w:val="nil"/>
              <w:left w:val="nil"/>
              <w:bottom w:val="single" w:color="auto" w:sz="4" w:space="0"/>
              <w:right w:val="single" w:color="auto" w:sz="4" w:space="0"/>
            </w:tcBorders>
            <w:shd w:val="clear" w:color="auto" w:fill="auto"/>
            <w:vAlign w:val="center"/>
          </w:tcPr>
          <w:p w14:paraId="163F76C9">
            <w:pPr>
              <w:rPr>
                <w:rFonts w:hint="eastAsia" w:ascii="宋体"/>
                <w:sz w:val="24"/>
                <w:szCs w:val="24"/>
              </w:rPr>
            </w:pPr>
          </w:p>
        </w:tc>
        <w:tc>
          <w:tcPr>
            <w:tcW w:w="1656" w:type="dxa"/>
            <w:vMerge w:val="continue"/>
            <w:tcBorders>
              <w:top w:val="nil"/>
              <w:left w:val="nil"/>
              <w:bottom w:val="single" w:color="auto" w:sz="4" w:space="0"/>
              <w:right w:val="single" w:color="auto" w:sz="4" w:space="0"/>
            </w:tcBorders>
            <w:shd w:val="clear" w:color="auto" w:fill="auto"/>
            <w:vAlign w:val="center"/>
          </w:tcPr>
          <w:p w14:paraId="470BB69A">
            <w:pPr>
              <w:rPr>
                <w:rFonts w:hint="eastAsia" w:ascii="宋体"/>
                <w:sz w:val="24"/>
                <w:szCs w:val="24"/>
              </w:rPr>
            </w:pPr>
          </w:p>
        </w:tc>
        <w:tc>
          <w:tcPr>
            <w:tcW w:w="3255" w:type="dxa"/>
            <w:gridSpan w:val="3"/>
            <w:tcBorders>
              <w:top w:val="single" w:color="auto" w:sz="4" w:space="0"/>
              <w:left w:val="nil"/>
              <w:bottom w:val="single" w:color="auto" w:sz="4" w:space="0"/>
              <w:right w:val="single" w:color="auto" w:sz="4" w:space="0"/>
            </w:tcBorders>
            <w:shd w:val="clear" w:color="auto" w:fill="auto"/>
            <w:vAlign w:val="center"/>
          </w:tcPr>
          <w:p w14:paraId="3F1DDC62">
            <w:pPr>
              <w:keepNext w:val="0"/>
              <w:keepLines w:val="0"/>
              <w:widowControl w:val="0"/>
              <w:suppressLineNumbers w:val="0"/>
              <w:spacing w:before="0" w:beforeAutospacing="1" w:after="0" w:afterAutospacing="1"/>
              <w:ind w:left="0" w:right="0"/>
              <w:jc w:val="center"/>
            </w:pPr>
            <w:r>
              <w:rPr>
                <w:rFonts w:hint="eastAsia" w:ascii="宋体" w:hAnsi="宋体" w:eastAsia="宋体" w:cs="宋体"/>
                <w:color w:val="000000"/>
                <w:kern w:val="0"/>
                <w:sz w:val="21"/>
                <w:szCs w:val="21"/>
                <w:lang w:val="en-US" w:eastAsia="zh-CN" w:bidi="ar"/>
              </w:rPr>
              <w:t>预算执行率</w:t>
            </w:r>
          </w:p>
        </w:tc>
        <w:tc>
          <w:tcPr>
            <w:tcW w:w="1623" w:type="dxa"/>
            <w:tcBorders>
              <w:top w:val="single" w:color="auto" w:sz="4" w:space="0"/>
              <w:left w:val="nil"/>
              <w:bottom w:val="single" w:color="auto" w:sz="4" w:space="0"/>
              <w:right w:val="single" w:color="auto" w:sz="4" w:space="0"/>
            </w:tcBorders>
            <w:shd w:val="clear" w:color="auto" w:fill="auto"/>
            <w:vAlign w:val="top"/>
          </w:tcPr>
          <w:p w14:paraId="655E74E5">
            <w:pPr>
              <w:keepNext w:val="0"/>
              <w:keepLines w:val="0"/>
              <w:widowControl w:val="0"/>
              <w:suppressLineNumbers w:val="0"/>
              <w:spacing w:before="0" w:beforeAutospacing="1" w:after="0" w:afterAutospacing="1"/>
              <w:ind w:left="0" w:right="0"/>
              <w:jc w:val="center"/>
            </w:pPr>
            <w:r>
              <w:rPr>
                <w:rFonts w:hint="eastAsia" w:ascii="宋体" w:hAnsi="宋体" w:eastAsia="宋体" w:cs="宋体"/>
                <w:color w:val="000000"/>
                <w:kern w:val="0"/>
                <w:sz w:val="21"/>
                <w:szCs w:val="21"/>
                <w:lang w:val="en-US" w:eastAsia="zh-CN" w:bidi="ar"/>
              </w:rPr>
              <w:t>100%</w:t>
            </w:r>
          </w:p>
        </w:tc>
      </w:tr>
      <w:tr w14:paraId="358EA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761" w:type="dxa"/>
            <w:vMerge w:val="continue"/>
            <w:tcBorders>
              <w:top w:val="nil"/>
              <w:left w:val="single" w:color="auto" w:sz="4" w:space="0"/>
              <w:bottom w:val="single" w:color="auto" w:sz="4" w:space="0"/>
              <w:right w:val="single" w:color="auto" w:sz="4" w:space="0"/>
            </w:tcBorders>
            <w:shd w:val="clear" w:color="auto" w:fill="auto"/>
            <w:vAlign w:val="center"/>
          </w:tcPr>
          <w:p w14:paraId="1AE3F1EA">
            <w:pPr>
              <w:rPr>
                <w:rFonts w:hint="eastAsia" w:ascii="宋体"/>
                <w:sz w:val="24"/>
                <w:szCs w:val="24"/>
              </w:rPr>
            </w:pPr>
          </w:p>
        </w:tc>
        <w:tc>
          <w:tcPr>
            <w:tcW w:w="1147" w:type="dxa"/>
            <w:vMerge w:val="restart"/>
            <w:tcBorders>
              <w:top w:val="nil"/>
              <w:left w:val="nil"/>
              <w:bottom w:val="single" w:color="auto" w:sz="4" w:space="0"/>
              <w:right w:val="single" w:color="auto" w:sz="4" w:space="0"/>
            </w:tcBorders>
            <w:shd w:val="clear" w:color="auto" w:fill="auto"/>
            <w:vAlign w:val="center"/>
          </w:tcPr>
          <w:p w14:paraId="08085885">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效益指标</w:t>
            </w:r>
          </w:p>
        </w:tc>
        <w:tc>
          <w:tcPr>
            <w:tcW w:w="1656" w:type="dxa"/>
            <w:tcBorders>
              <w:top w:val="nil"/>
              <w:left w:val="nil"/>
              <w:bottom w:val="single" w:color="auto" w:sz="4" w:space="0"/>
              <w:right w:val="single" w:color="auto" w:sz="4" w:space="0"/>
            </w:tcBorders>
            <w:shd w:val="clear" w:color="auto" w:fill="auto"/>
            <w:vAlign w:val="center"/>
          </w:tcPr>
          <w:p w14:paraId="60CA3F53">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经济效益指标</w:t>
            </w:r>
          </w:p>
        </w:tc>
        <w:tc>
          <w:tcPr>
            <w:tcW w:w="3255" w:type="dxa"/>
            <w:gridSpan w:val="3"/>
            <w:tcBorders>
              <w:top w:val="single" w:color="auto" w:sz="4" w:space="0"/>
              <w:left w:val="nil"/>
              <w:bottom w:val="single" w:color="auto" w:sz="4" w:space="0"/>
              <w:right w:val="single" w:color="auto" w:sz="4" w:space="0"/>
            </w:tcBorders>
            <w:shd w:val="clear" w:color="auto" w:fill="auto"/>
            <w:vAlign w:val="center"/>
          </w:tcPr>
          <w:p w14:paraId="3D4B2DBE">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执法专项检查罚没金额</w:t>
            </w:r>
          </w:p>
        </w:tc>
        <w:tc>
          <w:tcPr>
            <w:tcW w:w="1623" w:type="dxa"/>
            <w:tcBorders>
              <w:top w:val="single" w:color="auto" w:sz="4" w:space="0"/>
              <w:left w:val="nil"/>
              <w:bottom w:val="single" w:color="auto" w:sz="4" w:space="0"/>
              <w:right w:val="single" w:color="auto" w:sz="4" w:space="0"/>
            </w:tcBorders>
            <w:shd w:val="clear" w:color="auto" w:fill="auto"/>
            <w:vAlign w:val="center"/>
          </w:tcPr>
          <w:p w14:paraId="77A43603">
            <w:pPr>
              <w:keepNext w:val="0"/>
              <w:keepLines w:val="0"/>
              <w:widowControl/>
              <w:suppressLineNumbers w:val="0"/>
              <w:spacing w:before="0" w:beforeAutospacing="1" w:after="0" w:afterAutospacing="1"/>
              <w:ind w:left="0" w:right="0"/>
              <w:jc w:val="center"/>
            </w:pPr>
            <w:r>
              <w:rPr>
                <w:rFonts w:ascii="宋体" w:hAnsi="宋体" w:eastAsia="仿宋" w:cs="宋体"/>
                <w:kern w:val="0"/>
                <w:sz w:val="21"/>
                <w:szCs w:val="21"/>
                <w:lang w:val="en-US" w:eastAsia="zh-CN" w:bidi="ar"/>
              </w:rPr>
              <w:t>290</w:t>
            </w:r>
            <w:r>
              <w:rPr>
                <w:rFonts w:hint="eastAsia" w:ascii="宋体" w:hAnsi="宋体" w:eastAsia="宋体" w:cs="宋体"/>
                <w:kern w:val="0"/>
                <w:sz w:val="21"/>
                <w:szCs w:val="21"/>
                <w:lang w:val="en-US" w:eastAsia="zh-CN" w:bidi="ar"/>
              </w:rPr>
              <w:t>万元</w:t>
            </w:r>
          </w:p>
        </w:tc>
      </w:tr>
      <w:tr w14:paraId="12CFD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61" w:type="dxa"/>
            <w:vMerge w:val="continue"/>
            <w:tcBorders>
              <w:top w:val="nil"/>
              <w:left w:val="single" w:color="auto" w:sz="4" w:space="0"/>
              <w:bottom w:val="single" w:color="auto" w:sz="4" w:space="0"/>
              <w:right w:val="single" w:color="auto" w:sz="4" w:space="0"/>
            </w:tcBorders>
            <w:shd w:val="clear" w:color="auto" w:fill="auto"/>
            <w:vAlign w:val="center"/>
          </w:tcPr>
          <w:p w14:paraId="09A8FB13">
            <w:pPr>
              <w:rPr>
                <w:rFonts w:hint="eastAsia" w:ascii="宋体"/>
                <w:sz w:val="24"/>
                <w:szCs w:val="24"/>
              </w:rPr>
            </w:pPr>
          </w:p>
        </w:tc>
        <w:tc>
          <w:tcPr>
            <w:tcW w:w="1147" w:type="dxa"/>
            <w:vMerge w:val="continue"/>
            <w:tcBorders>
              <w:top w:val="nil"/>
              <w:left w:val="nil"/>
              <w:bottom w:val="single" w:color="auto" w:sz="4" w:space="0"/>
              <w:right w:val="single" w:color="auto" w:sz="4" w:space="0"/>
            </w:tcBorders>
            <w:shd w:val="clear" w:color="auto" w:fill="auto"/>
            <w:vAlign w:val="center"/>
          </w:tcPr>
          <w:p w14:paraId="4B35FED9">
            <w:pPr>
              <w:rPr>
                <w:rFonts w:hint="eastAsia" w:ascii="宋体"/>
                <w:sz w:val="24"/>
                <w:szCs w:val="24"/>
              </w:rPr>
            </w:pPr>
          </w:p>
        </w:tc>
        <w:tc>
          <w:tcPr>
            <w:tcW w:w="1656" w:type="dxa"/>
            <w:vMerge w:val="restart"/>
            <w:tcBorders>
              <w:top w:val="nil"/>
              <w:left w:val="nil"/>
              <w:bottom w:val="single" w:color="auto" w:sz="4" w:space="0"/>
              <w:right w:val="single" w:color="auto" w:sz="4" w:space="0"/>
            </w:tcBorders>
            <w:shd w:val="clear" w:color="auto" w:fill="auto"/>
            <w:vAlign w:val="center"/>
          </w:tcPr>
          <w:p w14:paraId="26C830A4">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社会效益指标</w:t>
            </w:r>
          </w:p>
        </w:tc>
        <w:tc>
          <w:tcPr>
            <w:tcW w:w="3255" w:type="dxa"/>
            <w:gridSpan w:val="3"/>
            <w:tcBorders>
              <w:top w:val="single" w:color="auto" w:sz="4" w:space="0"/>
              <w:left w:val="nil"/>
              <w:bottom w:val="single" w:color="auto" w:sz="4" w:space="0"/>
              <w:right w:val="single" w:color="auto" w:sz="4" w:space="0"/>
            </w:tcBorders>
            <w:shd w:val="clear" w:color="auto" w:fill="auto"/>
            <w:vAlign w:val="center"/>
          </w:tcPr>
          <w:p w14:paraId="141768A6">
            <w:pPr>
              <w:keepNext w:val="0"/>
              <w:keepLines w:val="0"/>
              <w:widowControl/>
              <w:suppressLineNumbers w:val="0"/>
              <w:spacing w:before="0" w:beforeAutospacing="1" w:after="0" w:afterAutospacing="1"/>
              <w:ind w:left="0" w:right="0"/>
              <w:jc w:val="both"/>
            </w:pPr>
            <w:r>
              <w:rPr>
                <w:rFonts w:hint="eastAsia" w:ascii="宋体" w:hAnsi="宋体" w:eastAsia="宋体" w:cs="宋体"/>
                <w:kern w:val="0"/>
                <w:sz w:val="21"/>
                <w:szCs w:val="21"/>
                <w:lang w:val="en-US" w:eastAsia="zh-CN" w:bidi="ar"/>
              </w:rPr>
              <w:t>食品药品监管能力建设</w:t>
            </w:r>
          </w:p>
        </w:tc>
        <w:tc>
          <w:tcPr>
            <w:tcW w:w="1623" w:type="dxa"/>
            <w:tcBorders>
              <w:top w:val="single" w:color="auto" w:sz="4" w:space="0"/>
              <w:left w:val="nil"/>
              <w:bottom w:val="single" w:color="auto" w:sz="4" w:space="0"/>
              <w:right w:val="single" w:color="auto" w:sz="4" w:space="0"/>
            </w:tcBorders>
            <w:shd w:val="clear" w:color="auto" w:fill="auto"/>
            <w:vAlign w:val="center"/>
          </w:tcPr>
          <w:p w14:paraId="7392300B">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增强</w:t>
            </w:r>
          </w:p>
        </w:tc>
      </w:tr>
      <w:tr w14:paraId="4E7F5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761" w:type="dxa"/>
            <w:vMerge w:val="continue"/>
            <w:tcBorders>
              <w:top w:val="nil"/>
              <w:left w:val="single" w:color="auto" w:sz="4" w:space="0"/>
              <w:bottom w:val="single" w:color="auto" w:sz="4" w:space="0"/>
              <w:right w:val="single" w:color="auto" w:sz="4" w:space="0"/>
            </w:tcBorders>
            <w:shd w:val="clear" w:color="auto" w:fill="auto"/>
            <w:vAlign w:val="center"/>
          </w:tcPr>
          <w:p w14:paraId="7CCCA853">
            <w:pPr>
              <w:rPr>
                <w:rFonts w:hint="eastAsia" w:ascii="宋体"/>
                <w:sz w:val="24"/>
                <w:szCs w:val="24"/>
              </w:rPr>
            </w:pPr>
          </w:p>
        </w:tc>
        <w:tc>
          <w:tcPr>
            <w:tcW w:w="1147" w:type="dxa"/>
            <w:vMerge w:val="continue"/>
            <w:tcBorders>
              <w:top w:val="nil"/>
              <w:left w:val="nil"/>
              <w:bottom w:val="single" w:color="auto" w:sz="4" w:space="0"/>
              <w:right w:val="single" w:color="auto" w:sz="4" w:space="0"/>
            </w:tcBorders>
            <w:shd w:val="clear" w:color="auto" w:fill="auto"/>
            <w:vAlign w:val="center"/>
          </w:tcPr>
          <w:p w14:paraId="71EDCB55">
            <w:pPr>
              <w:rPr>
                <w:rFonts w:hint="eastAsia" w:ascii="宋体"/>
                <w:sz w:val="24"/>
                <w:szCs w:val="24"/>
              </w:rPr>
            </w:pPr>
          </w:p>
        </w:tc>
        <w:tc>
          <w:tcPr>
            <w:tcW w:w="1656" w:type="dxa"/>
            <w:vMerge w:val="continue"/>
            <w:tcBorders>
              <w:top w:val="nil"/>
              <w:left w:val="nil"/>
              <w:bottom w:val="single" w:color="auto" w:sz="4" w:space="0"/>
              <w:right w:val="single" w:color="auto" w:sz="4" w:space="0"/>
            </w:tcBorders>
            <w:shd w:val="clear" w:color="auto" w:fill="auto"/>
            <w:vAlign w:val="center"/>
          </w:tcPr>
          <w:p w14:paraId="0F9691D5">
            <w:pPr>
              <w:rPr>
                <w:rFonts w:hint="eastAsia" w:ascii="宋体"/>
                <w:sz w:val="24"/>
                <w:szCs w:val="24"/>
              </w:rPr>
            </w:pPr>
          </w:p>
        </w:tc>
        <w:tc>
          <w:tcPr>
            <w:tcW w:w="3255" w:type="dxa"/>
            <w:gridSpan w:val="3"/>
            <w:tcBorders>
              <w:top w:val="single" w:color="auto" w:sz="4" w:space="0"/>
              <w:left w:val="nil"/>
              <w:bottom w:val="single" w:color="auto" w:sz="4" w:space="0"/>
              <w:right w:val="single" w:color="auto" w:sz="4" w:space="0"/>
            </w:tcBorders>
            <w:shd w:val="clear" w:color="auto" w:fill="auto"/>
            <w:vAlign w:val="center"/>
          </w:tcPr>
          <w:p w14:paraId="69729474">
            <w:pPr>
              <w:keepNext w:val="0"/>
              <w:keepLines w:val="0"/>
              <w:widowControl/>
              <w:suppressLineNumbers w:val="0"/>
              <w:spacing w:before="0" w:beforeAutospacing="1" w:after="0" w:afterAutospacing="1"/>
              <w:ind w:left="0" w:right="0"/>
              <w:jc w:val="both"/>
            </w:pPr>
            <w:r>
              <w:rPr>
                <w:rFonts w:hint="eastAsia" w:ascii="宋体" w:hAnsi="宋体" w:eastAsia="宋体" w:cs="宋体"/>
                <w:kern w:val="0"/>
                <w:sz w:val="21"/>
                <w:szCs w:val="21"/>
                <w:lang w:val="en-US" w:eastAsia="zh-CN" w:bidi="ar"/>
              </w:rPr>
              <w:t>市场监管和产品质量监管</w:t>
            </w:r>
          </w:p>
        </w:tc>
        <w:tc>
          <w:tcPr>
            <w:tcW w:w="1623" w:type="dxa"/>
            <w:tcBorders>
              <w:top w:val="single" w:color="auto" w:sz="4" w:space="0"/>
              <w:left w:val="nil"/>
              <w:bottom w:val="single" w:color="auto" w:sz="4" w:space="0"/>
              <w:right w:val="single" w:color="auto" w:sz="4" w:space="0"/>
            </w:tcBorders>
            <w:shd w:val="clear" w:color="auto" w:fill="auto"/>
            <w:vAlign w:val="center"/>
          </w:tcPr>
          <w:p w14:paraId="209E77CA">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增强</w:t>
            </w:r>
          </w:p>
        </w:tc>
      </w:tr>
      <w:tr w14:paraId="56A7B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tcBorders>
              <w:top w:val="nil"/>
              <w:left w:val="single" w:color="auto" w:sz="4" w:space="0"/>
              <w:bottom w:val="single" w:color="auto" w:sz="4" w:space="0"/>
              <w:right w:val="single" w:color="auto" w:sz="4" w:space="0"/>
            </w:tcBorders>
            <w:shd w:val="clear" w:color="auto" w:fill="auto"/>
            <w:vAlign w:val="center"/>
          </w:tcPr>
          <w:p w14:paraId="47B9E6A9">
            <w:pPr>
              <w:rPr>
                <w:rFonts w:hint="eastAsia" w:ascii="宋体"/>
                <w:sz w:val="24"/>
                <w:szCs w:val="24"/>
              </w:rPr>
            </w:pPr>
          </w:p>
        </w:tc>
        <w:tc>
          <w:tcPr>
            <w:tcW w:w="1147" w:type="dxa"/>
            <w:vMerge w:val="continue"/>
            <w:tcBorders>
              <w:top w:val="nil"/>
              <w:left w:val="nil"/>
              <w:bottom w:val="single" w:color="auto" w:sz="4" w:space="0"/>
              <w:right w:val="single" w:color="auto" w:sz="4" w:space="0"/>
            </w:tcBorders>
            <w:shd w:val="clear" w:color="auto" w:fill="auto"/>
            <w:vAlign w:val="center"/>
          </w:tcPr>
          <w:p w14:paraId="02EC2ED4">
            <w:pPr>
              <w:rPr>
                <w:rFonts w:hint="eastAsia" w:ascii="宋体"/>
                <w:sz w:val="24"/>
                <w:szCs w:val="24"/>
              </w:rPr>
            </w:pPr>
          </w:p>
        </w:tc>
        <w:tc>
          <w:tcPr>
            <w:tcW w:w="1656" w:type="dxa"/>
            <w:vMerge w:val="continue"/>
            <w:tcBorders>
              <w:top w:val="nil"/>
              <w:left w:val="nil"/>
              <w:bottom w:val="single" w:color="auto" w:sz="4" w:space="0"/>
              <w:right w:val="single" w:color="auto" w:sz="4" w:space="0"/>
            </w:tcBorders>
            <w:shd w:val="clear" w:color="auto" w:fill="auto"/>
            <w:vAlign w:val="center"/>
          </w:tcPr>
          <w:p w14:paraId="3BCEDFD3">
            <w:pPr>
              <w:rPr>
                <w:rFonts w:hint="eastAsia" w:ascii="宋体"/>
                <w:sz w:val="24"/>
                <w:szCs w:val="24"/>
              </w:rPr>
            </w:pPr>
          </w:p>
        </w:tc>
        <w:tc>
          <w:tcPr>
            <w:tcW w:w="3255" w:type="dxa"/>
            <w:gridSpan w:val="3"/>
            <w:tcBorders>
              <w:top w:val="single" w:color="auto" w:sz="4" w:space="0"/>
              <w:left w:val="nil"/>
              <w:bottom w:val="single" w:color="auto" w:sz="4" w:space="0"/>
              <w:right w:val="single" w:color="auto" w:sz="4" w:space="0"/>
            </w:tcBorders>
            <w:shd w:val="clear" w:color="auto" w:fill="auto"/>
            <w:vAlign w:val="center"/>
          </w:tcPr>
          <w:p w14:paraId="070BD08F">
            <w:pPr>
              <w:keepNext w:val="0"/>
              <w:keepLines w:val="0"/>
              <w:widowControl/>
              <w:suppressLineNumbers w:val="0"/>
              <w:spacing w:before="0" w:beforeAutospacing="1" w:after="0" w:afterAutospacing="1"/>
              <w:ind w:left="0" w:right="0"/>
              <w:jc w:val="both"/>
            </w:pPr>
            <w:r>
              <w:rPr>
                <w:rFonts w:hint="eastAsia" w:ascii="宋体" w:hAnsi="宋体" w:eastAsia="宋体" w:cs="宋体"/>
                <w:kern w:val="0"/>
                <w:sz w:val="21"/>
                <w:szCs w:val="21"/>
                <w:lang w:val="en-US" w:eastAsia="zh-CN" w:bidi="ar"/>
              </w:rPr>
              <w:t>队伍监管执法能力</w:t>
            </w:r>
          </w:p>
        </w:tc>
        <w:tc>
          <w:tcPr>
            <w:tcW w:w="1623" w:type="dxa"/>
            <w:tcBorders>
              <w:top w:val="single" w:color="auto" w:sz="4" w:space="0"/>
              <w:left w:val="nil"/>
              <w:bottom w:val="single" w:color="auto" w:sz="4" w:space="0"/>
              <w:right w:val="single" w:color="auto" w:sz="4" w:space="0"/>
            </w:tcBorders>
            <w:shd w:val="clear" w:color="auto" w:fill="auto"/>
            <w:vAlign w:val="center"/>
          </w:tcPr>
          <w:p w14:paraId="43B114B2">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逐步提高</w:t>
            </w:r>
          </w:p>
        </w:tc>
      </w:tr>
      <w:tr w14:paraId="61C0A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761" w:type="dxa"/>
            <w:vMerge w:val="continue"/>
            <w:tcBorders>
              <w:top w:val="nil"/>
              <w:left w:val="single" w:color="auto" w:sz="4" w:space="0"/>
              <w:bottom w:val="single" w:color="auto" w:sz="4" w:space="0"/>
              <w:right w:val="single" w:color="auto" w:sz="4" w:space="0"/>
            </w:tcBorders>
            <w:shd w:val="clear" w:color="auto" w:fill="auto"/>
            <w:vAlign w:val="center"/>
          </w:tcPr>
          <w:p w14:paraId="026D934A">
            <w:pPr>
              <w:rPr>
                <w:rFonts w:hint="eastAsia" w:ascii="宋体"/>
                <w:sz w:val="24"/>
                <w:szCs w:val="24"/>
              </w:rPr>
            </w:pPr>
          </w:p>
        </w:tc>
        <w:tc>
          <w:tcPr>
            <w:tcW w:w="1147" w:type="dxa"/>
            <w:vMerge w:val="continue"/>
            <w:tcBorders>
              <w:top w:val="nil"/>
              <w:left w:val="nil"/>
              <w:bottom w:val="single" w:color="auto" w:sz="4" w:space="0"/>
              <w:right w:val="single" w:color="auto" w:sz="4" w:space="0"/>
            </w:tcBorders>
            <w:shd w:val="clear" w:color="auto" w:fill="auto"/>
            <w:vAlign w:val="center"/>
          </w:tcPr>
          <w:p w14:paraId="0DE8A2BD">
            <w:pPr>
              <w:rPr>
                <w:rFonts w:hint="eastAsia" w:ascii="宋体"/>
                <w:sz w:val="24"/>
                <w:szCs w:val="24"/>
              </w:rPr>
            </w:pPr>
          </w:p>
        </w:tc>
        <w:tc>
          <w:tcPr>
            <w:tcW w:w="1656" w:type="dxa"/>
            <w:tcBorders>
              <w:top w:val="nil"/>
              <w:left w:val="nil"/>
              <w:bottom w:val="single" w:color="auto" w:sz="4" w:space="0"/>
              <w:right w:val="single" w:color="auto" w:sz="4" w:space="0"/>
            </w:tcBorders>
            <w:shd w:val="clear" w:color="auto" w:fill="auto"/>
            <w:vAlign w:val="center"/>
          </w:tcPr>
          <w:p w14:paraId="11E7ED67">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生态效益指标</w:t>
            </w:r>
          </w:p>
        </w:tc>
        <w:tc>
          <w:tcPr>
            <w:tcW w:w="3255" w:type="dxa"/>
            <w:gridSpan w:val="3"/>
            <w:tcBorders>
              <w:top w:val="single" w:color="auto" w:sz="4" w:space="0"/>
              <w:left w:val="nil"/>
              <w:bottom w:val="single" w:color="auto" w:sz="4" w:space="0"/>
              <w:right w:val="single" w:color="auto" w:sz="4" w:space="0"/>
            </w:tcBorders>
            <w:shd w:val="clear" w:color="auto" w:fill="auto"/>
            <w:vAlign w:val="center"/>
          </w:tcPr>
          <w:p w14:paraId="4F4E5202">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w:t>
            </w:r>
          </w:p>
        </w:tc>
        <w:tc>
          <w:tcPr>
            <w:tcW w:w="1623" w:type="dxa"/>
            <w:tcBorders>
              <w:top w:val="single" w:color="auto" w:sz="4" w:space="0"/>
              <w:left w:val="nil"/>
              <w:bottom w:val="single" w:color="auto" w:sz="4" w:space="0"/>
              <w:right w:val="single" w:color="auto" w:sz="4" w:space="0"/>
            </w:tcBorders>
            <w:shd w:val="clear" w:color="auto" w:fill="auto"/>
            <w:vAlign w:val="center"/>
          </w:tcPr>
          <w:p w14:paraId="2CE1EDA1">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w:t>
            </w:r>
          </w:p>
        </w:tc>
      </w:tr>
      <w:tr w14:paraId="04B9C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761" w:type="dxa"/>
            <w:vMerge w:val="continue"/>
            <w:tcBorders>
              <w:top w:val="nil"/>
              <w:left w:val="single" w:color="auto" w:sz="4" w:space="0"/>
              <w:bottom w:val="single" w:color="auto" w:sz="4" w:space="0"/>
              <w:right w:val="single" w:color="auto" w:sz="4" w:space="0"/>
            </w:tcBorders>
            <w:shd w:val="clear" w:color="auto" w:fill="auto"/>
            <w:vAlign w:val="center"/>
          </w:tcPr>
          <w:p w14:paraId="1423D74A">
            <w:pPr>
              <w:rPr>
                <w:rFonts w:hint="eastAsia" w:ascii="宋体"/>
                <w:sz w:val="24"/>
                <w:szCs w:val="24"/>
              </w:rPr>
            </w:pPr>
          </w:p>
        </w:tc>
        <w:tc>
          <w:tcPr>
            <w:tcW w:w="1147" w:type="dxa"/>
            <w:vMerge w:val="continue"/>
            <w:tcBorders>
              <w:top w:val="nil"/>
              <w:left w:val="nil"/>
              <w:bottom w:val="single" w:color="auto" w:sz="4" w:space="0"/>
              <w:right w:val="single" w:color="auto" w:sz="4" w:space="0"/>
            </w:tcBorders>
            <w:shd w:val="clear" w:color="auto" w:fill="auto"/>
            <w:vAlign w:val="center"/>
          </w:tcPr>
          <w:p w14:paraId="4353E04C">
            <w:pPr>
              <w:rPr>
                <w:rFonts w:hint="eastAsia" w:ascii="宋体"/>
                <w:sz w:val="24"/>
                <w:szCs w:val="24"/>
              </w:rPr>
            </w:pPr>
          </w:p>
        </w:tc>
        <w:tc>
          <w:tcPr>
            <w:tcW w:w="1656" w:type="dxa"/>
            <w:vMerge w:val="restart"/>
            <w:tcBorders>
              <w:top w:val="nil"/>
              <w:left w:val="nil"/>
              <w:bottom w:val="single" w:color="auto" w:sz="4" w:space="0"/>
              <w:right w:val="single" w:color="auto" w:sz="4" w:space="0"/>
            </w:tcBorders>
            <w:shd w:val="clear" w:color="auto" w:fill="auto"/>
            <w:vAlign w:val="center"/>
          </w:tcPr>
          <w:p w14:paraId="0FC527D0">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可持续影响</w:t>
            </w:r>
          </w:p>
          <w:p w14:paraId="3F02B956">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指标</w:t>
            </w:r>
          </w:p>
        </w:tc>
        <w:tc>
          <w:tcPr>
            <w:tcW w:w="3255" w:type="dxa"/>
            <w:gridSpan w:val="3"/>
            <w:tcBorders>
              <w:top w:val="single" w:color="auto" w:sz="4" w:space="0"/>
              <w:left w:val="nil"/>
              <w:bottom w:val="single" w:color="auto" w:sz="4" w:space="0"/>
              <w:right w:val="single" w:color="auto" w:sz="4" w:space="0"/>
            </w:tcBorders>
            <w:shd w:val="clear" w:color="auto" w:fill="auto"/>
            <w:vAlign w:val="center"/>
          </w:tcPr>
          <w:p w14:paraId="559F40F5">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市场监管能力建设</w:t>
            </w:r>
          </w:p>
        </w:tc>
        <w:tc>
          <w:tcPr>
            <w:tcW w:w="1623" w:type="dxa"/>
            <w:tcBorders>
              <w:top w:val="single" w:color="auto" w:sz="4" w:space="0"/>
              <w:left w:val="nil"/>
              <w:bottom w:val="single" w:color="auto" w:sz="4" w:space="0"/>
              <w:right w:val="single" w:color="auto" w:sz="4" w:space="0"/>
            </w:tcBorders>
            <w:shd w:val="clear" w:color="auto" w:fill="auto"/>
            <w:vAlign w:val="center"/>
          </w:tcPr>
          <w:p w14:paraId="7E378810">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长期</w:t>
            </w:r>
          </w:p>
        </w:tc>
      </w:tr>
      <w:tr w14:paraId="7387B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761" w:type="dxa"/>
            <w:vMerge w:val="continue"/>
            <w:tcBorders>
              <w:top w:val="nil"/>
              <w:left w:val="single" w:color="auto" w:sz="4" w:space="0"/>
              <w:bottom w:val="single" w:color="auto" w:sz="4" w:space="0"/>
              <w:right w:val="single" w:color="auto" w:sz="4" w:space="0"/>
            </w:tcBorders>
            <w:shd w:val="clear" w:color="auto" w:fill="auto"/>
            <w:vAlign w:val="center"/>
          </w:tcPr>
          <w:p w14:paraId="4532DD5C">
            <w:pPr>
              <w:rPr>
                <w:rFonts w:hint="eastAsia" w:ascii="宋体"/>
                <w:sz w:val="24"/>
                <w:szCs w:val="24"/>
              </w:rPr>
            </w:pPr>
          </w:p>
        </w:tc>
        <w:tc>
          <w:tcPr>
            <w:tcW w:w="1147" w:type="dxa"/>
            <w:vMerge w:val="continue"/>
            <w:tcBorders>
              <w:top w:val="nil"/>
              <w:left w:val="nil"/>
              <w:bottom w:val="single" w:color="auto" w:sz="4" w:space="0"/>
              <w:right w:val="single" w:color="auto" w:sz="4" w:space="0"/>
            </w:tcBorders>
            <w:shd w:val="clear" w:color="auto" w:fill="auto"/>
            <w:vAlign w:val="center"/>
          </w:tcPr>
          <w:p w14:paraId="56503A3C">
            <w:pPr>
              <w:rPr>
                <w:rFonts w:hint="eastAsia" w:ascii="宋体"/>
                <w:sz w:val="24"/>
                <w:szCs w:val="24"/>
              </w:rPr>
            </w:pPr>
          </w:p>
        </w:tc>
        <w:tc>
          <w:tcPr>
            <w:tcW w:w="1656" w:type="dxa"/>
            <w:vMerge w:val="continue"/>
            <w:tcBorders>
              <w:top w:val="nil"/>
              <w:left w:val="nil"/>
              <w:bottom w:val="single" w:color="auto" w:sz="4" w:space="0"/>
              <w:right w:val="single" w:color="auto" w:sz="4" w:space="0"/>
            </w:tcBorders>
            <w:shd w:val="clear" w:color="auto" w:fill="auto"/>
            <w:vAlign w:val="center"/>
          </w:tcPr>
          <w:p w14:paraId="3B76FE27">
            <w:pPr>
              <w:rPr>
                <w:rFonts w:hint="eastAsia" w:ascii="宋体"/>
                <w:sz w:val="24"/>
                <w:szCs w:val="24"/>
              </w:rPr>
            </w:pPr>
          </w:p>
        </w:tc>
        <w:tc>
          <w:tcPr>
            <w:tcW w:w="3255" w:type="dxa"/>
            <w:gridSpan w:val="3"/>
            <w:tcBorders>
              <w:top w:val="single" w:color="auto" w:sz="4" w:space="0"/>
              <w:left w:val="nil"/>
              <w:bottom w:val="single" w:color="auto" w:sz="4" w:space="0"/>
              <w:right w:val="single" w:color="auto" w:sz="4" w:space="0"/>
            </w:tcBorders>
            <w:shd w:val="clear" w:color="auto" w:fill="auto"/>
            <w:vAlign w:val="center"/>
          </w:tcPr>
          <w:p w14:paraId="10AD397A">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创建食品安全示范县</w:t>
            </w:r>
          </w:p>
        </w:tc>
        <w:tc>
          <w:tcPr>
            <w:tcW w:w="1623" w:type="dxa"/>
            <w:tcBorders>
              <w:top w:val="single" w:color="auto" w:sz="4" w:space="0"/>
              <w:left w:val="nil"/>
              <w:bottom w:val="single" w:color="auto" w:sz="4" w:space="0"/>
              <w:right w:val="single" w:color="auto" w:sz="4" w:space="0"/>
            </w:tcBorders>
            <w:shd w:val="clear" w:color="auto" w:fill="auto"/>
            <w:vAlign w:val="center"/>
          </w:tcPr>
          <w:p w14:paraId="05E327AF">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长期</w:t>
            </w:r>
          </w:p>
        </w:tc>
      </w:tr>
      <w:tr w14:paraId="4033A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761" w:type="dxa"/>
            <w:vMerge w:val="continue"/>
            <w:tcBorders>
              <w:top w:val="nil"/>
              <w:left w:val="single" w:color="auto" w:sz="4" w:space="0"/>
              <w:bottom w:val="single" w:color="auto" w:sz="4" w:space="0"/>
              <w:right w:val="single" w:color="auto" w:sz="4" w:space="0"/>
            </w:tcBorders>
            <w:shd w:val="clear" w:color="auto" w:fill="auto"/>
            <w:vAlign w:val="center"/>
          </w:tcPr>
          <w:p w14:paraId="59E4BC7B">
            <w:pPr>
              <w:rPr>
                <w:rFonts w:hint="eastAsia" w:ascii="宋体"/>
                <w:sz w:val="24"/>
                <w:szCs w:val="24"/>
              </w:rPr>
            </w:pPr>
          </w:p>
        </w:tc>
        <w:tc>
          <w:tcPr>
            <w:tcW w:w="1147" w:type="dxa"/>
            <w:vMerge w:val="continue"/>
            <w:tcBorders>
              <w:top w:val="nil"/>
              <w:left w:val="nil"/>
              <w:bottom w:val="single" w:color="auto" w:sz="4" w:space="0"/>
              <w:right w:val="single" w:color="auto" w:sz="4" w:space="0"/>
            </w:tcBorders>
            <w:shd w:val="clear" w:color="auto" w:fill="auto"/>
            <w:vAlign w:val="center"/>
          </w:tcPr>
          <w:p w14:paraId="104290CC">
            <w:pPr>
              <w:rPr>
                <w:rFonts w:hint="eastAsia" w:ascii="宋体"/>
                <w:sz w:val="24"/>
                <w:szCs w:val="24"/>
              </w:rPr>
            </w:pPr>
          </w:p>
        </w:tc>
        <w:tc>
          <w:tcPr>
            <w:tcW w:w="1656" w:type="dxa"/>
            <w:tcBorders>
              <w:top w:val="single" w:color="auto" w:sz="4" w:space="0"/>
              <w:left w:val="nil"/>
              <w:bottom w:val="single" w:color="auto" w:sz="4" w:space="0"/>
              <w:right w:val="single" w:color="auto" w:sz="4" w:space="0"/>
            </w:tcBorders>
            <w:shd w:val="clear" w:color="auto" w:fill="auto"/>
            <w:vAlign w:val="center"/>
          </w:tcPr>
          <w:p w14:paraId="5BA56F5C">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社会公众或服务对象满意度</w:t>
            </w:r>
          </w:p>
        </w:tc>
        <w:tc>
          <w:tcPr>
            <w:tcW w:w="3255" w:type="dxa"/>
            <w:gridSpan w:val="3"/>
            <w:tcBorders>
              <w:top w:val="single" w:color="auto" w:sz="4" w:space="0"/>
              <w:left w:val="nil"/>
              <w:bottom w:val="single" w:color="auto" w:sz="4" w:space="0"/>
              <w:right w:val="single" w:color="auto" w:sz="4" w:space="0"/>
            </w:tcBorders>
            <w:shd w:val="clear" w:color="auto" w:fill="auto"/>
            <w:vAlign w:val="center"/>
          </w:tcPr>
          <w:p w14:paraId="6695C957">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群众满意度</w:t>
            </w:r>
          </w:p>
        </w:tc>
        <w:tc>
          <w:tcPr>
            <w:tcW w:w="1623" w:type="dxa"/>
            <w:tcBorders>
              <w:top w:val="single" w:color="auto" w:sz="4" w:space="0"/>
              <w:left w:val="nil"/>
              <w:bottom w:val="single" w:color="auto" w:sz="4" w:space="0"/>
              <w:right w:val="single" w:color="auto" w:sz="4" w:space="0"/>
            </w:tcBorders>
            <w:shd w:val="clear" w:color="auto" w:fill="auto"/>
            <w:vAlign w:val="center"/>
          </w:tcPr>
          <w:p w14:paraId="617013D0">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≥95%</w:t>
            </w:r>
          </w:p>
        </w:tc>
      </w:tr>
      <w:tr w14:paraId="18C3B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761" w:type="dxa"/>
            <w:vMerge w:val="restart"/>
            <w:tcBorders>
              <w:top w:val="nil"/>
              <w:left w:val="single" w:color="auto" w:sz="4" w:space="0"/>
              <w:bottom w:val="single" w:color="auto" w:sz="4" w:space="0"/>
              <w:right w:val="single" w:color="auto" w:sz="4" w:space="0"/>
            </w:tcBorders>
            <w:shd w:val="clear" w:color="auto" w:fill="auto"/>
            <w:vAlign w:val="center"/>
          </w:tcPr>
          <w:p w14:paraId="0868825D">
            <w:pPr>
              <w:keepNext w:val="0"/>
              <w:keepLines w:val="0"/>
              <w:widowControl/>
              <w:suppressLineNumbers w:val="0"/>
              <w:spacing w:before="0" w:beforeAutospacing="1" w:after="0" w:afterAutospacing="1" w:line="240" w:lineRule="exact"/>
              <w:ind w:left="0" w:right="0"/>
              <w:jc w:val="left"/>
            </w:pPr>
            <w:r>
              <w:rPr>
                <w:rFonts w:hint="eastAsia" w:ascii="宋体" w:hAnsi="宋体" w:eastAsia="宋体" w:cs="宋体"/>
                <w:kern w:val="0"/>
                <w:sz w:val="21"/>
                <w:szCs w:val="21"/>
                <w:lang w:val="en-US" w:eastAsia="zh-CN" w:bidi="ar"/>
              </w:rPr>
              <w:t>财政局审核意见</w:t>
            </w:r>
          </w:p>
        </w:tc>
        <w:tc>
          <w:tcPr>
            <w:tcW w:w="2803" w:type="dxa"/>
            <w:gridSpan w:val="2"/>
            <w:tcBorders>
              <w:top w:val="single" w:color="auto" w:sz="4" w:space="0"/>
              <w:left w:val="nil"/>
              <w:bottom w:val="single" w:color="auto" w:sz="4" w:space="0"/>
              <w:right w:val="single" w:color="auto" w:sz="4" w:space="0"/>
            </w:tcBorders>
            <w:shd w:val="clear" w:color="auto" w:fill="auto"/>
            <w:vAlign w:val="center"/>
          </w:tcPr>
          <w:p w14:paraId="541E53EB">
            <w:pPr>
              <w:keepNext w:val="0"/>
              <w:keepLines w:val="0"/>
              <w:widowControl/>
              <w:suppressLineNumbers w:val="0"/>
              <w:spacing w:before="0" w:beforeAutospacing="1" w:after="0" w:afterAutospacing="1" w:line="240" w:lineRule="exact"/>
              <w:ind w:left="0" w:right="0"/>
              <w:jc w:val="center"/>
            </w:pPr>
            <w:r>
              <w:rPr>
                <w:rFonts w:hint="eastAsia" w:ascii="宋体" w:hAnsi="宋体" w:eastAsia="宋体" w:cs="宋体"/>
                <w:kern w:val="0"/>
                <w:sz w:val="21"/>
                <w:szCs w:val="21"/>
                <w:lang w:val="en-US" w:eastAsia="zh-CN" w:bidi="ar"/>
              </w:rPr>
              <w:t>业务股室意见</w:t>
            </w:r>
          </w:p>
        </w:tc>
        <w:tc>
          <w:tcPr>
            <w:tcW w:w="2634" w:type="dxa"/>
            <w:gridSpan w:val="2"/>
            <w:tcBorders>
              <w:top w:val="single" w:color="auto" w:sz="4" w:space="0"/>
              <w:left w:val="nil"/>
              <w:bottom w:val="single" w:color="auto" w:sz="4" w:space="0"/>
              <w:right w:val="single" w:color="auto" w:sz="4" w:space="0"/>
            </w:tcBorders>
            <w:shd w:val="clear" w:color="auto" w:fill="auto"/>
            <w:vAlign w:val="center"/>
          </w:tcPr>
          <w:p w14:paraId="28826C02">
            <w:pPr>
              <w:keepNext w:val="0"/>
              <w:keepLines w:val="0"/>
              <w:widowControl/>
              <w:suppressLineNumbers w:val="0"/>
              <w:spacing w:before="0" w:beforeAutospacing="1" w:after="0" w:afterAutospacing="1" w:line="240" w:lineRule="exact"/>
              <w:ind w:left="0" w:right="0"/>
              <w:jc w:val="center"/>
            </w:pPr>
            <w:r>
              <w:rPr>
                <w:rFonts w:hint="eastAsia" w:ascii="宋体" w:hAnsi="宋体" w:eastAsia="宋体" w:cs="宋体"/>
                <w:kern w:val="0"/>
                <w:sz w:val="21"/>
                <w:szCs w:val="21"/>
                <w:lang w:val="en-US" w:eastAsia="zh-CN" w:bidi="ar"/>
              </w:rPr>
              <w:t>预算股意见</w:t>
            </w:r>
          </w:p>
        </w:tc>
        <w:tc>
          <w:tcPr>
            <w:tcW w:w="2244" w:type="dxa"/>
            <w:gridSpan w:val="2"/>
            <w:tcBorders>
              <w:top w:val="single" w:color="auto" w:sz="4" w:space="0"/>
              <w:left w:val="nil"/>
              <w:bottom w:val="single" w:color="auto" w:sz="4" w:space="0"/>
              <w:right w:val="single" w:color="auto" w:sz="4" w:space="0"/>
            </w:tcBorders>
            <w:shd w:val="clear" w:color="auto" w:fill="auto"/>
            <w:vAlign w:val="center"/>
          </w:tcPr>
          <w:p w14:paraId="3669B9CA">
            <w:pPr>
              <w:keepNext w:val="0"/>
              <w:keepLines w:val="0"/>
              <w:widowControl/>
              <w:suppressLineNumbers w:val="0"/>
              <w:spacing w:before="0" w:beforeAutospacing="1" w:after="0" w:afterAutospacing="1" w:line="240" w:lineRule="exact"/>
              <w:ind w:left="0" w:right="0"/>
              <w:jc w:val="center"/>
            </w:pPr>
            <w:r>
              <w:rPr>
                <w:rFonts w:hint="eastAsia" w:ascii="宋体" w:hAnsi="宋体" w:eastAsia="宋体" w:cs="宋体"/>
                <w:kern w:val="0"/>
                <w:sz w:val="21"/>
                <w:szCs w:val="21"/>
                <w:lang w:val="en-US" w:eastAsia="zh-CN" w:bidi="ar"/>
              </w:rPr>
              <w:t>绩效管理股意见</w:t>
            </w:r>
          </w:p>
        </w:tc>
      </w:tr>
      <w:tr w14:paraId="4815C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1761" w:type="dxa"/>
            <w:vMerge w:val="continue"/>
            <w:tcBorders>
              <w:top w:val="nil"/>
              <w:left w:val="single" w:color="auto" w:sz="4" w:space="0"/>
              <w:bottom w:val="single" w:color="auto" w:sz="4" w:space="0"/>
              <w:right w:val="single" w:color="auto" w:sz="4" w:space="0"/>
            </w:tcBorders>
            <w:shd w:val="clear" w:color="auto" w:fill="auto"/>
            <w:vAlign w:val="center"/>
          </w:tcPr>
          <w:p w14:paraId="65355689">
            <w:pPr>
              <w:rPr>
                <w:rFonts w:hint="eastAsia" w:ascii="宋体"/>
                <w:sz w:val="24"/>
                <w:szCs w:val="24"/>
              </w:rPr>
            </w:pPr>
          </w:p>
        </w:tc>
        <w:tc>
          <w:tcPr>
            <w:tcW w:w="2803" w:type="dxa"/>
            <w:gridSpan w:val="2"/>
            <w:tcBorders>
              <w:top w:val="single" w:color="auto" w:sz="4" w:space="0"/>
              <w:left w:val="nil"/>
              <w:bottom w:val="single" w:color="auto" w:sz="4" w:space="0"/>
              <w:right w:val="single" w:color="auto" w:sz="4" w:space="0"/>
            </w:tcBorders>
            <w:shd w:val="clear" w:color="auto" w:fill="auto"/>
            <w:vAlign w:val="center"/>
          </w:tcPr>
          <w:p w14:paraId="2B95F9B0">
            <w:pPr>
              <w:keepNext w:val="0"/>
              <w:keepLines w:val="0"/>
              <w:widowControl/>
              <w:suppressLineNumbers w:val="0"/>
              <w:spacing w:before="0" w:beforeAutospacing="1" w:after="0" w:afterAutospacing="1" w:line="240" w:lineRule="exact"/>
              <w:ind w:left="0" w:right="0"/>
              <w:jc w:val="center"/>
            </w:pPr>
            <w:r>
              <w:rPr>
                <w:rFonts w:hint="eastAsia" w:ascii="宋体" w:hAnsi="宋体" w:eastAsia="宋体" w:cs="宋体"/>
                <w:kern w:val="0"/>
                <w:sz w:val="21"/>
                <w:szCs w:val="21"/>
                <w:lang w:val="en-US" w:eastAsia="zh-CN" w:bidi="ar"/>
              </w:rPr>
              <w:t> </w:t>
            </w:r>
          </w:p>
          <w:p w14:paraId="41453CC8">
            <w:pPr>
              <w:keepNext w:val="0"/>
              <w:keepLines w:val="0"/>
              <w:widowControl/>
              <w:suppressLineNumbers w:val="0"/>
              <w:spacing w:before="0" w:beforeAutospacing="1" w:after="0" w:afterAutospacing="1" w:line="240" w:lineRule="exact"/>
              <w:ind w:left="0" w:right="0"/>
              <w:jc w:val="center"/>
            </w:pPr>
            <w:r>
              <w:rPr>
                <w:rFonts w:hint="eastAsia" w:ascii="宋体" w:hAnsi="宋体" w:eastAsia="宋体" w:cs="宋体"/>
                <w:kern w:val="0"/>
                <w:sz w:val="21"/>
                <w:szCs w:val="21"/>
                <w:lang w:val="en-US" w:eastAsia="zh-CN" w:bidi="ar"/>
              </w:rPr>
              <w:t> </w:t>
            </w:r>
          </w:p>
          <w:p w14:paraId="712BF1E8">
            <w:pPr>
              <w:keepNext w:val="0"/>
              <w:keepLines w:val="0"/>
              <w:widowControl/>
              <w:suppressLineNumbers w:val="0"/>
              <w:spacing w:before="0" w:beforeAutospacing="1" w:after="0" w:afterAutospacing="1" w:line="240" w:lineRule="exact"/>
              <w:ind w:left="0" w:right="0"/>
              <w:jc w:val="center"/>
            </w:pPr>
            <w:r>
              <w:rPr>
                <w:rFonts w:hint="eastAsia" w:ascii="宋体" w:hAnsi="宋体" w:eastAsia="宋体" w:cs="宋体"/>
                <w:kern w:val="0"/>
                <w:sz w:val="21"/>
                <w:szCs w:val="21"/>
                <w:lang w:val="en-US" w:eastAsia="zh-CN" w:bidi="ar"/>
              </w:rPr>
              <w:t>日期</w:t>
            </w:r>
          </w:p>
        </w:tc>
        <w:tc>
          <w:tcPr>
            <w:tcW w:w="2634" w:type="dxa"/>
            <w:gridSpan w:val="2"/>
            <w:tcBorders>
              <w:top w:val="single" w:color="auto" w:sz="4" w:space="0"/>
              <w:left w:val="nil"/>
              <w:bottom w:val="single" w:color="auto" w:sz="4" w:space="0"/>
              <w:right w:val="single" w:color="auto" w:sz="4" w:space="0"/>
            </w:tcBorders>
            <w:shd w:val="clear" w:color="auto" w:fill="auto"/>
            <w:vAlign w:val="center"/>
          </w:tcPr>
          <w:p w14:paraId="3B0DC8A5">
            <w:pPr>
              <w:keepNext w:val="0"/>
              <w:keepLines w:val="0"/>
              <w:widowControl/>
              <w:suppressLineNumbers w:val="0"/>
              <w:spacing w:before="0" w:beforeAutospacing="1" w:after="0" w:afterAutospacing="1" w:line="240" w:lineRule="exact"/>
              <w:ind w:left="0" w:right="0"/>
              <w:jc w:val="center"/>
            </w:pPr>
            <w:r>
              <w:rPr>
                <w:rFonts w:hint="eastAsia" w:ascii="宋体" w:hAnsi="宋体" w:eastAsia="宋体" w:cs="宋体"/>
                <w:kern w:val="0"/>
                <w:sz w:val="21"/>
                <w:szCs w:val="21"/>
                <w:lang w:val="en-US" w:eastAsia="zh-CN" w:bidi="ar"/>
              </w:rPr>
              <w:t> </w:t>
            </w:r>
          </w:p>
          <w:p w14:paraId="5D5FA941">
            <w:pPr>
              <w:keepNext w:val="0"/>
              <w:keepLines w:val="0"/>
              <w:widowControl/>
              <w:suppressLineNumbers w:val="0"/>
              <w:spacing w:before="0" w:beforeAutospacing="1" w:after="0" w:afterAutospacing="1" w:line="240" w:lineRule="exact"/>
              <w:ind w:left="0" w:right="0"/>
              <w:jc w:val="center"/>
            </w:pPr>
            <w:r>
              <w:rPr>
                <w:rFonts w:hint="eastAsia" w:ascii="宋体" w:hAnsi="宋体" w:eastAsia="宋体" w:cs="宋体"/>
                <w:kern w:val="0"/>
                <w:sz w:val="21"/>
                <w:szCs w:val="21"/>
                <w:lang w:val="en-US" w:eastAsia="zh-CN" w:bidi="ar"/>
              </w:rPr>
              <w:t> </w:t>
            </w:r>
          </w:p>
          <w:p w14:paraId="31478C02">
            <w:pPr>
              <w:keepNext w:val="0"/>
              <w:keepLines w:val="0"/>
              <w:widowControl/>
              <w:suppressLineNumbers w:val="0"/>
              <w:spacing w:before="0" w:beforeAutospacing="1" w:after="0" w:afterAutospacing="1" w:line="240" w:lineRule="exact"/>
              <w:ind w:left="0" w:right="0"/>
              <w:jc w:val="center"/>
            </w:pPr>
            <w:r>
              <w:rPr>
                <w:rFonts w:hint="eastAsia" w:ascii="宋体" w:hAnsi="宋体" w:eastAsia="宋体" w:cs="宋体"/>
                <w:kern w:val="0"/>
                <w:sz w:val="21"/>
                <w:szCs w:val="21"/>
                <w:lang w:val="en-US" w:eastAsia="zh-CN" w:bidi="ar"/>
              </w:rPr>
              <w:t>日期</w:t>
            </w:r>
          </w:p>
        </w:tc>
        <w:tc>
          <w:tcPr>
            <w:tcW w:w="2244" w:type="dxa"/>
            <w:gridSpan w:val="2"/>
            <w:tcBorders>
              <w:top w:val="single" w:color="auto" w:sz="4" w:space="0"/>
              <w:left w:val="nil"/>
              <w:bottom w:val="single" w:color="auto" w:sz="4" w:space="0"/>
              <w:right w:val="single" w:color="auto" w:sz="4" w:space="0"/>
            </w:tcBorders>
            <w:shd w:val="clear" w:color="auto" w:fill="auto"/>
            <w:vAlign w:val="center"/>
          </w:tcPr>
          <w:p w14:paraId="62F4EF6E">
            <w:pPr>
              <w:keepNext w:val="0"/>
              <w:keepLines w:val="0"/>
              <w:widowControl/>
              <w:suppressLineNumbers w:val="0"/>
              <w:spacing w:before="0" w:beforeAutospacing="1" w:after="0" w:afterAutospacing="1" w:line="240" w:lineRule="exact"/>
              <w:ind w:left="0" w:right="0"/>
              <w:jc w:val="center"/>
            </w:pPr>
            <w:r>
              <w:rPr>
                <w:rFonts w:hint="eastAsia" w:ascii="宋体" w:hAnsi="宋体" w:eastAsia="宋体" w:cs="宋体"/>
                <w:kern w:val="0"/>
                <w:sz w:val="21"/>
                <w:szCs w:val="21"/>
                <w:lang w:val="en-US" w:eastAsia="zh-CN" w:bidi="ar"/>
              </w:rPr>
              <w:t> </w:t>
            </w:r>
          </w:p>
          <w:p w14:paraId="1212CBBD">
            <w:pPr>
              <w:keepNext w:val="0"/>
              <w:keepLines w:val="0"/>
              <w:widowControl/>
              <w:suppressLineNumbers w:val="0"/>
              <w:spacing w:before="0" w:beforeAutospacing="1" w:after="0" w:afterAutospacing="1" w:line="240" w:lineRule="exact"/>
              <w:ind w:left="0" w:right="0"/>
              <w:jc w:val="center"/>
            </w:pPr>
            <w:r>
              <w:rPr>
                <w:rFonts w:hint="eastAsia" w:ascii="宋体" w:hAnsi="宋体" w:eastAsia="宋体" w:cs="宋体"/>
                <w:kern w:val="0"/>
                <w:sz w:val="21"/>
                <w:szCs w:val="21"/>
                <w:lang w:val="en-US" w:eastAsia="zh-CN" w:bidi="ar"/>
              </w:rPr>
              <w:t> </w:t>
            </w:r>
          </w:p>
          <w:p w14:paraId="699BF9F9">
            <w:pPr>
              <w:keepNext w:val="0"/>
              <w:keepLines w:val="0"/>
              <w:widowControl/>
              <w:suppressLineNumbers w:val="0"/>
              <w:spacing w:before="0" w:beforeAutospacing="1" w:after="0" w:afterAutospacing="1" w:line="240" w:lineRule="exact"/>
              <w:ind w:left="0" w:right="0"/>
              <w:jc w:val="center"/>
            </w:pPr>
            <w:r>
              <w:rPr>
                <w:rFonts w:hint="eastAsia" w:ascii="宋体" w:hAnsi="宋体" w:eastAsia="宋体" w:cs="宋体"/>
                <w:kern w:val="0"/>
                <w:sz w:val="21"/>
                <w:szCs w:val="21"/>
                <w:lang w:val="en-US" w:eastAsia="zh-CN" w:bidi="ar"/>
              </w:rPr>
              <w:t>日期</w:t>
            </w:r>
          </w:p>
        </w:tc>
      </w:tr>
    </w:tbl>
    <w:p w14:paraId="5D53006F">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填表人：赖玲   联系电话：6337156   填报日期：2021年1月   单位负责人签字：杨飞</w:t>
      </w:r>
    </w:p>
    <w:p w14:paraId="4BA6A6DF">
      <w:pPr>
        <w:keepNext w:val="0"/>
        <w:keepLines w:val="0"/>
        <w:widowControl w:val="0"/>
        <w:suppressLineNumbers w:val="0"/>
        <w:spacing w:before="0" w:beforeAutospacing="1" w:after="0" w:afterAutospacing="1" w:line="480" w:lineRule="exact"/>
        <w:ind w:left="0" w:right="0"/>
        <w:jc w:val="center"/>
        <w:rPr>
          <w:rFonts w:ascii="方正小标宋_GBK" w:hAnsi="仿宋" w:eastAsia="方正小标宋_GBK" w:cs="仿宋"/>
          <w:color w:val="000000"/>
          <w:kern w:val="0"/>
          <w:sz w:val="36"/>
          <w:szCs w:val="36"/>
          <w:lang w:val="en-US" w:eastAsia="zh-CN" w:bidi="ar"/>
        </w:rPr>
      </w:pPr>
    </w:p>
    <w:p w14:paraId="3C2E736F">
      <w:pPr>
        <w:keepNext w:val="0"/>
        <w:keepLines w:val="0"/>
        <w:widowControl w:val="0"/>
        <w:suppressLineNumbers w:val="0"/>
        <w:spacing w:before="0" w:beforeAutospacing="1" w:after="0" w:afterAutospacing="1" w:line="480" w:lineRule="exact"/>
        <w:ind w:left="0" w:right="0"/>
        <w:jc w:val="center"/>
        <w:rPr>
          <w:rFonts w:ascii="方正小标宋_GBK" w:hAnsi="仿宋" w:eastAsia="方正小标宋_GBK" w:cs="仿宋"/>
          <w:color w:val="000000"/>
          <w:kern w:val="0"/>
          <w:sz w:val="36"/>
          <w:szCs w:val="36"/>
          <w:lang w:val="en-US" w:eastAsia="zh-CN" w:bidi="ar"/>
        </w:rPr>
      </w:pPr>
    </w:p>
    <w:p w14:paraId="3693E965">
      <w:pPr>
        <w:keepNext w:val="0"/>
        <w:keepLines w:val="0"/>
        <w:widowControl w:val="0"/>
        <w:suppressLineNumbers w:val="0"/>
        <w:spacing w:before="0" w:beforeAutospacing="1" w:after="0" w:afterAutospacing="1" w:line="480" w:lineRule="exact"/>
        <w:ind w:left="0" w:right="0"/>
        <w:jc w:val="center"/>
        <w:rPr>
          <w:rFonts w:ascii="方正小标宋_GBK" w:hAnsi="仿宋" w:eastAsia="方正小标宋_GBK" w:cs="仿宋"/>
          <w:color w:val="000000"/>
          <w:kern w:val="0"/>
          <w:sz w:val="36"/>
          <w:szCs w:val="36"/>
          <w:lang w:val="en-US" w:eastAsia="zh-CN" w:bidi="ar"/>
        </w:rPr>
      </w:pPr>
    </w:p>
    <w:p w14:paraId="1E43A0D5">
      <w:pPr>
        <w:keepNext w:val="0"/>
        <w:keepLines w:val="0"/>
        <w:widowControl w:val="0"/>
        <w:suppressLineNumbers w:val="0"/>
        <w:spacing w:before="0" w:beforeAutospacing="1" w:after="0" w:afterAutospacing="1" w:line="480" w:lineRule="exact"/>
        <w:ind w:left="0" w:right="0"/>
        <w:jc w:val="center"/>
        <w:rPr>
          <w:rFonts w:ascii="方正小标宋_GBK" w:hAnsi="仿宋" w:eastAsia="方正小标宋_GBK" w:cs="仿宋"/>
          <w:color w:val="000000"/>
          <w:kern w:val="0"/>
          <w:sz w:val="36"/>
          <w:szCs w:val="36"/>
          <w:lang w:val="en-US" w:eastAsia="zh-CN" w:bidi="ar"/>
        </w:rPr>
      </w:pPr>
    </w:p>
    <w:p w14:paraId="3B0C8964">
      <w:pPr>
        <w:keepNext w:val="0"/>
        <w:keepLines w:val="0"/>
        <w:widowControl w:val="0"/>
        <w:suppressLineNumbers w:val="0"/>
        <w:spacing w:before="0" w:beforeAutospacing="1" w:after="0" w:afterAutospacing="1" w:line="480" w:lineRule="exact"/>
        <w:ind w:left="0" w:right="0"/>
        <w:jc w:val="center"/>
        <w:rPr>
          <w:rFonts w:ascii="方正小标宋_GBK" w:hAnsi="仿宋" w:eastAsia="方正小标宋_GBK" w:cs="仿宋"/>
          <w:color w:val="000000"/>
          <w:kern w:val="0"/>
          <w:sz w:val="36"/>
          <w:szCs w:val="36"/>
          <w:lang w:val="en-US" w:eastAsia="zh-CN" w:bidi="ar"/>
        </w:rPr>
      </w:pPr>
    </w:p>
    <w:p w14:paraId="4BDC1591">
      <w:pPr>
        <w:keepNext w:val="0"/>
        <w:keepLines w:val="0"/>
        <w:widowControl w:val="0"/>
        <w:suppressLineNumbers w:val="0"/>
        <w:spacing w:before="0" w:beforeAutospacing="1" w:after="0" w:afterAutospacing="1" w:line="480" w:lineRule="exact"/>
        <w:ind w:left="0" w:right="0"/>
        <w:jc w:val="center"/>
        <w:rPr>
          <w:rFonts w:ascii="方正小标宋_GBK" w:hAnsi="仿宋" w:eastAsia="方正小标宋_GBK" w:cs="仿宋"/>
          <w:color w:val="000000"/>
          <w:kern w:val="0"/>
          <w:sz w:val="36"/>
          <w:szCs w:val="36"/>
          <w:lang w:val="en-US" w:eastAsia="zh-CN" w:bidi="ar"/>
        </w:rPr>
      </w:pPr>
    </w:p>
    <w:p w14:paraId="35F3AF70">
      <w:pPr>
        <w:keepNext w:val="0"/>
        <w:keepLines w:val="0"/>
        <w:widowControl w:val="0"/>
        <w:suppressLineNumbers w:val="0"/>
        <w:spacing w:before="0" w:beforeAutospacing="1" w:after="0" w:afterAutospacing="1" w:line="480" w:lineRule="exact"/>
        <w:ind w:left="0" w:right="0"/>
        <w:jc w:val="center"/>
        <w:rPr>
          <w:rFonts w:ascii="方正小标宋_GBK" w:hAnsi="仿宋" w:eastAsia="方正小标宋_GBK" w:cs="仿宋"/>
          <w:color w:val="000000"/>
          <w:kern w:val="0"/>
          <w:sz w:val="36"/>
          <w:szCs w:val="36"/>
          <w:lang w:val="en-US" w:eastAsia="zh-CN" w:bidi="ar"/>
        </w:rPr>
      </w:pPr>
    </w:p>
    <w:p w14:paraId="2128383D">
      <w:pPr>
        <w:keepNext w:val="0"/>
        <w:keepLines w:val="0"/>
        <w:widowControl w:val="0"/>
        <w:suppressLineNumbers w:val="0"/>
        <w:spacing w:before="0" w:beforeAutospacing="1" w:after="0" w:afterAutospacing="1" w:line="480" w:lineRule="exact"/>
        <w:ind w:left="0" w:right="0"/>
        <w:jc w:val="center"/>
        <w:rPr>
          <w:rFonts w:ascii="方正小标宋_GBK" w:hAnsi="仿宋" w:eastAsia="方正小标宋_GBK" w:cs="仿宋"/>
          <w:color w:val="000000"/>
          <w:kern w:val="0"/>
          <w:sz w:val="36"/>
          <w:szCs w:val="36"/>
          <w:lang w:val="en-US" w:eastAsia="zh-CN" w:bidi="ar"/>
        </w:rPr>
      </w:pPr>
    </w:p>
    <w:p w14:paraId="2C6B57A6">
      <w:pPr>
        <w:keepNext w:val="0"/>
        <w:keepLines w:val="0"/>
        <w:widowControl w:val="0"/>
        <w:suppressLineNumbers w:val="0"/>
        <w:spacing w:before="0" w:beforeAutospacing="1" w:after="0" w:afterAutospacing="1" w:line="480" w:lineRule="exact"/>
        <w:ind w:left="0" w:right="0"/>
        <w:jc w:val="center"/>
        <w:rPr>
          <w:rFonts w:ascii="方正小标宋_GBK" w:hAnsi="仿宋" w:eastAsia="方正小标宋_GBK" w:cs="仿宋"/>
          <w:color w:val="000000"/>
          <w:kern w:val="0"/>
          <w:sz w:val="36"/>
          <w:szCs w:val="36"/>
          <w:lang w:val="en-US" w:eastAsia="zh-CN" w:bidi="ar"/>
        </w:rPr>
      </w:pPr>
    </w:p>
    <w:p w14:paraId="227347EF">
      <w:pPr>
        <w:keepNext w:val="0"/>
        <w:keepLines w:val="0"/>
        <w:widowControl w:val="0"/>
        <w:suppressLineNumbers w:val="0"/>
        <w:spacing w:before="0" w:beforeAutospacing="1" w:after="0" w:afterAutospacing="1" w:line="480" w:lineRule="exact"/>
        <w:ind w:left="0" w:right="0"/>
        <w:jc w:val="center"/>
        <w:rPr>
          <w:rFonts w:ascii="方正小标宋_GBK" w:hAnsi="仿宋" w:eastAsia="方正小标宋_GBK" w:cs="仿宋"/>
          <w:color w:val="000000"/>
          <w:kern w:val="0"/>
          <w:sz w:val="36"/>
          <w:szCs w:val="36"/>
          <w:lang w:val="en-US" w:eastAsia="zh-CN" w:bidi="ar"/>
        </w:rPr>
      </w:pPr>
    </w:p>
    <w:p w14:paraId="799A9C4F">
      <w:pPr>
        <w:keepNext w:val="0"/>
        <w:keepLines w:val="0"/>
        <w:widowControl w:val="0"/>
        <w:suppressLineNumbers w:val="0"/>
        <w:spacing w:before="0" w:beforeAutospacing="1" w:after="0" w:afterAutospacing="1" w:line="480" w:lineRule="exact"/>
        <w:ind w:left="0" w:right="0"/>
        <w:jc w:val="center"/>
      </w:pPr>
      <w:r>
        <w:rPr>
          <w:rFonts w:ascii="方正小标宋_GBK" w:hAnsi="仿宋" w:eastAsia="方正小标宋_GBK" w:cs="仿宋"/>
          <w:color w:val="000000"/>
          <w:kern w:val="0"/>
          <w:sz w:val="36"/>
          <w:szCs w:val="36"/>
          <w:lang w:val="en-US" w:eastAsia="zh-CN" w:bidi="ar"/>
        </w:rPr>
        <w:t>2021</w:t>
      </w:r>
      <w:r>
        <w:rPr>
          <w:rFonts w:hint="default" w:ascii="方正小标宋_GBK" w:hAnsi="方正小标宋_GBK" w:eastAsia="方正小标宋_GBK" w:cs="方正小标宋_GBK"/>
          <w:color w:val="000000"/>
          <w:kern w:val="0"/>
          <w:sz w:val="36"/>
          <w:szCs w:val="36"/>
          <w:lang w:val="en-US" w:eastAsia="zh-CN" w:bidi="ar"/>
        </w:rPr>
        <w:t>年项目支出绩效目标表</w:t>
      </w:r>
    </w:p>
    <w:p w14:paraId="248974A6">
      <w:pPr>
        <w:keepNext w:val="0"/>
        <w:keepLines w:val="0"/>
        <w:widowControl w:val="0"/>
        <w:suppressLineNumbers w:val="0"/>
        <w:spacing w:before="0" w:beforeAutospacing="1" w:after="0" w:afterAutospacing="1" w:line="480" w:lineRule="exact"/>
        <w:ind w:left="0" w:right="0"/>
        <w:jc w:val="both"/>
      </w:pPr>
      <w:r>
        <w:rPr>
          <w:rFonts w:hint="eastAsia" w:ascii="宋体" w:hAnsi="宋体" w:eastAsia="宋体" w:cs="宋体"/>
          <w:kern w:val="0"/>
          <w:sz w:val="21"/>
          <w:szCs w:val="21"/>
          <w:lang w:val="en-US" w:eastAsia="zh-CN" w:bidi="ar"/>
        </w:rPr>
        <w:t xml:space="preserve"> </w:t>
      </w:r>
    </w:p>
    <w:p w14:paraId="4D9CEDCD">
      <w:pPr>
        <w:keepNext w:val="0"/>
        <w:keepLines w:val="0"/>
        <w:widowControl w:val="0"/>
        <w:suppressLineNumbers w:val="0"/>
        <w:spacing w:before="0" w:beforeAutospacing="1" w:after="0" w:afterAutospacing="1" w:line="480" w:lineRule="exact"/>
        <w:ind w:left="0" w:right="0"/>
        <w:jc w:val="both"/>
      </w:pPr>
      <w:r>
        <w:rPr>
          <w:rFonts w:hint="eastAsia" w:ascii="宋体" w:hAnsi="宋体" w:eastAsia="宋体" w:cs="宋体"/>
          <w:kern w:val="0"/>
          <w:sz w:val="21"/>
          <w:szCs w:val="21"/>
          <w:lang w:val="en-US" w:eastAsia="zh-CN" w:bidi="ar"/>
        </w:rPr>
        <w:t>填报单位（盖章）：临武县市场监督管理局                                  单位：万元</w:t>
      </w:r>
    </w:p>
    <w:tbl>
      <w:tblPr>
        <w:tblStyle w:val="2"/>
        <w:tblW w:w="9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857"/>
        <w:gridCol w:w="756"/>
        <w:gridCol w:w="1305"/>
        <w:gridCol w:w="480"/>
        <w:gridCol w:w="89"/>
        <w:gridCol w:w="2206"/>
        <w:gridCol w:w="1305"/>
        <w:gridCol w:w="1441"/>
      </w:tblGrid>
      <w:tr w14:paraId="68367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6" w:hRule="atLeast"/>
          <w:jc w:val="center"/>
        </w:trPr>
        <w:tc>
          <w:tcPr>
            <w:tcW w:w="1857" w:type="dxa"/>
            <w:tcBorders>
              <w:top w:val="single" w:color="auto" w:sz="4" w:space="0"/>
              <w:left w:val="single" w:color="auto" w:sz="4" w:space="0"/>
              <w:bottom w:val="single" w:color="auto" w:sz="4" w:space="0"/>
              <w:right w:val="single" w:color="auto" w:sz="4" w:space="0"/>
            </w:tcBorders>
            <w:shd w:val="clear" w:color="auto" w:fill="auto"/>
            <w:vAlign w:val="center"/>
          </w:tcPr>
          <w:p w14:paraId="14F4F3D7">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项目支出名称</w:t>
            </w:r>
          </w:p>
        </w:tc>
        <w:tc>
          <w:tcPr>
            <w:tcW w:w="2541" w:type="dxa"/>
            <w:gridSpan w:val="3"/>
            <w:tcBorders>
              <w:top w:val="single" w:color="auto" w:sz="4" w:space="0"/>
              <w:left w:val="nil"/>
              <w:bottom w:val="single" w:color="auto" w:sz="4" w:space="0"/>
              <w:right w:val="single" w:color="auto" w:sz="4" w:space="0"/>
            </w:tcBorders>
            <w:shd w:val="clear" w:color="auto" w:fill="auto"/>
            <w:vAlign w:val="center"/>
          </w:tcPr>
          <w:p w14:paraId="5EFC2F29">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kern w:val="0"/>
                <w:sz w:val="21"/>
                <w:szCs w:val="21"/>
                <w:lang w:val="en-US" w:eastAsia="zh-CN" w:bidi="ar"/>
              </w:rPr>
              <w:t>食品药品安全监管及医疗专项工作经费</w:t>
            </w:r>
          </w:p>
        </w:tc>
        <w:tc>
          <w:tcPr>
            <w:tcW w:w="2295" w:type="dxa"/>
            <w:gridSpan w:val="2"/>
            <w:tcBorders>
              <w:top w:val="single" w:color="auto" w:sz="4" w:space="0"/>
              <w:left w:val="nil"/>
              <w:bottom w:val="single" w:color="auto" w:sz="4" w:space="0"/>
              <w:right w:val="single" w:color="auto" w:sz="4" w:space="0"/>
            </w:tcBorders>
            <w:shd w:val="clear" w:color="auto" w:fill="auto"/>
            <w:vAlign w:val="center"/>
          </w:tcPr>
          <w:p w14:paraId="1C7D980D">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预算部门</w:t>
            </w:r>
          </w:p>
        </w:tc>
        <w:tc>
          <w:tcPr>
            <w:tcW w:w="2746" w:type="dxa"/>
            <w:gridSpan w:val="2"/>
            <w:tcBorders>
              <w:top w:val="single" w:color="auto" w:sz="4" w:space="0"/>
              <w:left w:val="nil"/>
              <w:bottom w:val="single" w:color="auto" w:sz="4" w:space="0"/>
              <w:right w:val="single" w:color="auto" w:sz="4" w:space="0"/>
            </w:tcBorders>
            <w:shd w:val="clear" w:color="auto" w:fill="auto"/>
            <w:vAlign w:val="center"/>
          </w:tcPr>
          <w:p w14:paraId="195616D1">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kern w:val="0"/>
                <w:sz w:val="21"/>
                <w:szCs w:val="21"/>
                <w:lang w:val="en-US" w:eastAsia="zh-CN" w:bidi="ar"/>
              </w:rPr>
              <w:t>临武县市场监督管理局</w:t>
            </w:r>
          </w:p>
        </w:tc>
      </w:tr>
      <w:tr w14:paraId="79708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857" w:type="dxa"/>
            <w:tcBorders>
              <w:top w:val="single" w:color="auto" w:sz="4" w:space="0"/>
              <w:left w:val="single" w:color="auto" w:sz="4" w:space="0"/>
              <w:bottom w:val="single" w:color="auto" w:sz="4" w:space="0"/>
              <w:right w:val="single" w:color="auto" w:sz="4" w:space="0"/>
            </w:tcBorders>
            <w:shd w:val="clear" w:color="auto" w:fill="auto"/>
            <w:vAlign w:val="center"/>
          </w:tcPr>
          <w:p w14:paraId="145707D2">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年度本级</w:t>
            </w:r>
          </w:p>
          <w:p w14:paraId="6DA58C20">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预算金额</w:t>
            </w:r>
          </w:p>
        </w:tc>
        <w:tc>
          <w:tcPr>
            <w:tcW w:w="2541" w:type="dxa"/>
            <w:gridSpan w:val="3"/>
            <w:tcBorders>
              <w:top w:val="single" w:color="auto" w:sz="4" w:space="0"/>
              <w:left w:val="nil"/>
              <w:bottom w:val="single" w:color="auto" w:sz="4" w:space="0"/>
              <w:right w:val="single" w:color="auto" w:sz="4" w:space="0"/>
            </w:tcBorders>
            <w:shd w:val="clear" w:color="auto" w:fill="auto"/>
            <w:vAlign w:val="center"/>
          </w:tcPr>
          <w:p w14:paraId="3D6701BB">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100万元</w:t>
            </w:r>
          </w:p>
        </w:tc>
        <w:tc>
          <w:tcPr>
            <w:tcW w:w="2295" w:type="dxa"/>
            <w:gridSpan w:val="2"/>
            <w:tcBorders>
              <w:top w:val="single" w:color="auto" w:sz="4" w:space="0"/>
              <w:left w:val="nil"/>
              <w:bottom w:val="single" w:color="auto" w:sz="4" w:space="0"/>
              <w:right w:val="single" w:color="auto" w:sz="4" w:space="0"/>
            </w:tcBorders>
            <w:shd w:val="clear" w:color="auto" w:fill="auto"/>
            <w:vAlign w:val="center"/>
          </w:tcPr>
          <w:p w14:paraId="727B986A">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该项目支出上级资金</w:t>
            </w:r>
          </w:p>
        </w:tc>
        <w:tc>
          <w:tcPr>
            <w:tcW w:w="2746" w:type="dxa"/>
            <w:gridSpan w:val="2"/>
            <w:tcBorders>
              <w:top w:val="single" w:color="auto" w:sz="4" w:space="0"/>
              <w:left w:val="nil"/>
              <w:bottom w:val="single" w:color="auto" w:sz="4" w:space="0"/>
              <w:right w:val="single" w:color="auto" w:sz="4" w:space="0"/>
            </w:tcBorders>
            <w:shd w:val="clear" w:color="auto" w:fill="auto"/>
            <w:vAlign w:val="center"/>
          </w:tcPr>
          <w:p w14:paraId="1ABB945E">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（分级填报）</w:t>
            </w:r>
          </w:p>
        </w:tc>
      </w:tr>
      <w:tr w14:paraId="63528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857" w:type="dxa"/>
            <w:tcBorders>
              <w:top w:val="single" w:color="auto" w:sz="4" w:space="0"/>
              <w:left w:val="single" w:color="auto" w:sz="4" w:space="0"/>
              <w:bottom w:val="single" w:color="auto" w:sz="4" w:space="0"/>
              <w:right w:val="single" w:color="auto" w:sz="4" w:space="0"/>
            </w:tcBorders>
            <w:shd w:val="clear" w:color="auto" w:fill="auto"/>
            <w:vAlign w:val="center"/>
          </w:tcPr>
          <w:p w14:paraId="398D21C8">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项目支出实施期</w:t>
            </w:r>
          </w:p>
        </w:tc>
        <w:tc>
          <w:tcPr>
            <w:tcW w:w="7582" w:type="dxa"/>
            <w:gridSpan w:val="7"/>
            <w:tcBorders>
              <w:top w:val="single" w:color="auto" w:sz="4" w:space="0"/>
              <w:left w:val="nil"/>
              <w:bottom w:val="single" w:color="auto" w:sz="4" w:space="0"/>
              <w:right w:val="single" w:color="auto" w:sz="4" w:space="0"/>
            </w:tcBorders>
            <w:shd w:val="clear" w:color="auto" w:fill="auto"/>
            <w:vAlign w:val="center"/>
          </w:tcPr>
          <w:p w14:paraId="545383A7">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2021年</w:t>
            </w:r>
          </w:p>
        </w:tc>
      </w:tr>
      <w:tr w14:paraId="2206C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857" w:type="dxa"/>
            <w:tcBorders>
              <w:top w:val="single" w:color="auto" w:sz="4" w:space="0"/>
              <w:left w:val="single" w:color="auto" w:sz="4" w:space="0"/>
              <w:bottom w:val="single" w:color="auto" w:sz="4" w:space="0"/>
              <w:right w:val="single" w:color="auto" w:sz="4" w:space="0"/>
            </w:tcBorders>
            <w:shd w:val="clear" w:color="auto" w:fill="auto"/>
            <w:vAlign w:val="center"/>
          </w:tcPr>
          <w:p w14:paraId="22621663">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实施期绩效目标</w:t>
            </w:r>
          </w:p>
        </w:tc>
        <w:tc>
          <w:tcPr>
            <w:tcW w:w="7582" w:type="dxa"/>
            <w:gridSpan w:val="7"/>
            <w:tcBorders>
              <w:top w:val="single" w:color="auto" w:sz="4" w:space="0"/>
              <w:left w:val="nil"/>
              <w:bottom w:val="single" w:color="auto" w:sz="4" w:space="0"/>
              <w:right w:val="single" w:color="auto" w:sz="4" w:space="0"/>
            </w:tcBorders>
            <w:shd w:val="clear" w:color="auto" w:fill="auto"/>
            <w:vAlign w:val="center"/>
          </w:tcPr>
          <w:p w14:paraId="11FC9BE3">
            <w:pPr>
              <w:keepNext w:val="0"/>
              <w:keepLines w:val="0"/>
              <w:widowControl w:val="0"/>
              <w:suppressLineNumbers w:val="0"/>
              <w:spacing w:before="0" w:beforeAutospacing="1" w:after="0" w:afterAutospacing="1" w:line="240" w:lineRule="exact"/>
              <w:ind w:left="0" w:right="0"/>
              <w:jc w:val="both"/>
            </w:pPr>
            <w:r>
              <w:rPr>
                <w:rFonts w:hint="eastAsia" w:ascii="宋体" w:hAnsi="宋体" w:eastAsia="宋体" w:cs="宋体"/>
                <w:color w:val="000000"/>
                <w:kern w:val="0"/>
                <w:sz w:val="21"/>
                <w:szCs w:val="21"/>
                <w:lang w:val="en-US" w:eastAsia="zh-CN" w:bidi="ar"/>
              </w:rPr>
              <w:t>　</w:t>
            </w:r>
            <w:r>
              <w:rPr>
                <w:rFonts w:hint="eastAsia" w:ascii="宋体" w:hAnsi="宋体" w:eastAsia="宋体" w:cs="宋体"/>
                <w:kern w:val="0"/>
                <w:sz w:val="21"/>
                <w:szCs w:val="21"/>
                <w:lang w:val="en-US" w:eastAsia="zh-CN" w:bidi="ar"/>
              </w:rPr>
              <w:t>保障全县人民群众饮食用药安全，保障应对紧急食品安全风险。</w:t>
            </w:r>
          </w:p>
        </w:tc>
      </w:tr>
      <w:tr w14:paraId="0706D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857" w:type="dxa"/>
            <w:tcBorders>
              <w:top w:val="single" w:color="auto" w:sz="4" w:space="0"/>
              <w:left w:val="single" w:color="auto" w:sz="4" w:space="0"/>
              <w:bottom w:val="single" w:color="auto" w:sz="4" w:space="0"/>
              <w:right w:val="single" w:color="auto" w:sz="4" w:space="0"/>
            </w:tcBorders>
            <w:shd w:val="clear" w:color="auto" w:fill="auto"/>
            <w:vAlign w:val="center"/>
          </w:tcPr>
          <w:p w14:paraId="4038B228">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本年度绩效目标</w:t>
            </w:r>
          </w:p>
        </w:tc>
        <w:tc>
          <w:tcPr>
            <w:tcW w:w="7582" w:type="dxa"/>
            <w:gridSpan w:val="7"/>
            <w:tcBorders>
              <w:top w:val="single" w:color="auto" w:sz="4" w:space="0"/>
              <w:left w:val="nil"/>
              <w:bottom w:val="single" w:color="auto" w:sz="4" w:space="0"/>
              <w:right w:val="single" w:color="auto" w:sz="4" w:space="0"/>
            </w:tcBorders>
            <w:shd w:val="clear" w:color="auto" w:fill="auto"/>
            <w:vAlign w:val="center"/>
          </w:tcPr>
          <w:p w14:paraId="0F881051">
            <w:pPr>
              <w:keepNext w:val="0"/>
              <w:keepLines w:val="0"/>
              <w:widowControl w:val="0"/>
              <w:suppressLineNumbers w:val="0"/>
              <w:spacing w:before="0" w:beforeAutospacing="1" w:after="0" w:afterAutospacing="1" w:line="240" w:lineRule="exact"/>
              <w:ind w:left="0" w:right="0"/>
              <w:jc w:val="both"/>
            </w:pPr>
            <w:r>
              <w:rPr>
                <w:rFonts w:hint="eastAsia" w:ascii="宋体" w:hAnsi="宋体" w:eastAsia="宋体" w:cs="宋体"/>
                <w:color w:val="000000"/>
                <w:kern w:val="0"/>
                <w:sz w:val="21"/>
                <w:szCs w:val="21"/>
                <w:lang w:val="en-US" w:eastAsia="zh-CN" w:bidi="ar"/>
              </w:rPr>
              <w:t>　</w:t>
            </w:r>
            <w:r>
              <w:rPr>
                <w:rFonts w:hint="eastAsia" w:ascii="宋体" w:hAnsi="宋体" w:eastAsia="宋体" w:cs="宋体"/>
                <w:kern w:val="0"/>
                <w:sz w:val="21"/>
                <w:szCs w:val="21"/>
                <w:lang w:val="en-US" w:eastAsia="zh-CN" w:bidi="ar"/>
              </w:rPr>
              <w:t>加强全县食品药品监管能力建设，提高队伍监管执法能力，保障食品药品安全，防范食品药品安全事件的发生。</w:t>
            </w:r>
          </w:p>
        </w:tc>
      </w:tr>
      <w:tr w14:paraId="63E53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857" w:type="dxa"/>
            <w:vMerge w:val="restart"/>
            <w:tcBorders>
              <w:top w:val="nil"/>
              <w:left w:val="single" w:color="auto" w:sz="4" w:space="0"/>
              <w:bottom w:val="single" w:color="auto" w:sz="4" w:space="0"/>
              <w:right w:val="single" w:color="auto" w:sz="4" w:space="0"/>
            </w:tcBorders>
            <w:shd w:val="clear" w:color="auto" w:fill="auto"/>
            <w:vAlign w:val="center"/>
          </w:tcPr>
          <w:p w14:paraId="74C7A814">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本年度</w:t>
            </w:r>
          </w:p>
          <w:p w14:paraId="4B3A8AFA">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绩效指标</w:t>
            </w:r>
          </w:p>
        </w:tc>
        <w:tc>
          <w:tcPr>
            <w:tcW w:w="756" w:type="dxa"/>
            <w:tcBorders>
              <w:top w:val="single" w:color="auto" w:sz="4" w:space="0"/>
              <w:left w:val="nil"/>
              <w:bottom w:val="single" w:color="auto" w:sz="4" w:space="0"/>
              <w:right w:val="single" w:color="auto" w:sz="4" w:space="0"/>
            </w:tcBorders>
            <w:shd w:val="clear" w:color="auto" w:fill="auto"/>
            <w:vAlign w:val="center"/>
          </w:tcPr>
          <w:p w14:paraId="1ECBEF0C">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一级指标</w:t>
            </w:r>
          </w:p>
        </w:tc>
        <w:tc>
          <w:tcPr>
            <w:tcW w:w="1305" w:type="dxa"/>
            <w:tcBorders>
              <w:top w:val="single" w:color="auto" w:sz="4" w:space="0"/>
              <w:left w:val="nil"/>
              <w:bottom w:val="single" w:color="auto" w:sz="4" w:space="0"/>
              <w:right w:val="single" w:color="auto" w:sz="4" w:space="0"/>
            </w:tcBorders>
            <w:shd w:val="clear" w:color="auto" w:fill="auto"/>
            <w:vAlign w:val="center"/>
          </w:tcPr>
          <w:p w14:paraId="379BFA9B">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二级指标</w:t>
            </w:r>
          </w:p>
        </w:tc>
        <w:tc>
          <w:tcPr>
            <w:tcW w:w="2775" w:type="dxa"/>
            <w:gridSpan w:val="3"/>
            <w:tcBorders>
              <w:top w:val="single" w:color="auto" w:sz="4" w:space="0"/>
              <w:left w:val="nil"/>
              <w:bottom w:val="single" w:color="auto" w:sz="4" w:space="0"/>
              <w:right w:val="single" w:color="auto" w:sz="4" w:space="0"/>
            </w:tcBorders>
            <w:shd w:val="clear" w:color="auto" w:fill="auto"/>
            <w:vAlign w:val="center"/>
          </w:tcPr>
          <w:p w14:paraId="7CCBF535">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三级指标</w:t>
            </w:r>
          </w:p>
        </w:tc>
        <w:tc>
          <w:tcPr>
            <w:tcW w:w="1305" w:type="dxa"/>
            <w:tcBorders>
              <w:top w:val="single" w:color="auto" w:sz="4" w:space="0"/>
              <w:left w:val="nil"/>
              <w:bottom w:val="single" w:color="auto" w:sz="4" w:space="0"/>
              <w:right w:val="single" w:color="auto" w:sz="4" w:space="0"/>
            </w:tcBorders>
            <w:shd w:val="clear" w:color="auto" w:fill="auto"/>
            <w:vAlign w:val="center"/>
          </w:tcPr>
          <w:p w14:paraId="40B30CF5">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指标值及</w:t>
            </w:r>
          </w:p>
          <w:p w14:paraId="35B19564">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单位</w:t>
            </w:r>
          </w:p>
        </w:tc>
        <w:tc>
          <w:tcPr>
            <w:tcW w:w="1441" w:type="dxa"/>
            <w:tcBorders>
              <w:top w:val="single" w:color="auto" w:sz="4" w:space="0"/>
              <w:left w:val="nil"/>
              <w:bottom w:val="single" w:color="auto" w:sz="4" w:space="0"/>
              <w:right w:val="single" w:color="auto" w:sz="4" w:space="0"/>
            </w:tcBorders>
            <w:shd w:val="clear" w:color="auto" w:fill="auto"/>
            <w:vAlign w:val="center"/>
          </w:tcPr>
          <w:p w14:paraId="669D37A1">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绩效标准</w:t>
            </w:r>
          </w:p>
        </w:tc>
      </w:tr>
      <w:tr w14:paraId="3807D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857" w:type="dxa"/>
            <w:vMerge w:val="continue"/>
            <w:tcBorders>
              <w:top w:val="nil"/>
              <w:left w:val="single" w:color="auto" w:sz="4" w:space="0"/>
              <w:bottom w:val="single" w:color="auto" w:sz="4" w:space="0"/>
              <w:right w:val="single" w:color="auto" w:sz="4" w:space="0"/>
            </w:tcBorders>
            <w:shd w:val="clear" w:color="auto" w:fill="auto"/>
            <w:vAlign w:val="center"/>
          </w:tcPr>
          <w:p w14:paraId="05596A3E">
            <w:pPr>
              <w:rPr>
                <w:rFonts w:hint="eastAsia" w:ascii="宋体"/>
                <w:sz w:val="24"/>
                <w:szCs w:val="24"/>
              </w:rPr>
            </w:pPr>
          </w:p>
        </w:tc>
        <w:tc>
          <w:tcPr>
            <w:tcW w:w="756" w:type="dxa"/>
            <w:vMerge w:val="restart"/>
            <w:tcBorders>
              <w:top w:val="nil"/>
              <w:left w:val="nil"/>
              <w:bottom w:val="single" w:color="auto" w:sz="4" w:space="0"/>
              <w:right w:val="single" w:color="auto" w:sz="4" w:space="0"/>
            </w:tcBorders>
            <w:shd w:val="clear" w:color="auto" w:fill="auto"/>
            <w:vAlign w:val="center"/>
          </w:tcPr>
          <w:p w14:paraId="1F3D291B">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产出指标</w:t>
            </w:r>
          </w:p>
        </w:tc>
        <w:tc>
          <w:tcPr>
            <w:tcW w:w="1305" w:type="dxa"/>
            <w:vMerge w:val="restart"/>
            <w:tcBorders>
              <w:top w:val="nil"/>
              <w:left w:val="nil"/>
              <w:bottom w:val="single" w:color="auto" w:sz="4" w:space="0"/>
              <w:right w:val="single" w:color="auto" w:sz="4" w:space="0"/>
            </w:tcBorders>
            <w:shd w:val="clear" w:color="auto" w:fill="auto"/>
            <w:vAlign w:val="center"/>
          </w:tcPr>
          <w:p w14:paraId="7D7C3352">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数量指标</w:t>
            </w:r>
          </w:p>
        </w:tc>
        <w:tc>
          <w:tcPr>
            <w:tcW w:w="2775" w:type="dxa"/>
            <w:gridSpan w:val="3"/>
            <w:tcBorders>
              <w:top w:val="single" w:color="auto" w:sz="4" w:space="0"/>
              <w:left w:val="nil"/>
              <w:bottom w:val="single" w:color="auto" w:sz="4" w:space="0"/>
              <w:right w:val="single" w:color="auto" w:sz="4" w:space="0"/>
            </w:tcBorders>
            <w:shd w:val="clear" w:color="auto" w:fill="auto"/>
            <w:vAlign w:val="center"/>
          </w:tcPr>
          <w:p w14:paraId="02139781">
            <w:pPr>
              <w:keepNext w:val="0"/>
              <w:keepLines w:val="0"/>
              <w:widowControl w:val="0"/>
              <w:suppressLineNumbers w:val="0"/>
              <w:spacing w:before="0" w:beforeAutospacing="1" w:after="0" w:afterAutospacing="1" w:line="240" w:lineRule="exact"/>
              <w:ind w:left="0" w:right="0"/>
              <w:jc w:val="left"/>
            </w:pPr>
            <w:r>
              <w:rPr>
                <w:rFonts w:hint="eastAsia" w:ascii="宋体" w:hAnsi="宋体" w:eastAsia="宋体" w:cs="宋体"/>
                <w:kern w:val="0"/>
                <w:sz w:val="21"/>
                <w:szCs w:val="21"/>
                <w:lang w:val="en-US" w:eastAsia="zh-CN" w:bidi="ar"/>
              </w:rPr>
              <w:t>食品药品安全专项整治</w:t>
            </w:r>
          </w:p>
        </w:tc>
        <w:tc>
          <w:tcPr>
            <w:tcW w:w="1305" w:type="dxa"/>
            <w:tcBorders>
              <w:top w:val="single" w:color="auto" w:sz="4" w:space="0"/>
              <w:left w:val="nil"/>
              <w:bottom w:val="single" w:color="auto" w:sz="4" w:space="0"/>
              <w:right w:val="single" w:color="auto" w:sz="4" w:space="0"/>
            </w:tcBorders>
            <w:shd w:val="clear" w:color="auto" w:fill="auto"/>
            <w:vAlign w:val="center"/>
          </w:tcPr>
          <w:p w14:paraId="52CA0CE8">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kern w:val="0"/>
                <w:sz w:val="21"/>
                <w:szCs w:val="21"/>
                <w:lang w:val="en-US" w:eastAsia="zh-CN" w:bidi="ar"/>
              </w:rPr>
              <w:t>≥8500家次</w:t>
            </w:r>
          </w:p>
        </w:tc>
        <w:tc>
          <w:tcPr>
            <w:tcW w:w="1441" w:type="dxa"/>
            <w:tcBorders>
              <w:top w:val="single" w:color="auto" w:sz="4" w:space="0"/>
              <w:left w:val="nil"/>
              <w:bottom w:val="single" w:color="auto" w:sz="4" w:space="0"/>
              <w:right w:val="single" w:color="auto" w:sz="4" w:space="0"/>
            </w:tcBorders>
            <w:shd w:val="clear" w:color="auto" w:fill="auto"/>
            <w:vAlign w:val="center"/>
          </w:tcPr>
          <w:p w14:paraId="426ED0D6">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计划标准</w:t>
            </w:r>
          </w:p>
        </w:tc>
      </w:tr>
      <w:tr w14:paraId="57CA6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jc w:val="center"/>
        </w:trPr>
        <w:tc>
          <w:tcPr>
            <w:tcW w:w="1857" w:type="dxa"/>
            <w:vMerge w:val="continue"/>
            <w:tcBorders>
              <w:top w:val="nil"/>
              <w:left w:val="single" w:color="auto" w:sz="4" w:space="0"/>
              <w:bottom w:val="single" w:color="auto" w:sz="4" w:space="0"/>
              <w:right w:val="single" w:color="auto" w:sz="4" w:space="0"/>
            </w:tcBorders>
            <w:shd w:val="clear" w:color="auto" w:fill="auto"/>
            <w:vAlign w:val="center"/>
          </w:tcPr>
          <w:p w14:paraId="490ADAA4">
            <w:pPr>
              <w:rPr>
                <w:rFonts w:hint="eastAsia" w:ascii="宋体"/>
                <w:sz w:val="24"/>
                <w:szCs w:val="24"/>
              </w:rPr>
            </w:pPr>
          </w:p>
        </w:tc>
        <w:tc>
          <w:tcPr>
            <w:tcW w:w="756" w:type="dxa"/>
            <w:vMerge w:val="continue"/>
            <w:tcBorders>
              <w:top w:val="nil"/>
              <w:left w:val="nil"/>
              <w:bottom w:val="single" w:color="auto" w:sz="4" w:space="0"/>
              <w:right w:val="single" w:color="auto" w:sz="4" w:space="0"/>
            </w:tcBorders>
            <w:shd w:val="clear" w:color="auto" w:fill="auto"/>
            <w:vAlign w:val="center"/>
          </w:tcPr>
          <w:p w14:paraId="7804144E">
            <w:pPr>
              <w:rPr>
                <w:rFonts w:hint="eastAsia" w:ascii="宋体"/>
                <w:sz w:val="24"/>
                <w:szCs w:val="24"/>
              </w:rPr>
            </w:pPr>
          </w:p>
        </w:tc>
        <w:tc>
          <w:tcPr>
            <w:tcW w:w="1305" w:type="dxa"/>
            <w:vMerge w:val="continue"/>
            <w:tcBorders>
              <w:top w:val="nil"/>
              <w:left w:val="nil"/>
              <w:bottom w:val="single" w:color="auto" w:sz="4" w:space="0"/>
              <w:right w:val="single" w:color="auto" w:sz="4" w:space="0"/>
            </w:tcBorders>
            <w:shd w:val="clear" w:color="auto" w:fill="auto"/>
            <w:vAlign w:val="center"/>
          </w:tcPr>
          <w:p w14:paraId="1FD7FE1E">
            <w:pPr>
              <w:rPr>
                <w:rFonts w:hint="eastAsia" w:ascii="宋体"/>
                <w:sz w:val="24"/>
                <w:szCs w:val="24"/>
              </w:rPr>
            </w:pPr>
          </w:p>
        </w:tc>
        <w:tc>
          <w:tcPr>
            <w:tcW w:w="2775" w:type="dxa"/>
            <w:gridSpan w:val="3"/>
            <w:tcBorders>
              <w:top w:val="single" w:color="auto" w:sz="4" w:space="0"/>
              <w:left w:val="nil"/>
              <w:bottom w:val="single" w:color="auto" w:sz="4" w:space="0"/>
              <w:right w:val="single" w:color="auto" w:sz="4" w:space="0"/>
            </w:tcBorders>
            <w:shd w:val="clear" w:color="auto" w:fill="auto"/>
            <w:vAlign w:val="center"/>
          </w:tcPr>
          <w:p w14:paraId="522C0ECA">
            <w:pPr>
              <w:keepNext w:val="0"/>
              <w:keepLines w:val="0"/>
              <w:widowControl w:val="0"/>
              <w:suppressLineNumbers w:val="0"/>
              <w:spacing w:before="0" w:beforeAutospacing="1" w:after="0" w:afterAutospacing="1" w:line="240" w:lineRule="exact"/>
              <w:ind w:left="0" w:right="0"/>
              <w:jc w:val="left"/>
            </w:pPr>
            <w:r>
              <w:rPr>
                <w:rFonts w:hint="eastAsia" w:ascii="宋体" w:hAnsi="宋体" w:eastAsia="宋体" w:cs="宋体"/>
                <w:kern w:val="0"/>
                <w:sz w:val="21"/>
                <w:szCs w:val="21"/>
                <w:lang w:val="en-US" w:eastAsia="zh-CN" w:bidi="ar"/>
              </w:rPr>
              <w:t>食品监督抽检任务批次</w:t>
            </w:r>
          </w:p>
        </w:tc>
        <w:tc>
          <w:tcPr>
            <w:tcW w:w="1305" w:type="dxa"/>
            <w:tcBorders>
              <w:top w:val="single" w:color="auto" w:sz="4" w:space="0"/>
              <w:left w:val="nil"/>
              <w:bottom w:val="single" w:color="auto" w:sz="4" w:space="0"/>
              <w:right w:val="single" w:color="auto" w:sz="4" w:space="0"/>
            </w:tcBorders>
            <w:shd w:val="clear" w:color="auto" w:fill="auto"/>
            <w:vAlign w:val="center"/>
          </w:tcPr>
          <w:p w14:paraId="2416988B">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kern w:val="0"/>
                <w:sz w:val="21"/>
                <w:szCs w:val="21"/>
                <w:lang w:val="en-US" w:eastAsia="zh-CN" w:bidi="ar"/>
              </w:rPr>
              <w:t>≥1040批次</w:t>
            </w:r>
          </w:p>
        </w:tc>
        <w:tc>
          <w:tcPr>
            <w:tcW w:w="1441" w:type="dxa"/>
            <w:tcBorders>
              <w:top w:val="single" w:color="auto" w:sz="4" w:space="0"/>
              <w:left w:val="nil"/>
              <w:bottom w:val="single" w:color="auto" w:sz="4" w:space="0"/>
              <w:right w:val="single" w:color="auto" w:sz="4" w:space="0"/>
            </w:tcBorders>
            <w:shd w:val="clear" w:color="auto" w:fill="auto"/>
            <w:vAlign w:val="center"/>
          </w:tcPr>
          <w:p w14:paraId="746C2360">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计划标准</w:t>
            </w:r>
          </w:p>
        </w:tc>
      </w:tr>
      <w:tr w14:paraId="3F91C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1857" w:type="dxa"/>
            <w:vMerge w:val="continue"/>
            <w:tcBorders>
              <w:top w:val="nil"/>
              <w:left w:val="single" w:color="auto" w:sz="4" w:space="0"/>
              <w:bottom w:val="single" w:color="auto" w:sz="4" w:space="0"/>
              <w:right w:val="single" w:color="auto" w:sz="4" w:space="0"/>
            </w:tcBorders>
            <w:shd w:val="clear" w:color="auto" w:fill="auto"/>
            <w:vAlign w:val="center"/>
          </w:tcPr>
          <w:p w14:paraId="2139EC53">
            <w:pPr>
              <w:rPr>
                <w:rFonts w:hint="eastAsia" w:ascii="宋体"/>
                <w:sz w:val="24"/>
                <w:szCs w:val="24"/>
              </w:rPr>
            </w:pPr>
          </w:p>
        </w:tc>
        <w:tc>
          <w:tcPr>
            <w:tcW w:w="756" w:type="dxa"/>
            <w:vMerge w:val="continue"/>
            <w:tcBorders>
              <w:top w:val="nil"/>
              <w:left w:val="nil"/>
              <w:bottom w:val="single" w:color="auto" w:sz="4" w:space="0"/>
              <w:right w:val="single" w:color="auto" w:sz="4" w:space="0"/>
            </w:tcBorders>
            <w:shd w:val="clear" w:color="auto" w:fill="auto"/>
            <w:vAlign w:val="center"/>
          </w:tcPr>
          <w:p w14:paraId="0F685EED">
            <w:pPr>
              <w:rPr>
                <w:rFonts w:hint="eastAsia" w:ascii="宋体"/>
                <w:sz w:val="24"/>
                <w:szCs w:val="24"/>
              </w:rPr>
            </w:pPr>
          </w:p>
        </w:tc>
        <w:tc>
          <w:tcPr>
            <w:tcW w:w="1305" w:type="dxa"/>
            <w:vMerge w:val="continue"/>
            <w:tcBorders>
              <w:top w:val="nil"/>
              <w:left w:val="nil"/>
              <w:bottom w:val="single" w:color="auto" w:sz="4" w:space="0"/>
              <w:right w:val="single" w:color="auto" w:sz="4" w:space="0"/>
            </w:tcBorders>
            <w:shd w:val="clear" w:color="auto" w:fill="auto"/>
            <w:vAlign w:val="center"/>
          </w:tcPr>
          <w:p w14:paraId="34F79112">
            <w:pPr>
              <w:rPr>
                <w:rFonts w:hint="eastAsia" w:ascii="宋体"/>
                <w:sz w:val="24"/>
                <w:szCs w:val="24"/>
              </w:rPr>
            </w:pPr>
          </w:p>
        </w:tc>
        <w:tc>
          <w:tcPr>
            <w:tcW w:w="2775" w:type="dxa"/>
            <w:gridSpan w:val="3"/>
            <w:tcBorders>
              <w:top w:val="single" w:color="auto" w:sz="4" w:space="0"/>
              <w:left w:val="nil"/>
              <w:bottom w:val="single" w:color="auto" w:sz="4" w:space="0"/>
              <w:right w:val="single" w:color="auto" w:sz="4" w:space="0"/>
            </w:tcBorders>
            <w:shd w:val="clear" w:color="auto" w:fill="auto"/>
            <w:vAlign w:val="center"/>
          </w:tcPr>
          <w:p w14:paraId="2D192182">
            <w:pPr>
              <w:keepNext w:val="0"/>
              <w:keepLines w:val="0"/>
              <w:widowControl w:val="0"/>
              <w:suppressLineNumbers w:val="0"/>
              <w:spacing w:before="0" w:beforeAutospacing="1" w:after="0" w:afterAutospacing="1" w:line="240" w:lineRule="exact"/>
              <w:ind w:left="0" w:right="0"/>
              <w:jc w:val="left"/>
            </w:pPr>
            <w:r>
              <w:rPr>
                <w:rFonts w:hint="eastAsia" w:ascii="宋体" w:hAnsi="宋体" w:eastAsia="宋体" w:cs="宋体"/>
                <w:kern w:val="0"/>
                <w:sz w:val="21"/>
                <w:szCs w:val="21"/>
                <w:lang w:val="en-US" w:eastAsia="zh-CN" w:bidi="ar"/>
              </w:rPr>
              <w:t>食品经营户培训家</w:t>
            </w:r>
          </w:p>
        </w:tc>
        <w:tc>
          <w:tcPr>
            <w:tcW w:w="1305" w:type="dxa"/>
            <w:tcBorders>
              <w:top w:val="single" w:color="auto" w:sz="4" w:space="0"/>
              <w:left w:val="nil"/>
              <w:bottom w:val="single" w:color="auto" w:sz="4" w:space="0"/>
              <w:right w:val="single" w:color="auto" w:sz="4" w:space="0"/>
            </w:tcBorders>
            <w:shd w:val="clear" w:color="auto" w:fill="auto"/>
            <w:vAlign w:val="center"/>
          </w:tcPr>
          <w:p w14:paraId="0702B681">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kern w:val="0"/>
                <w:sz w:val="21"/>
                <w:szCs w:val="21"/>
                <w:lang w:val="en-US" w:eastAsia="zh-CN" w:bidi="ar"/>
              </w:rPr>
              <w:t>≥2500家</w:t>
            </w:r>
          </w:p>
        </w:tc>
        <w:tc>
          <w:tcPr>
            <w:tcW w:w="1441" w:type="dxa"/>
            <w:tcBorders>
              <w:top w:val="single" w:color="auto" w:sz="4" w:space="0"/>
              <w:left w:val="nil"/>
              <w:bottom w:val="single" w:color="auto" w:sz="4" w:space="0"/>
              <w:right w:val="single" w:color="auto" w:sz="4" w:space="0"/>
            </w:tcBorders>
            <w:shd w:val="clear" w:color="auto" w:fill="auto"/>
            <w:vAlign w:val="center"/>
          </w:tcPr>
          <w:p w14:paraId="5FC9E3CE">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计划标准</w:t>
            </w:r>
          </w:p>
        </w:tc>
      </w:tr>
      <w:tr w14:paraId="348E3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857" w:type="dxa"/>
            <w:vMerge w:val="continue"/>
            <w:tcBorders>
              <w:top w:val="nil"/>
              <w:left w:val="single" w:color="auto" w:sz="4" w:space="0"/>
              <w:bottom w:val="single" w:color="auto" w:sz="4" w:space="0"/>
              <w:right w:val="single" w:color="auto" w:sz="4" w:space="0"/>
            </w:tcBorders>
            <w:shd w:val="clear" w:color="auto" w:fill="auto"/>
            <w:vAlign w:val="center"/>
          </w:tcPr>
          <w:p w14:paraId="6A6C1AD1">
            <w:pPr>
              <w:rPr>
                <w:rFonts w:hint="eastAsia" w:ascii="宋体"/>
                <w:sz w:val="24"/>
                <w:szCs w:val="24"/>
              </w:rPr>
            </w:pPr>
          </w:p>
        </w:tc>
        <w:tc>
          <w:tcPr>
            <w:tcW w:w="756" w:type="dxa"/>
            <w:vMerge w:val="continue"/>
            <w:tcBorders>
              <w:top w:val="nil"/>
              <w:left w:val="nil"/>
              <w:bottom w:val="single" w:color="auto" w:sz="4" w:space="0"/>
              <w:right w:val="single" w:color="auto" w:sz="4" w:space="0"/>
            </w:tcBorders>
            <w:shd w:val="clear" w:color="auto" w:fill="auto"/>
            <w:vAlign w:val="center"/>
          </w:tcPr>
          <w:p w14:paraId="21930721">
            <w:pPr>
              <w:rPr>
                <w:rFonts w:hint="eastAsia" w:ascii="宋体"/>
                <w:sz w:val="24"/>
                <w:szCs w:val="24"/>
              </w:rPr>
            </w:pPr>
          </w:p>
        </w:tc>
        <w:tc>
          <w:tcPr>
            <w:tcW w:w="1305" w:type="dxa"/>
            <w:vMerge w:val="continue"/>
            <w:tcBorders>
              <w:top w:val="nil"/>
              <w:left w:val="nil"/>
              <w:bottom w:val="single" w:color="auto" w:sz="4" w:space="0"/>
              <w:right w:val="single" w:color="auto" w:sz="4" w:space="0"/>
            </w:tcBorders>
            <w:shd w:val="clear" w:color="auto" w:fill="auto"/>
            <w:vAlign w:val="center"/>
          </w:tcPr>
          <w:p w14:paraId="673CBC66">
            <w:pPr>
              <w:rPr>
                <w:rFonts w:hint="eastAsia" w:ascii="宋体"/>
                <w:sz w:val="24"/>
                <w:szCs w:val="24"/>
              </w:rPr>
            </w:pPr>
          </w:p>
        </w:tc>
        <w:tc>
          <w:tcPr>
            <w:tcW w:w="2775" w:type="dxa"/>
            <w:gridSpan w:val="3"/>
            <w:tcBorders>
              <w:top w:val="single" w:color="auto" w:sz="4" w:space="0"/>
              <w:left w:val="nil"/>
              <w:bottom w:val="single" w:color="auto" w:sz="4" w:space="0"/>
              <w:right w:val="single" w:color="auto" w:sz="4" w:space="0"/>
            </w:tcBorders>
            <w:shd w:val="clear" w:color="auto" w:fill="auto"/>
            <w:vAlign w:val="center"/>
          </w:tcPr>
          <w:p w14:paraId="3A8A8417">
            <w:pPr>
              <w:keepNext w:val="0"/>
              <w:keepLines w:val="0"/>
              <w:widowControl w:val="0"/>
              <w:suppressLineNumbers w:val="0"/>
              <w:spacing w:before="0" w:beforeAutospacing="1" w:after="0" w:afterAutospacing="1" w:line="240" w:lineRule="exact"/>
              <w:ind w:left="0" w:right="0"/>
              <w:jc w:val="left"/>
            </w:pPr>
            <w:r>
              <w:rPr>
                <w:rFonts w:hint="eastAsia" w:ascii="宋体" w:hAnsi="宋体" w:eastAsia="宋体" w:cs="宋体"/>
                <w:kern w:val="0"/>
                <w:sz w:val="21"/>
                <w:szCs w:val="21"/>
                <w:lang w:val="en-US" w:eastAsia="zh-CN" w:bidi="ar"/>
              </w:rPr>
              <w:t>药品不良反应数据收集</w:t>
            </w:r>
          </w:p>
        </w:tc>
        <w:tc>
          <w:tcPr>
            <w:tcW w:w="1305" w:type="dxa"/>
            <w:tcBorders>
              <w:top w:val="single" w:color="auto" w:sz="4" w:space="0"/>
              <w:left w:val="nil"/>
              <w:bottom w:val="single" w:color="auto" w:sz="4" w:space="0"/>
              <w:right w:val="single" w:color="auto" w:sz="4" w:space="0"/>
            </w:tcBorders>
            <w:shd w:val="clear" w:color="auto" w:fill="auto"/>
            <w:vAlign w:val="center"/>
          </w:tcPr>
          <w:p w14:paraId="0F82FC78">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kern w:val="0"/>
                <w:sz w:val="21"/>
                <w:szCs w:val="21"/>
                <w:lang w:val="en-US" w:eastAsia="zh-CN" w:bidi="ar"/>
              </w:rPr>
              <w:t>341份</w:t>
            </w:r>
          </w:p>
        </w:tc>
        <w:tc>
          <w:tcPr>
            <w:tcW w:w="1441" w:type="dxa"/>
            <w:tcBorders>
              <w:top w:val="single" w:color="auto" w:sz="4" w:space="0"/>
              <w:left w:val="nil"/>
              <w:bottom w:val="single" w:color="auto" w:sz="4" w:space="0"/>
              <w:right w:val="single" w:color="auto" w:sz="4" w:space="0"/>
            </w:tcBorders>
            <w:shd w:val="clear" w:color="auto" w:fill="auto"/>
            <w:vAlign w:val="center"/>
          </w:tcPr>
          <w:p w14:paraId="77770E93">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计划标准</w:t>
            </w:r>
          </w:p>
        </w:tc>
      </w:tr>
      <w:tr w14:paraId="1DBE0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1857" w:type="dxa"/>
            <w:vMerge w:val="continue"/>
            <w:tcBorders>
              <w:top w:val="nil"/>
              <w:left w:val="single" w:color="auto" w:sz="4" w:space="0"/>
              <w:bottom w:val="single" w:color="auto" w:sz="4" w:space="0"/>
              <w:right w:val="single" w:color="auto" w:sz="4" w:space="0"/>
            </w:tcBorders>
            <w:shd w:val="clear" w:color="auto" w:fill="auto"/>
            <w:vAlign w:val="center"/>
          </w:tcPr>
          <w:p w14:paraId="305125A8">
            <w:pPr>
              <w:rPr>
                <w:rFonts w:hint="eastAsia" w:ascii="宋体"/>
                <w:sz w:val="24"/>
                <w:szCs w:val="24"/>
              </w:rPr>
            </w:pPr>
          </w:p>
        </w:tc>
        <w:tc>
          <w:tcPr>
            <w:tcW w:w="756" w:type="dxa"/>
            <w:vMerge w:val="continue"/>
            <w:tcBorders>
              <w:top w:val="nil"/>
              <w:left w:val="nil"/>
              <w:bottom w:val="single" w:color="auto" w:sz="4" w:space="0"/>
              <w:right w:val="single" w:color="auto" w:sz="4" w:space="0"/>
            </w:tcBorders>
            <w:shd w:val="clear" w:color="auto" w:fill="auto"/>
            <w:vAlign w:val="center"/>
          </w:tcPr>
          <w:p w14:paraId="7306038C">
            <w:pPr>
              <w:rPr>
                <w:rFonts w:hint="eastAsia" w:ascii="宋体"/>
                <w:sz w:val="24"/>
                <w:szCs w:val="24"/>
              </w:rPr>
            </w:pPr>
          </w:p>
        </w:tc>
        <w:tc>
          <w:tcPr>
            <w:tcW w:w="1305" w:type="dxa"/>
            <w:vMerge w:val="restart"/>
            <w:tcBorders>
              <w:top w:val="nil"/>
              <w:left w:val="nil"/>
              <w:bottom w:val="single" w:color="auto" w:sz="4" w:space="0"/>
              <w:right w:val="single" w:color="auto" w:sz="4" w:space="0"/>
            </w:tcBorders>
            <w:shd w:val="clear" w:color="auto" w:fill="auto"/>
            <w:vAlign w:val="center"/>
          </w:tcPr>
          <w:p w14:paraId="0FB901FE">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质量指标</w:t>
            </w:r>
          </w:p>
        </w:tc>
        <w:tc>
          <w:tcPr>
            <w:tcW w:w="2775" w:type="dxa"/>
            <w:gridSpan w:val="3"/>
            <w:tcBorders>
              <w:top w:val="single" w:color="auto" w:sz="4" w:space="0"/>
              <w:left w:val="nil"/>
              <w:bottom w:val="single" w:color="auto" w:sz="4" w:space="0"/>
              <w:right w:val="single" w:color="auto" w:sz="4" w:space="0"/>
            </w:tcBorders>
            <w:shd w:val="clear" w:color="auto" w:fill="auto"/>
            <w:vAlign w:val="center"/>
          </w:tcPr>
          <w:p w14:paraId="01394473">
            <w:pPr>
              <w:keepNext w:val="0"/>
              <w:keepLines w:val="0"/>
              <w:widowControl w:val="0"/>
              <w:suppressLineNumbers w:val="0"/>
              <w:spacing w:before="0" w:beforeAutospacing="1" w:after="0" w:afterAutospacing="1" w:line="240" w:lineRule="exact"/>
              <w:ind w:left="0" w:right="0"/>
              <w:jc w:val="left"/>
            </w:pPr>
            <w:r>
              <w:rPr>
                <w:rFonts w:hint="eastAsia" w:ascii="宋体" w:hAnsi="宋体" w:eastAsia="宋体" w:cs="宋体"/>
                <w:kern w:val="0"/>
                <w:sz w:val="21"/>
                <w:szCs w:val="21"/>
                <w:lang w:val="en-US" w:eastAsia="zh-CN" w:bidi="ar"/>
              </w:rPr>
              <w:t>抽检不合格食品核查处置率</w:t>
            </w:r>
          </w:p>
        </w:tc>
        <w:tc>
          <w:tcPr>
            <w:tcW w:w="1305" w:type="dxa"/>
            <w:tcBorders>
              <w:top w:val="single" w:color="auto" w:sz="4" w:space="0"/>
              <w:left w:val="nil"/>
              <w:bottom w:val="single" w:color="auto" w:sz="4" w:space="0"/>
              <w:right w:val="single" w:color="auto" w:sz="4" w:space="0"/>
            </w:tcBorders>
            <w:shd w:val="clear" w:color="auto" w:fill="auto"/>
            <w:vAlign w:val="center"/>
          </w:tcPr>
          <w:p w14:paraId="626119EE">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kern w:val="0"/>
                <w:sz w:val="21"/>
                <w:szCs w:val="21"/>
                <w:lang w:val="en-US" w:eastAsia="zh-CN" w:bidi="ar"/>
              </w:rPr>
              <w:t>100%</w:t>
            </w:r>
          </w:p>
        </w:tc>
        <w:tc>
          <w:tcPr>
            <w:tcW w:w="1441" w:type="dxa"/>
            <w:tcBorders>
              <w:top w:val="single" w:color="auto" w:sz="4" w:space="0"/>
              <w:left w:val="nil"/>
              <w:bottom w:val="single" w:color="auto" w:sz="4" w:space="0"/>
              <w:right w:val="single" w:color="auto" w:sz="4" w:space="0"/>
            </w:tcBorders>
            <w:shd w:val="clear" w:color="auto" w:fill="auto"/>
            <w:vAlign w:val="center"/>
          </w:tcPr>
          <w:p w14:paraId="7BDC1CE7">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行业标准</w:t>
            </w:r>
          </w:p>
        </w:tc>
      </w:tr>
      <w:tr w14:paraId="4A36E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1857" w:type="dxa"/>
            <w:vMerge w:val="continue"/>
            <w:tcBorders>
              <w:top w:val="nil"/>
              <w:left w:val="single" w:color="auto" w:sz="4" w:space="0"/>
              <w:bottom w:val="single" w:color="auto" w:sz="4" w:space="0"/>
              <w:right w:val="single" w:color="auto" w:sz="4" w:space="0"/>
            </w:tcBorders>
            <w:shd w:val="clear" w:color="auto" w:fill="auto"/>
            <w:vAlign w:val="center"/>
          </w:tcPr>
          <w:p w14:paraId="5D295EEC">
            <w:pPr>
              <w:rPr>
                <w:rFonts w:hint="eastAsia" w:ascii="宋体"/>
                <w:sz w:val="24"/>
                <w:szCs w:val="24"/>
              </w:rPr>
            </w:pPr>
          </w:p>
        </w:tc>
        <w:tc>
          <w:tcPr>
            <w:tcW w:w="756" w:type="dxa"/>
            <w:vMerge w:val="continue"/>
            <w:tcBorders>
              <w:top w:val="nil"/>
              <w:left w:val="nil"/>
              <w:bottom w:val="single" w:color="auto" w:sz="4" w:space="0"/>
              <w:right w:val="single" w:color="auto" w:sz="4" w:space="0"/>
            </w:tcBorders>
            <w:shd w:val="clear" w:color="auto" w:fill="auto"/>
            <w:vAlign w:val="center"/>
          </w:tcPr>
          <w:p w14:paraId="7934976E">
            <w:pPr>
              <w:rPr>
                <w:rFonts w:hint="eastAsia" w:ascii="宋体"/>
                <w:sz w:val="24"/>
                <w:szCs w:val="24"/>
              </w:rPr>
            </w:pPr>
          </w:p>
        </w:tc>
        <w:tc>
          <w:tcPr>
            <w:tcW w:w="1305" w:type="dxa"/>
            <w:vMerge w:val="continue"/>
            <w:tcBorders>
              <w:top w:val="nil"/>
              <w:left w:val="nil"/>
              <w:bottom w:val="single" w:color="auto" w:sz="4" w:space="0"/>
              <w:right w:val="single" w:color="auto" w:sz="4" w:space="0"/>
            </w:tcBorders>
            <w:shd w:val="clear" w:color="auto" w:fill="auto"/>
            <w:vAlign w:val="center"/>
          </w:tcPr>
          <w:p w14:paraId="43C0B7CD">
            <w:pPr>
              <w:rPr>
                <w:rFonts w:hint="eastAsia" w:ascii="宋体"/>
                <w:sz w:val="24"/>
                <w:szCs w:val="24"/>
              </w:rPr>
            </w:pPr>
          </w:p>
        </w:tc>
        <w:tc>
          <w:tcPr>
            <w:tcW w:w="2775" w:type="dxa"/>
            <w:gridSpan w:val="3"/>
            <w:tcBorders>
              <w:top w:val="single" w:color="auto" w:sz="4" w:space="0"/>
              <w:left w:val="nil"/>
              <w:bottom w:val="single" w:color="auto" w:sz="4" w:space="0"/>
              <w:right w:val="single" w:color="auto" w:sz="4" w:space="0"/>
            </w:tcBorders>
            <w:shd w:val="clear" w:color="auto" w:fill="auto"/>
            <w:vAlign w:val="center"/>
          </w:tcPr>
          <w:p w14:paraId="2419E0DF">
            <w:pPr>
              <w:keepNext w:val="0"/>
              <w:keepLines w:val="0"/>
              <w:widowControl w:val="0"/>
              <w:suppressLineNumbers w:val="0"/>
              <w:spacing w:before="0" w:beforeAutospacing="1" w:after="0" w:afterAutospacing="1" w:line="240" w:lineRule="exact"/>
              <w:ind w:left="0" w:right="0"/>
              <w:jc w:val="left"/>
            </w:pPr>
            <w:r>
              <w:rPr>
                <w:rFonts w:hint="eastAsia" w:ascii="宋体" w:hAnsi="宋体" w:eastAsia="宋体" w:cs="宋体"/>
                <w:kern w:val="0"/>
                <w:sz w:val="21"/>
                <w:szCs w:val="21"/>
                <w:lang w:val="en-US" w:eastAsia="zh-CN" w:bidi="ar"/>
              </w:rPr>
              <w:t>食品安全投诉举报处置率</w:t>
            </w:r>
          </w:p>
        </w:tc>
        <w:tc>
          <w:tcPr>
            <w:tcW w:w="1305" w:type="dxa"/>
            <w:tcBorders>
              <w:top w:val="single" w:color="auto" w:sz="4" w:space="0"/>
              <w:left w:val="nil"/>
              <w:bottom w:val="single" w:color="auto" w:sz="4" w:space="0"/>
              <w:right w:val="single" w:color="auto" w:sz="4" w:space="0"/>
            </w:tcBorders>
            <w:shd w:val="clear" w:color="auto" w:fill="auto"/>
            <w:vAlign w:val="center"/>
          </w:tcPr>
          <w:p w14:paraId="5E1D95E1">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kern w:val="0"/>
                <w:sz w:val="21"/>
                <w:szCs w:val="21"/>
                <w:lang w:val="en-US" w:eastAsia="zh-CN" w:bidi="ar"/>
              </w:rPr>
              <w:t>100%</w:t>
            </w:r>
          </w:p>
        </w:tc>
        <w:tc>
          <w:tcPr>
            <w:tcW w:w="1441" w:type="dxa"/>
            <w:tcBorders>
              <w:top w:val="single" w:color="auto" w:sz="4" w:space="0"/>
              <w:left w:val="nil"/>
              <w:bottom w:val="single" w:color="auto" w:sz="4" w:space="0"/>
              <w:right w:val="single" w:color="auto" w:sz="4" w:space="0"/>
            </w:tcBorders>
            <w:shd w:val="clear" w:color="auto" w:fill="auto"/>
            <w:vAlign w:val="center"/>
          </w:tcPr>
          <w:p w14:paraId="366E263A">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行业标准</w:t>
            </w:r>
          </w:p>
        </w:tc>
      </w:tr>
      <w:tr w14:paraId="26FE8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857" w:type="dxa"/>
            <w:vMerge w:val="continue"/>
            <w:tcBorders>
              <w:top w:val="nil"/>
              <w:left w:val="single" w:color="auto" w:sz="4" w:space="0"/>
              <w:bottom w:val="single" w:color="auto" w:sz="4" w:space="0"/>
              <w:right w:val="single" w:color="auto" w:sz="4" w:space="0"/>
            </w:tcBorders>
            <w:shd w:val="clear" w:color="auto" w:fill="auto"/>
            <w:vAlign w:val="center"/>
          </w:tcPr>
          <w:p w14:paraId="0F241D3E">
            <w:pPr>
              <w:rPr>
                <w:rFonts w:hint="eastAsia" w:ascii="宋体"/>
                <w:sz w:val="24"/>
                <w:szCs w:val="24"/>
              </w:rPr>
            </w:pPr>
          </w:p>
        </w:tc>
        <w:tc>
          <w:tcPr>
            <w:tcW w:w="756" w:type="dxa"/>
            <w:vMerge w:val="continue"/>
            <w:tcBorders>
              <w:top w:val="nil"/>
              <w:left w:val="nil"/>
              <w:bottom w:val="single" w:color="auto" w:sz="4" w:space="0"/>
              <w:right w:val="single" w:color="auto" w:sz="4" w:space="0"/>
            </w:tcBorders>
            <w:shd w:val="clear" w:color="auto" w:fill="auto"/>
            <w:vAlign w:val="center"/>
          </w:tcPr>
          <w:p w14:paraId="156B140F">
            <w:pPr>
              <w:rPr>
                <w:rFonts w:hint="eastAsia" w:ascii="宋体"/>
                <w:sz w:val="24"/>
                <w:szCs w:val="24"/>
              </w:rPr>
            </w:pPr>
          </w:p>
        </w:tc>
        <w:tc>
          <w:tcPr>
            <w:tcW w:w="1305" w:type="dxa"/>
            <w:vMerge w:val="continue"/>
            <w:tcBorders>
              <w:top w:val="nil"/>
              <w:left w:val="nil"/>
              <w:bottom w:val="single" w:color="auto" w:sz="4" w:space="0"/>
              <w:right w:val="single" w:color="auto" w:sz="4" w:space="0"/>
            </w:tcBorders>
            <w:shd w:val="clear" w:color="auto" w:fill="auto"/>
            <w:vAlign w:val="center"/>
          </w:tcPr>
          <w:p w14:paraId="2779FF1A">
            <w:pPr>
              <w:rPr>
                <w:rFonts w:hint="eastAsia" w:ascii="宋体"/>
                <w:sz w:val="24"/>
                <w:szCs w:val="24"/>
              </w:rPr>
            </w:pPr>
          </w:p>
        </w:tc>
        <w:tc>
          <w:tcPr>
            <w:tcW w:w="2775" w:type="dxa"/>
            <w:gridSpan w:val="3"/>
            <w:tcBorders>
              <w:top w:val="single" w:color="auto" w:sz="4" w:space="0"/>
              <w:left w:val="nil"/>
              <w:bottom w:val="single" w:color="auto" w:sz="4" w:space="0"/>
              <w:right w:val="single" w:color="auto" w:sz="4" w:space="0"/>
            </w:tcBorders>
            <w:shd w:val="clear" w:color="auto" w:fill="auto"/>
            <w:vAlign w:val="center"/>
          </w:tcPr>
          <w:p w14:paraId="2F727FA7">
            <w:pPr>
              <w:keepNext w:val="0"/>
              <w:keepLines w:val="0"/>
              <w:widowControl w:val="0"/>
              <w:suppressLineNumbers w:val="0"/>
              <w:spacing w:before="0" w:beforeAutospacing="1" w:after="0" w:afterAutospacing="1" w:line="240" w:lineRule="exact"/>
              <w:ind w:left="0" w:right="0"/>
              <w:jc w:val="left"/>
            </w:pPr>
            <w:r>
              <w:rPr>
                <w:rFonts w:hint="eastAsia" w:ascii="宋体" w:hAnsi="宋体" w:eastAsia="宋体" w:cs="宋体"/>
                <w:kern w:val="0"/>
                <w:sz w:val="21"/>
                <w:szCs w:val="21"/>
                <w:lang w:val="en-US" w:eastAsia="zh-CN" w:bidi="ar"/>
              </w:rPr>
              <w:t>食品抽检应公布信息公布率</w:t>
            </w:r>
          </w:p>
        </w:tc>
        <w:tc>
          <w:tcPr>
            <w:tcW w:w="1305" w:type="dxa"/>
            <w:tcBorders>
              <w:top w:val="single" w:color="auto" w:sz="4" w:space="0"/>
              <w:left w:val="nil"/>
              <w:bottom w:val="single" w:color="auto" w:sz="4" w:space="0"/>
              <w:right w:val="single" w:color="auto" w:sz="4" w:space="0"/>
            </w:tcBorders>
            <w:shd w:val="clear" w:color="auto" w:fill="auto"/>
            <w:vAlign w:val="center"/>
          </w:tcPr>
          <w:p w14:paraId="40A2693F">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kern w:val="0"/>
                <w:sz w:val="21"/>
                <w:szCs w:val="21"/>
                <w:lang w:val="en-US" w:eastAsia="zh-CN" w:bidi="ar"/>
              </w:rPr>
              <w:t>100%</w:t>
            </w:r>
          </w:p>
        </w:tc>
        <w:tc>
          <w:tcPr>
            <w:tcW w:w="1441" w:type="dxa"/>
            <w:tcBorders>
              <w:top w:val="single" w:color="auto" w:sz="4" w:space="0"/>
              <w:left w:val="nil"/>
              <w:bottom w:val="single" w:color="auto" w:sz="4" w:space="0"/>
              <w:right w:val="single" w:color="auto" w:sz="4" w:space="0"/>
            </w:tcBorders>
            <w:shd w:val="clear" w:color="auto" w:fill="auto"/>
            <w:vAlign w:val="center"/>
          </w:tcPr>
          <w:p w14:paraId="491BF5E8">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行业标准</w:t>
            </w:r>
          </w:p>
        </w:tc>
      </w:tr>
      <w:tr w14:paraId="38CDA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857" w:type="dxa"/>
            <w:vMerge w:val="continue"/>
            <w:tcBorders>
              <w:top w:val="nil"/>
              <w:left w:val="single" w:color="auto" w:sz="4" w:space="0"/>
              <w:bottom w:val="single" w:color="auto" w:sz="4" w:space="0"/>
              <w:right w:val="single" w:color="auto" w:sz="4" w:space="0"/>
            </w:tcBorders>
            <w:shd w:val="clear" w:color="auto" w:fill="auto"/>
            <w:vAlign w:val="center"/>
          </w:tcPr>
          <w:p w14:paraId="0454BD2E">
            <w:pPr>
              <w:rPr>
                <w:rFonts w:hint="eastAsia" w:ascii="宋体"/>
                <w:sz w:val="24"/>
                <w:szCs w:val="24"/>
              </w:rPr>
            </w:pPr>
          </w:p>
        </w:tc>
        <w:tc>
          <w:tcPr>
            <w:tcW w:w="756" w:type="dxa"/>
            <w:vMerge w:val="continue"/>
            <w:tcBorders>
              <w:top w:val="nil"/>
              <w:left w:val="nil"/>
              <w:bottom w:val="single" w:color="auto" w:sz="4" w:space="0"/>
              <w:right w:val="single" w:color="auto" w:sz="4" w:space="0"/>
            </w:tcBorders>
            <w:shd w:val="clear" w:color="auto" w:fill="auto"/>
            <w:vAlign w:val="center"/>
          </w:tcPr>
          <w:p w14:paraId="4361DE20">
            <w:pPr>
              <w:rPr>
                <w:rFonts w:hint="eastAsia" w:ascii="宋体"/>
                <w:sz w:val="24"/>
                <w:szCs w:val="24"/>
              </w:rPr>
            </w:pPr>
          </w:p>
        </w:tc>
        <w:tc>
          <w:tcPr>
            <w:tcW w:w="1305" w:type="dxa"/>
            <w:vMerge w:val="continue"/>
            <w:tcBorders>
              <w:top w:val="nil"/>
              <w:left w:val="nil"/>
              <w:bottom w:val="single" w:color="auto" w:sz="4" w:space="0"/>
              <w:right w:val="single" w:color="auto" w:sz="4" w:space="0"/>
            </w:tcBorders>
            <w:shd w:val="clear" w:color="auto" w:fill="auto"/>
            <w:vAlign w:val="center"/>
          </w:tcPr>
          <w:p w14:paraId="1851424C">
            <w:pPr>
              <w:rPr>
                <w:rFonts w:hint="eastAsia" w:ascii="宋体"/>
                <w:sz w:val="24"/>
                <w:szCs w:val="24"/>
              </w:rPr>
            </w:pPr>
          </w:p>
        </w:tc>
        <w:tc>
          <w:tcPr>
            <w:tcW w:w="2775" w:type="dxa"/>
            <w:gridSpan w:val="3"/>
            <w:tcBorders>
              <w:top w:val="single" w:color="auto" w:sz="4" w:space="0"/>
              <w:left w:val="nil"/>
              <w:bottom w:val="single" w:color="auto" w:sz="4" w:space="0"/>
              <w:right w:val="single" w:color="auto" w:sz="4" w:space="0"/>
            </w:tcBorders>
            <w:shd w:val="clear" w:color="auto" w:fill="auto"/>
            <w:vAlign w:val="center"/>
          </w:tcPr>
          <w:p w14:paraId="1DC83A96">
            <w:pPr>
              <w:keepNext w:val="0"/>
              <w:keepLines w:val="0"/>
              <w:widowControl w:val="0"/>
              <w:suppressLineNumbers w:val="0"/>
              <w:spacing w:before="0" w:beforeAutospacing="1" w:after="0" w:afterAutospacing="1" w:line="240" w:lineRule="exact"/>
              <w:ind w:left="0" w:right="0"/>
              <w:jc w:val="left"/>
            </w:pPr>
            <w:r>
              <w:rPr>
                <w:rFonts w:hint="eastAsia" w:ascii="宋体" w:hAnsi="宋体" w:eastAsia="宋体" w:cs="宋体"/>
                <w:kern w:val="0"/>
                <w:sz w:val="21"/>
                <w:szCs w:val="21"/>
                <w:lang w:val="en-US" w:eastAsia="zh-CN" w:bidi="ar"/>
              </w:rPr>
              <w:t>抽检监测结果系统录入率</w:t>
            </w:r>
          </w:p>
        </w:tc>
        <w:tc>
          <w:tcPr>
            <w:tcW w:w="1305" w:type="dxa"/>
            <w:tcBorders>
              <w:top w:val="single" w:color="auto" w:sz="4" w:space="0"/>
              <w:left w:val="nil"/>
              <w:bottom w:val="single" w:color="auto" w:sz="4" w:space="0"/>
              <w:right w:val="single" w:color="auto" w:sz="4" w:space="0"/>
            </w:tcBorders>
            <w:shd w:val="clear" w:color="auto" w:fill="auto"/>
            <w:vAlign w:val="center"/>
          </w:tcPr>
          <w:p w14:paraId="195DD09C">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kern w:val="0"/>
                <w:sz w:val="21"/>
                <w:szCs w:val="21"/>
                <w:lang w:val="en-US" w:eastAsia="zh-CN" w:bidi="ar"/>
              </w:rPr>
              <w:t>100%</w:t>
            </w:r>
          </w:p>
        </w:tc>
        <w:tc>
          <w:tcPr>
            <w:tcW w:w="1441" w:type="dxa"/>
            <w:tcBorders>
              <w:top w:val="single" w:color="auto" w:sz="4" w:space="0"/>
              <w:left w:val="nil"/>
              <w:bottom w:val="single" w:color="auto" w:sz="4" w:space="0"/>
              <w:right w:val="single" w:color="auto" w:sz="4" w:space="0"/>
            </w:tcBorders>
            <w:shd w:val="clear" w:color="auto" w:fill="auto"/>
            <w:vAlign w:val="center"/>
          </w:tcPr>
          <w:p w14:paraId="4FCFE658">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行业标准</w:t>
            </w:r>
          </w:p>
        </w:tc>
      </w:tr>
      <w:tr w14:paraId="5D10A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857" w:type="dxa"/>
            <w:vMerge w:val="continue"/>
            <w:tcBorders>
              <w:top w:val="nil"/>
              <w:left w:val="single" w:color="auto" w:sz="4" w:space="0"/>
              <w:bottom w:val="single" w:color="auto" w:sz="4" w:space="0"/>
              <w:right w:val="single" w:color="auto" w:sz="4" w:space="0"/>
            </w:tcBorders>
            <w:shd w:val="clear" w:color="auto" w:fill="auto"/>
            <w:vAlign w:val="center"/>
          </w:tcPr>
          <w:p w14:paraId="18D0CA9B">
            <w:pPr>
              <w:rPr>
                <w:rFonts w:hint="eastAsia" w:ascii="宋体"/>
                <w:sz w:val="24"/>
                <w:szCs w:val="24"/>
              </w:rPr>
            </w:pPr>
          </w:p>
        </w:tc>
        <w:tc>
          <w:tcPr>
            <w:tcW w:w="756" w:type="dxa"/>
            <w:vMerge w:val="continue"/>
            <w:tcBorders>
              <w:top w:val="nil"/>
              <w:left w:val="nil"/>
              <w:bottom w:val="single" w:color="auto" w:sz="4" w:space="0"/>
              <w:right w:val="single" w:color="auto" w:sz="4" w:space="0"/>
            </w:tcBorders>
            <w:shd w:val="clear" w:color="auto" w:fill="auto"/>
            <w:vAlign w:val="center"/>
          </w:tcPr>
          <w:p w14:paraId="77614664">
            <w:pPr>
              <w:rPr>
                <w:rFonts w:hint="eastAsia" w:ascii="宋体"/>
                <w:sz w:val="24"/>
                <w:szCs w:val="24"/>
              </w:rPr>
            </w:pPr>
          </w:p>
        </w:tc>
        <w:tc>
          <w:tcPr>
            <w:tcW w:w="1305" w:type="dxa"/>
            <w:vMerge w:val="restart"/>
            <w:tcBorders>
              <w:top w:val="nil"/>
              <w:left w:val="nil"/>
              <w:bottom w:val="single" w:color="auto" w:sz="4" w:space="0"/>
              <w:right w:val="single" w:color="auto" w:sz="4" w:space="0"/>
            </w:tcBorders>
            <w:shd w:val="clear" w:color="auto" w:fill="auto"/>
            <w:vAlign w:val="center"/>
          </w:tcPr>
          <w:p w14:paraId="0AD8E1D4">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时效指标</w:t>
            </w:r>
          </w:p>
        </w:tc>
        <w:tc>
          <w:tcPr>
            <w:tcW w:w="2775" w:type="dxa"/>
            <w:gridSpan w:val="3"/>
            <w:tcBorders>
              <w:top w:val="single" w:color="auto" w:sz="4" w:space="0"/>
              <w:left w:val="nil"/>
              <w:bottom w:val="single" w:color="auto" w:sz="4" w:space="0"/>
              <w:right w:val="single" w:color="auto" w:sz="4" w:space="0"/>
            </w:tcBorders>
            <w:shd w:val="clear" w:color="auto" w:fill="auto"/>
            <w:vAlign w:val="center"/>
          </w:tcPr>
          <w:p w14:paraId="1E027BA3">
            <w:pPr>
              <w:keepNext w:val="0"/>
              <w:keepLines w:val="0"/>
              <w:widowControl w:val="0"/>
              <w:suppressLineNumbers w:val="0"/>
              <w:spacing w:before="0" w:beforeAutospacing="1" w:after="0" w:afterAutospacing="1" w:line="240" w:lineRule="exact"/>
              <w:ind w:left="0" w:right="0"/>
              <w:jc w:val="left"/>
            </w:pPr>
            <w:r>
              <w:rPr>
                <w:rFonts w:hint="eastAsia" w:ascii="宋体" w:hAnsi="宋体" w:eastAsia="宋体" w:cs="宋体"/>
                <w:kern w:val="0"/>
                <w:sz w:val="21"/>
                <w:szCs w:val="21"/>
                <w:lang w:val="en-US" w:eastAsia="zh-CN" w:bidi="ar"/>
              </w:rPr>
              <w:t>食品安全培训及时率</w:t>
            </w:r>
          </w:p>
        </w:tc>
        <w:tc>
          <w:tcPr>
            <w:tcW w:w="1305" w:type="dxa"/>
            <w:tcBorders>
              <w:top w:val="single" w:color="auto" w:sz="4" w:space="0"/>
              <w:left w:val="nil"/>
              <w:bottom w:val="single" w:color="auto" w:sz="4" w:space="0"/>
              <w:right w:val="single" w:color="auto" w:sz="4" w:space="0"/>
            </w:tcBorders>
            <w:shd w:val="clear" w:color="auto" w:fill="auto"/>
            <w:vAlign w:val="center"/>
          </w:tcPr>
          <w:p w14:paraId="40251D43">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kern w:val="0"/>
                <w:sz w:val="21"/>
                <w:szCs w:val="21"/>
                <w:lang w:val="en-US" w:eastAsia="zh-CN" w:bidi="ar"/>
              </w:rPr>
              <w:t>100%</w:t>
            </w:r>
          </w:p>
        </w:tc>
        <w:tc>
          <w:tcPr>
            <w:tcW w:w="1441" w:type="dxa"/>
            <w:tcBorders>
              <w:top w:val="single" w:color="auto" w:sz="4" w:space="0"/>
              <w:left w:val="nil"/>
              <w:bottom w:val="single" w:color="auto" w:sz="4" w:space="0"/>
              <w:right w:val="single" w:color="auto" w:sz="4" w:space="0"/>
            </w:tcBorders>
            <w:shd w:val="clear" w:color="auto" w:fill="auto"/>
            <w:vAlign w:val="center"/>
          </w:tcPr>
          <w:p w14:paraId="67E2CD76">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计划标准</w:t>
            </w:r>
          </w:p>
        </w:tc>
      </w:tr>
      <w:tr w14:paraId="2D17D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1857" w:type="dxa"/>
            <w:vMerge w:val="continue"/>
            <w:tcBorders>
              <w:top w:val="nil"/>
              <w:left w:val="single" w:color="auto" w:sz="4" w:space="0"/>
              <w:bottom w:val="single" w:color="auto" w:sz="4" w:space="0"/>
              <w:right w:val="single" w:color="auto" w:sz="4" w:space="0"/>
            </w:tcBorders>
            <w:shd w:val="clear" w:color="auto" w:fill="auto"/>
            <w:vAlign w:val="center"/>
          </w:tcPr>
          <w:p w14:paraId="7391304B">
            <w:pPr>
              <w:rPr>
                <w:rFonts w:hint="eastAsia" w:ascii="宋体"/>
                <w:sz w:val="24"/>
                <w:szCs w:val="24"/>
              </w:rPr>
            </w:pPr>
          </w:p>
        </w:tc>
        <w:tc>
          <w:tcPr>
            <w:tcW w:w="756" w:type="dxa"/>
            <w:vMerge w:val="continue"/>
            <w:tcBorders>
              <w:top w:val="nil"/>
              <w:left w:val="nil"/>
              <w:bottom w:val="single" w:color="auto" w:sz="4" w:space="0"/>
              <w:right w:val="single" w:color="auto" w:sz="4" w:space="0"/>
            </w:tcBorders>
            <w:shd w:val="clear" w:color="auto" w:fill="auto"/>
            <w:vAlign w:val="center"/>
          </w:tcPr>
          <w:p w14:paraId="582310BD">
            <w:pPr>
              <w:rPr>
                <w:rFonts w:hint="eastAsia" w:ascii="宋体"/>
                <w:sz w:val="24"/>
                <w:szCs w:val="24"/>
              </w:rPr>
            </w:pPr>
          </w:p>
        </w:tc>
        <w:tc>
          <w:tcPr>
            <w:tcW w:w="1305" w:type="dxa"/>
            <w:vMerge w:val="continue"/>
            <w:tcBorders>
              <w:top w:val="nil"/>
              <w:left w:val="nil"/>
              <w:bottom w:val="single" w:color="auto" w:sz="4" w:space="0"/>
              <w:right w:val="single" w:color="auto" w:sz="4" w:space="0"/>
            </w:tcBorders>
            <w:shd w:val="clear" w:color="auto" w:fill="auto"/>
            <w:vAlign w:val="center"/>
          </w:tcPr>
          <w:p w14:paraId="5D68E1DA">
            <w:pPr>
              <w:rPr>
                <w:rFonts w:hint="eastAsia" w:ascii="宋体"/>
                <w:sz w:val="24"/>
                <w:szCs w:val="24"/>
              </w:rPr>
            </w:pPr>
          </w:p>
        </w:tc>
        <w:tc>
          <w:tcPr>
            <w:tcW w:w="2775" w:type="dxa"/>
            <w:gridSpan w:val="3"/>
            <w:tcBorders>
              <w:top w:val="single" w:color="auto" w:sz="4" w:space="0"/>
              <w:left w:val="nil"/>
              <w:bottom w:val="single" w:color="auto" w:sz="4" w:space="0"/>
              <w:right w:val="single" w:color="auto" w:sz="4" w:space="0"/>
            </w:tcBorders>
            <w:shd w:val="clear" w:color="auto" w:fill="auto"/>
            <w:vAlign w:val="center"/>
          </w:tcPr>
          <w:p w14:paraId="1AC650E5">
            <w:pPr>
              <w:keepNext w:val="0"/>
              <w:keepLines w:val="0"/>
              <w:widowControl w:val="0"/>
              <w:suppressLineNumbers w:val="0"/>
              <w:spacing w:before="0" w:beforeAutospacing="1" w:after="0" w:afterAutospacing="1" w:line="240" w:lineRule="exact"/>
              <w:ind w:left="0" w:right="0"/>
              <w:jc w:val="left"/>
            </w:pPr>
            <w:r>
              <w:rPr>
                <w:rFonts w:hint="eastAsia" w:ascii="宋体" w:hAnsi="宋体" w:eastAsia="宋体" w:cs="宋体"/>
                <w:kern w:val="0"/>
                <w:sz w:val="21"/>
                <w:szCs w:val="21"/>
                <w:lang w:val="en-US" w:eastAsia="zh-CN" w:bidi="ar"/>
              </w:rPr>
              <w:t>项目实施期</w:t>
            </w:r>
          </w:p>
        </w:tc>
        <w:tc>
          <w:tcPr>
            <w:tcW w:w="1305" w:type="dxa"/>
            <w:tcBorders>
              <w:top w:val="single" w:color="auto" w:sz="4" w:space="0"/>
              <w:left w:val="nil"/>
              <w:bottom w:val="single" w:color="auto" w:sz="4" w:space="0"/>
              <w:right w:val="single" w:color="auto" w:sz="4" w:space="0"/>
            </w:tcBorders>
            <w:shd w:val="clear" w:color="auto" w:fill="auto"/>
            <w:vAlign w:val="center"/>
          </w:tcPr>
          <w:p w14:paraId="18B0E5E1">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2021年1-12月</w:t>
            </w:r>
          </w:p>
        </w:tc>
        <w:tc>
          <w:tcPr>
            <w:tcW w:w="1441" w:type="dxa"/>
            <w:tcBorders>
              <w:top w:val="single" w:color="auto" w:sz="4" w:space="0"/>
              <w:left w:val="nil"/>
              <w:bottom w:val="single" w:color="auto" w:sz="4" w:space="0"/>
              <w:right w:val="single" w:color="auto" w:sz="4" w:space="0"/>
            </w:tcBorders>
            <w:shd w:val="clear" w:color="auto" w:fill="auto"/>
            <w:vAlign w:val="center"/>
          </w:tcPr>
          <w:p w14:paraId="0B40388C">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计划标准</w:t>
            </w:r>
          </w:p>
        </w:tc>
      </w:tr>
      <w:tr w14:paraId="25AFA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857" w:type="dxa"/>
            <w:vMerge w:val="continue"/>
            <w:tcBorders>
              <w:top w:val="nil"/>
              <w:left w:val="single" w:color="auto" w:sz="4" w:space="0"/>
              <w:bottom w:val="single" w:color="auto" w:sz="4" w:space="0"/>
              <w:right w:val="single" w:color="auto" w:sz="4" w:space="0"/>
            </w:tcBorders>
            <w:shd w:val="clear" w:color="auto" w:fill="auto"/>
            <w:vAlign w:val="center"/>
          </w:tcPr>
          <w:p w14:paraId="6A585559">
            <w:pPr>
              <w:rPr>
                <w:rFonts w:hint="eastAsia" w:ascii="宋体"/>
                <w:sz w:val="24"/>
                <w:szCs w:val="24"/>
              </w:rPr>
            </w:pPr>
          </w:p>
        </w:tc>
        <w:tc>
          <w:tcPr>
            <w:tcW w:w="756" w:type="dxa"/>
            <w:vMerge w:val="continue"/>
            <w:tcBorders>
              <w:top w:val="nil"/>
              <w:left w:val="nil"/>
              <w:bottom w:val="single" w:color="auto" w:sz="4" w:space="0"/>
              <w:right w:val="single" w:color="auto" w:sz="4" w:space="0"/>
            </w:tcBorders>
            <w:shd w:val="clear" w:color="auto" w:fill="auto"/>
            <w:vAlign w:val="center"/>
          </w:tcPr>
          <w:p w14:paraId="34708731">
            <w:pPr>
              <w:rPr>
                <w:rFonts w:hint="eastAsia" w:ascii="宋体"/>
                <w:sz w:val="24"/>
                <w:szCs w:val="24"/>
              </w:rPr>
            </w:pPr>
          </w:p>
        </w:tc>
        <w:tc>
          <w:tcPr>
            <w:tcW w:w="1305" w:type="dxa"/>
            <w:vMerge w:val="continue"/>
            <w:tcBorders>
              <w:top w:val="nil"/>
              <w:left w:val="nil"/>
              <w:bottom w:val="single" w:color="auto" w:sz="4" w:space="0"/>
              <w:right w:val="single" w:color="auto" w:sz="4" w:space="0"/>
            </w:tcBorders>
            <w:shd w:val="clear" w:color="auto" w:fill="auto"/>
            <w:vAlign w:val="center"/>
          </w:tcPr>
          <w:p w14:paraId="76B4F4E3">
            <w:pPr>
              <w:rPr>
                <w:rFonts w:hint="eastAsia" w:ascii="宋体"/>
                <w:sz w:val="24"/>
                <w:szCs w:val="24"/>
              </w:rPr>
            </w:pPr>
          </w:p>
        </w:tc>
        <w:tc>
          <w:tcPr>
            <w:tcW w:w="2775" w:type="dxa"/>
            <w:gridSpan w:val="3"/>
            <w:tcBorders>
              <w:top w:val="single" w:color="auto" w:sz="4" w:space="0"/>
              <w:left w:val="nil"/>
              <w:bottom w:val="single" w:color="auto" w:sz="4" w:space="0"/>
              <w:right w:val="single" w:color="auto" w:sz="4" w:space="0"/>
            </w:tcBorders>
            <w:shd w:val="clear" w:color="auto" w:fill="auto"/>
            <w:vAlign w:val="center"/>
          </w:tcPr>
          <w:p w14:paraId="64B15571">
            <w:pPr>
              <w:keepNext w:val="0"/>
              <w:keepLines w:val="0"/>
              <w:widowControl w:val="0"/>
              <w:suppressLineNumbers w:val="0"/>
              <w:spacing w:before="0" w:beforeAutospacing="1" w:after="0" w:afterAutospacing="1" w:line="240" w:lineRule="exact"/>
              <w:ind w:left="0" w:right="0"/>
              <w:jc w:val="left"/>
            </w:pPr>
            <w:r>
              <w:rPr>
                <w:rFonts w:hint="eastAsia" w:ascii="宋体" w:hAnsi="宋体" w:eastAsia="宋体" w:cs="宋体"/>
                <w:kern w:val="0"/>
                <w:sz w:val="21"/>
                <w:szCs w:val="21"/>
                <w:lang w:val="en-US" w:eastAsia="zh-CN" w:bidi="ar"/>
              </w:rPr>
              <w:t>预算执行率</w:t>
            </w:r>
          </w:p>
        </w:tc>
        <w:tc>
          <w:tcPr>
            <w:tcW w:w="1305" w:type="dxa"/>
            <w:tcBorders>
              <w:top w:val="single" w:color="auto" w:sz="4" w:space="0"/>
              <w:left w:val="nil"/>
              <w:bottom w:val="single" w:color="auto" w:sz="4" w:space="0"/>
              <w:right w:val="single" w:color="auto" w:sz="4" w:space="0"/>
            </w:tcBorders>
            <w:shd w:val="clear" w:color="auto" w:fill="auto"/>
            <w:vAlign w:val="center"/>
          </w:tcPr>
          <w:p w14:paraId="6776ACF8">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100%</w:t>
            </w:r>
          </w:p>
        </w:tc>
        <w:tc>
          <w:tcPr>
            <w:tcW w:w="1441" w:type="dxa"/>
            <w:tcBorders>
              <w:top w:val="single" w:color="auto" w:sz="4" w:space="0"/>
              <w:left w:val="nil"/>
              <w:bottom w:val="single" w:color="auto" w:sz="4" w:space="0"/>
              <w:right w:val="single" w:color="auto" w:sz="4" w:space="0"/>
            </w:tcBorders>
            <w:shd w:val="clear" w:color="auto" w:fill="auto"/>
            <w:vAlign w:val="center"/>
          </w:tcPr>
          <w:p w14:paraId="6A6E0DCE">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计划标准</w:t>
            </w:r>
          </w:p>
        </w:tc>
      </w:tr>
      <w:tr w14:paraId="5F4B7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857" w:type="dxa"/>
            <w:vMerge w:val="continue"/>
            <w:tcBorders>
              <w:top w:val="nil"/>
              <w:left w:val="single" w:color="auto" w:sz="4" w:space="0"/>
              <w:bottom w:val="single" w:color="auto" w:sz="4" w:space="0"/>
              <w:right w:val="single" w:color="auto" w:sz="4" w:space="0"/>
            </w:tcBorders>
            <w:shd w:val="clear" w:color="auto" w:fill="auto"/>
            <w:vAlign w:val="center"/>
          </w:tcPr>
          <w:p w14:paraId="017637B8">
            <w:pPr>
              <w:rPr>
                <w:rFonts w:hint="eastAsia" w:ascii="宋体"/>
                <w:sz w:val="24"/>
                <w:szCs w:val="24"/>
              </w:rPr>
            </w:pPr>
          </w:p>
        </w:tc>
        <w:tc>
          <w:tcPr>
            <w:tcW w:w="756" w:type="dxa"/>
            <w:vMerge w:val="continue"/>
            <w:tcBorders>
              <w:top w:val="nil"/>
              <w:left w:val="nil"/>
              <w:bottom w:val="single" w:color="auto" w:sz="4" w:space="0"/>
              <w:right w:val="single" w:color="auto" w:sz="4" w:space="0"/>
            </w:tcBorders>
            <w:shd w:val="clear" w:color="auto" w:fill="auto"/>
            <w:vAlign w:val="center"/>
          </w:tcPr>
          <w:p w14:paraId="6B60F528">
            <w:pPr>
              <w:rPr>
                <w:rFonts w:hint="eastAsia" w:ascii="宋体"/>
                <w:sz w:val="24"/>
                <w:szCs w:val="24"/>
              </w:rPr>
            </w:pPr>
          </w:p>
        </w:tc>
        <w:tc>
          <w:tcPr>
            <w:tcW w:w="1305" w:type="dxa"/>
            <w:vMerge w:val="restart"/>
            <w:tcBorders>
              <w:top w:val="nil"/>
              <w:left w:val="nil"/>
              <w:bottom w:val="single" w:color="auto" w:sz="4" w:space="0"/>
              <w:right w:val="single" w:color="auto" w:sz="4" w:space="0"/>
            </w:tcBorders>
            <w:shd w:val="clear" w:color="auto" w:fill="auto"/>
            <w:vAlign w:val="center"/>
          </w:tcPr>
          <w:p w14:paraId="267698AE">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成本指标</w:t>
            </w:r>
          </w:p>
        </w:tc>
        <w:tc>
          <w:tcPr>
            <w:tcW w:w="2775" w:type="dxa"/>
            <w:gridSpan w:val="3"/>
            <w:tcBorders>
              <w:top w:val="single" w:color="auto" w:sz="4" w:space="0"/>
              <w:left w:val="nil"/>
              <w:bottom w:val="single" w:color="auto" w:sz="4" w:space="0"/>
              <w:right w:val="single" w:color="auto" w:sz="4" w:space="0"/>
            </w:tcBorders>
            <w:shd w:val="clear" w:color="auto" w:fill="auto"/>
            <w:vAlign w:val="center"/>
          </w:tcPr>
          <w:p w14:paraId="1DFDCEE3">
            <w:pPr>
              <w:keepNext w:val="0"/>
              <w:keepLines w:val="0"/>
              <w:widowControl w:val="0"/>
              <w:suppressLineNumbers w:val="0"/>
              <w:spacing w:before="0" w:beforeAutospacing="1" w:after="0" w:afterAutospacing="1" w:line="240" w:lineRule="exact"/>
              <w:ind w:left="0" w:right="0"/>
              <w:jc w:val="left"/>
            </w:pPr>
            <w:r>
              <w:rPr>
                <w:rFonts w:hint="eastAsia" w:ascii="宋体" w:hAnsi="宋体" w:eastAsia="宋体" w:cs="宋体"/>
                <w:kern w:val="0"/>
                <w:sz w:val="21"/>
                <w:szCs w:val="21"/>
                <w:lang w:val="en-US" w:eastAsia="zh-CN" w:bidi="ar"/>
              </w:rPr>
              <w:t>每批次抽检单价</w:t>
            </w:r>
          </w:p>
        </w:tc>
        <w:tc>
          <w:tcPr>
            <w:tcW w:w="1305" w:type="dxa"/>
            <w:tcBorders>
              <w:top w:val="single" w:color="auto" w:sz="4" w:space="0"/>
              <w:left w:val="nil"/>
              <w:bottom w:val="single" w:color="auto" w:sz="4" w:space="0"/>
              <w:right w:val="single" w:color="auto" w:sz="4" w:space="0"/>
            </w:tcBorders>
            <w:shd w:val="clear" w:color="auto" w:fill="auto"/>
            <w:vAlign w:val="center"/>
          </w:tcPr>
          <w:p w14:paraId="2151D2DD">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kern w:val="0"/>
                <w:sz w:val="21"/>
                <w:szCs w:val="21"/>
                <w:lang w:val="en-US" w:eastAsia="zh-CN" w:bidi="ar"/>
              </w:rPr>
              <w:t>455元/批次</w:t>
            </w:r>
          </w:p>
        </w:tc>
        <w:tc>
          <w:tcPr>
            <w:tcW w:w="1441" w:type="dxa"/>
            <w:tcBorders>
              <w:top w:val="single" w:color="auto" w:sz="4" w:space="0"/>
              <w:left w:val="nil"/>
              <w:bottom w:val="single" w:color="auto" w:sz="4" w:space="0"/>
              <w:right w:val="single" w:color="auto" w:sz="4" w:space="0"/>
            </w:tcBorders>
            <w:shd w:val="clear" w:color="auto" w:fill="auto"/>
            <w:vAlign w:val="center"/>
          </w:tcPr>
          <w:p w14:paraId="113F17DE">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计划标准</w:t>
            </w:r>
          </w:p>
        </w:tc>
      </w:tr>
      <w:tr w14:paraId="53ECD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1857" w:type="dxa"/>
            <w:vMerge w:val="continue"/>
            <w:tcBorders>
              <w:top w:val="nil"/>
              <w:left w:val="single" w:color="auto" w:sz="4" w:space="0"/>
              <w:bottom w:val="single" w:color="auto" w:sz="4" w:space="0"/>
              <w:right w:val="single" w:color="auto" w:sz="4" w:space="0"/>
            </w:tcBorders>
            <w:shd w:val="clear" w:color="auto" w:fill="auto"/>
            <w:vAlign w:val="center"/>
          </w:tcPr>
          <w:p w14:paraId="5503D9BD">
            <w:pPr>
              <w:rPr>
                <w:rFonts w:hint="eastAsia" w:ascii="宋体"/>
                <w:sz w:val="24"/>
                <w:szCs w:val="24"/>
              </w:rPr>
            </w:pPr>
          </w:p>
        </w:tc>
        <w:tc>
          <w:tcPr>
            <w:tcW w:w="756" w:type="dxa"/>
            <w:vMerge w:val="continue"/>
            <w:tcBorders>
              <w:top w:val="nil"/>
              <w:left w:val="nil"/>
              <w:bottom w:val="single" w:color="auto" w:sz="4" w:space="0"/>
              <w:right w:val="single" w:color="auto" w:sz="4" w:space="0"/>
            </w:tcBorders>
            <w:shd w:val="clear" w:color="auto" w:fill="auto"/>
            <w:vAlign w:val="center"/>
          </w:tcPr>
          <w:p w14:paraId="64D02C1F">
            <w:pPr>
              <w:rPr>
                <w:rFonts w:hint="eastAsia" w:ascii="宋体"/>
                <w:sz w:val="24"/>
                <w:szCs w:val="24"/>
              </w:rPr>
            </w:pPr>
          </w:p>
        </w:tc>
        <w:tc>
          <w:tcPr>
            <w:tcW w:w="1305" w:type="dxa"/>
            <w:vMerge w:val="continue"/>
            <w:tcBorders>
              <w:top w:val="nil"/>
              <w:left w:val="nil"/>
              <w:bottom w:val="single" w:color="auto" w:sz="4" w:space="0"/>
              <w:right w:val="single" w:color="auto" w:sz="4" w:space="0"/>
            </w:tcBorders>
            <w:shd w:val="clear" w:color="auto" w:fill="auto"/>
            <w:vAlign w:val="center"/>
          </w:tcPr>
          <w:p w14:paraId="47730337">
            <w:pPr>
              <w:rPr>
                <w:rFonts w:hint="eastAsia" w:ascii="宋体"/>
                <w:sz w:val="24"/>
                <w:szCs w:val="24"/>
              </w:rPr>
            </w:pPr>
          </w:p>
        </w:tc>
        <w:tc>
          <w:tcPr>
            <w:tcW w:w="2775" w:type="dxa"/>
            <w:gridSpan w:val="3"/>
            <w:tcBorders>
              <w:top w:val="single" w:color="auto" w:sz="4" w:space="0"/>
              <w:left w:val="nil"/>
              <w:bottom w:val="single" w:color="auto" w:sz="4" w:space="0"/>
              <w:right w:val="single" w:color="auto" w:sz="4" w:space="0"/>
            </w:tcBorders>
            <w:shd w:val="clear" w:color="auto" w:fill="auto"/>
            <w:vAlign w:val="center"/>
          </w:tcPr>
          <w:p w14:paraId="1624A86D">
            <w:pPr>
              <w:keepNext w:val="0"/>
              <w:keepLines w:val="0"/>
              <w:widowControl w:val="0"/>
              <w:suppressLineNumbers w:val="0"/>
              <w:spacing w:before="0" w:beforeAutospacing="1" w:after="0" w:afterAutospacing="1" w:line="240" w:lineRule="exact"/>
              <w:ind w:left="0" w:right="0"/>
              <w:jc w:val="left"/>
            </w:pPr>
            <w:r>
              <w:rPr>
                <w:rFonts w:hint="eastAsia" w:ascii="宋体" w:hAnsi="宋体" w:eastAsia="宋体" w:cs="宋体"/>
                <w:kern w:val="0"/>
                <w:sz w:val="21"/>
                <w:szCs w:val="21"/>
                <w:lang w:val="en-US" w:eastAsia="zh-CN" w:bidi="ar"/>
              </w:rPr>
              <w:t>食品药品安全监管及医疗专项工作经费</w:t>
            </w:r>
          </w:p>
        </w:tc>
        <w:tc>
          <w:tcPr>
            <w:tcW w:w="1305" w:type="dxa"/>
            <w:tcBorders>
              <w:top w:val="single" w:color="auto" w:sz="4" w:space="0"/>
              <w:left w:val="nil"/>
              <w:bottom w:val="single" w:color="auto" w:sz="4" w:space="0"/>
              <w:right w:val="single" w:color="auto" w:sz="4" w:space="0"/>
            </w:tcBorders>
            <w:shd w:val="clear" w:color="auto" w:fill="auto"/>
            <w:vAlign w:val="center"/>
          </w:tcPr>
          <w:p w14:paraId="5C94EEEA">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kern w:val="0"/>
                <w:sz w:val="21"/>
                <w:szCs w:val="21"/>
                <w:lang w:val="en-US" w:eastAsia="zh-CN" w:bidi="ar"/>
              </w:rPr>
              <w:t>100万元</w:t>
            </w:r>
          </w:p>
        </w:tc>
        <w:tc>
          <w:tcPr>
            <w:tcW w:w="1441" w:type="dxa"/>
            <w:tcBorders>
              <w:top w:val="single" w:color="auto" w:sz="4" w:space="0"/>
              <w:left w:val="nil"/>
              <w:bottom w:val="single" w:color="auto" w:sz="4" w:space="0"/>
              <w:right w:val="single" w:color="auto" w:sz="4" w:space="0"/>
            </w:tcBorders>
            <w:shd w:val="clear" w:color="auto" w:fill="auto"/>
            <w:vAlign w:val="center"/>
          </w:tcPr>
          <w:p w14:paraId="5F4111F2">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计划标准</w:t>
            </w:r>
          </w:p>
        </w:tc>
      </w:tr>
      <w:tr w14:paraId="5F534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857" w:type="dxa"/>
            <w:vMerge w:val="continue"/>
            <w:tcBorders>
              <w:top w:val="nil"/>
              <w:left w:val="single" w:color="auto" w:sz="4" w:space="0"/>
              <w:bottom w:val="single" w:color="auto" w:sz="4" w:space="0"/>
              <w:right w:val="single" w:color="auto" w:sz="4" w:space="0"/>
            </w:tcBorders>
            <w:shd w:val="clear" w:color="auto" w:fill="auto"/>
            <w:vAlign w:val="center"/>
          </w:tcPr>
          <w:p w14:paraId="33F37E13">
            <w:pPr>
              <w:rPr>
                <w:rFonts w:hint="eastAsia" w:ascii="宋体"/>
                <w:sz w:val="24"/>
                <w:szCs w:val="24"/>
              </w:rPr>
            </w:pPr>
          </w:p>
        </w:tc>
        <w:tc>
          <w:tcPr>
            <w:tcW w:w="756" w:type="dxa"/>
            <w:vMerge w:val="restart"/>
            <w:tcBorders>
              <w:top w:val="nil"/>
              <w:left w:val="nil"/>
              <w:bottom w:val="single" w:color="auto" w:sz="4" w:space="0"/>
              <w:right w:val="single" w:color="auto" w:sz="4" w:space="0"/>
            </w:tcBorders>
            <w:shd w:val="clear" w:color="auto" w:fill="auto"/>
            <w:vAlign w:val="center"/>
          </w:tcPr>
          <w:p w14:paraId="3E289712">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效益指标</w:t>
            </w:r>
          </w:p>
        </w:tc>
        <w:tc>
          <w:tcPr>
            <w:tcW w:w="1305" w:type="dxa"/>
            <w:tcBorders>
              <w:top w:val="single" w:color="auto" w:sz="4" w:space="0"/>
              <w:left w:val="nil"/>
              <w:bottom w:val="single" w:color="auto" w:sz="4" w:space="0"/>
              <w:right w:val="single" w:color="auto" w:sz="4" w:space="0"/>
            </w:tcBorders>
            <w:shd w:val="clear" w:color="auto" w:fill="auto"/>
            <w:vAlign w:val="center"/>
          </w:tcPr>
          <w:p w14:paraId="50BF2825">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经济效益</w:t>
            </w:r>
          </w:p>
          <w:p w14:paraId="332769F8">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指标</w:t>
            </w:r>
          </w:p>
        </w:tc>
        <w:tc>
          <w:tcPr>
            <w:tcW w:w="2775" w:type="dxa"/>
            <w:gridSpan w:val="3"/>
            <w:tcBorders>
              <w:top w:val="single" w:color="auto" w:sz="4" w:space="0"/>
              <w:left w:val="nil"/>
              <w:bottom w:val="single" w:color="auto" w:sz="4" w:space="0"/>
              <w:right w:val="single" w:color="auto" w:sz="4" w:space="0"/>
            </w:tcBorders>
            <w:shd w:val="clear" w:color="auto" w:fill="auto"/>
            <w:vAlign w:val="center"/>
          </w:tcPr>
          <w:p w14:paraId="6D1EDC7C">
            <w:pPr>
              <w:keepNext w:val="0"/>
              <w:keepLines w:val="0"/>
              <w:widowControl w:val="0"/>
              <w:suppressLineNumbers w:val="0"/>
              <w:spacing w:before="0" w:beforeAutospacing="1" w:after="0" w:afterAutospacing="1" w:line="240" w:lineRule="exact"/>
              <w:ind w:left="0" w:right="0"/>
              <w:jc w:val="left"/>
            </w:pPr>
            <w:r>
              <w:rPr>
                <w:rFonts w:hint="eastAsia" w:ascii="宋体" w:hAnsi="宋体" w:eastAsia="宋体" w:cs="宋体"/>
                <w:kern w:val="0"/>
                <w:sz w:val="21"/>
                <w:szCs w:val="21"/>
                <w:lang w:val="en-US" w:eastAsia="zh-CN" w:bidi="ar"/>
              </w:rPr>
              <w:t>专项整治罚没款</w:t>
            </w:r>
          </w:p>
        </w:tc>
        <w:tc>
          <w:tcPr>
            <w:tcW w:w="1305" w:type="dxa"/>
            <w:tcBorders>
              <w:top w:val="single" w:color="auto" w:sz="4" w:space="0"/>
              <w:left w:val="nil"/>
              <w:bottom w:val="single" w:color="auto" w:sz="4" w:space="0"/>
              <w:right w:val="single" w:color="auto" w:sz="4" w:space="0"/>
            </w:tcBorders>
            <w:shd w:val="clear" w:color="auto" w:fill="auto"/>
            <w:vAlign w:val="center"/>
          </w:tcPr>
          <w:p w14:paraId="74F0349B">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kern w:val="0"/>
                <w:sz w:val="21"/>
                <w:szCs w:val="21"/>
                <w:lang w:val="en-US" w:eastAsia="zh-CN" w:bidi="ar"/>
              </w:rPr>
              <w:t>100万元</w:t>
            </w:r>
          </w:p>
        </w:tc>
        <w:tc>
          <w:tcPr>
            <w:tcW w:w="1441" w:type="dxa"/>
            <w:tcBorders>
              <w:top w:val="single" w:color="auto" w:sz="4" w:space="0"/>
              <w:left w:val="nil"/>
              <w:bottom w:val="single" w:color="auto" w:sz="4" w:space="0"/>
              <w:right w:val="single" w:color="auto" w:sz="4" w:space="0"/>
            </w:tcBorders>
            <w:shd w:val="clear" w:color="auto" w:fill="auto"/>
            <w:vAlign w:val="center"/>
          </w:tcPr>
          <w:p w14:paraId="3E9C7783">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计划标准</w:t>
            </w:r>
          </w:p>
        </w:tc>
      </w:tr>
      <w:tr w14:paraId="7D47D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1857" w:type="dxa"/>
            <w:vMerge w:val="continue"/>
            <w:tcBorders>
              <w:top w:val="nil"/>
              <w:left w:val="single" w:color="auto" w:sz="4" w:space="0"/>
              <w:bottom w:val="single" w:color="auto" w:sz="4" w:space="0"/>
              <w:right w:val="single" w:color="auto" w:sz="4" w:space="0"/>
            </w:tcBorders>
            <w:shd w:val="clear" w:color="auto" w:fill="auto"/>
            <w:vAlign w:val="center"/>
          </w:tcPr>
          <w:p w14:paraId="62B76C71">
            <w:pPr>
              <w:rPr>
                <w:rFonts w:hint="eastAsia" w:ascii="宋体"/>
                <w:sz w:val="24"/>
                <w:szCs w:val="24"/>
              </w:rPr>
            </w:pPr>
          </w:p>
        </w:tc>
        <w:tc>
          <w:tcPr>
            <w:tcW w:w="756" w:type="dxa"/>
            <w:vMerge w:val="continue"/>
            <w:tcBorders>
              <w:top w:val="nil"/>
              <w:left w:val="nil"/>
              <w:bottom w:val="single" w:color="auto" w:sz="4" w:space="0"/>
              <w:right w:val="single" w:color="auto" w:sz="4" w:space="0"/>
            </w:tcBorders>
            <w:shd w:val="clear" w:color="auto" w:fill="auto"/>
            <w:vAlign w:val="center"/>
          </w:tcPr>
          <w:p w14:paraId="62FE38AE">
            <w:pPr>
              <w:rPr>
                <w:rFonts w:hint="eastAsia" w:ascii="宋体"/>
                <w:sz w:val="24"/>
                <w:szCs w:val="24"/>
              </w:rPr>
            </w:pPr>
          </w:p>
        </w:tc>
        <w:tc>
          <w:tcPr>
            <w:tcW w:w="1305" w:type="dxa"/>
            <w:tcBorders>
              <w:top w:val="single" w:color="auto" w:sz="4" w:space="0"/>
              <w:left w:val="nil"/>
              <w:bottom w:val="single" w:color="auto" w:sz="4" w:space="0"/>
              <w:right w:val="single" w:color="auto" w:sz="4" w:space="0"/>
            </w:tcBorders>
            <w:shd w:val="clear" w:color="auto" w:fill="auto"/>
            <w:vAlign w:val="center"/>
          </w:tcPr>
          <w:p w14:paraId="14C4E535">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社会效益</w:t>
            </w:r>
          </w:p>
          <w:p w14:paraId="1ADF8ED2">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指标</w:t>
            </w:r>
          </w:p>
        </w:tc>
        <w:tc>
          <w:tcPr>
            <w:tcW w:w="2775" w:type="dxa"/>
            <w:gridSpan w:val="3"/>
            <w:tcBorders>
              <w:top w:val="single" w:color="auto" w:sz="4" w:space="0"/>
              <w:left w:val="nil"/>
              <w:bottom w:val="single" w:color="auto" w:sz="4" w:space="0"/>
              <w:right w:val="single" w:color="auto" w:sz="4" w:space="0"/>
            </w:tcBorders>
            <w:shd w:val="clear" w:color="auto" w:fill="auto"/>
            <w:vAlign w:val="center"/>
          </w:tcPr>
          <w:p w14:paraId="7D0FB5D3">
            <w:pPr>
              <w:keepNext w:val="0"/>
              <w:keepLines w:val="0"/>
              <w:widowControl w:val="0"/>
              <w:suppressLineNumbers w:val="0"/>
              <w:spacing w:before="0" w:beforeAutospacing="1" w:after="0" w:afterAutospacing="1" w:line="240" w:lineRule="exact"/>
              <w:ind w:left="0" w:right="0"/>
              <w:jc w:val="left"/>
            </w:pPr>
            <w:r>
              <w:rPr>
                <w:rFonts w:hint="eastAsia" w:ascii="宋体" w:hAnsi="宋体" w:eastAsia="宋体" w:cs="宋体"/>
                <w:kern w:val="0"/>
                <w:sz w:val="21"/>
                <w:szCs w:val="21"/>
                <w:lang w:val="en-US" w:eastAsia="zh-CN" w:bidi="ar"/>
              </w:rPr>
              <w:t>食品安全领域存在的风险</w:t>
            </w:r>
          </w:p>
        </w:tc>
        <w:tc>
          <w:tcPr>
            <w:tcW w:w="1305" w:type="dxa"/>
            <w:tcBorders>
              <w:top w:val="single" w:color="auto" w:sz="4" w:space="0"/>
              <w:left w:val="nil"/>
              <w:bottom w:val="single" w:color="auto" w:sz="4" w:space="0"/>
              <w:right w:val="single" w:color="auto" w:sz="4" w:space="0"/>
            </w:tcBorders>
            <w:shd w:val="clear" w:color="auto" w:fill="auto"/>
            <w:vAlign w:val="center"/>
          </w:tcPr>
          <w:p w14:paraId="7004F3C4">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降低</w:t>
            </w:r>
          </w:p>
        </w:tc>
        <w:tc>
          <w:tcPr>
            <w:tcW w:w="1441" w:type="dxa"/>
            <w:tcBorders>
              <w:top w:val="single" w:color="auto" w:sz="4" w:space="0"/>
              <w:left w:val="nil"/>
              <w:bottom w:val="single" w:color="auto" w:sz="4" w:space="0"/>
              <w:right w:val="single" w:color="auto" w:sz="4" w:space="0"/>
            </w:tcBorders>
            <w:shd w:val="clear" w:color="auto" w:fill="auto"/>
            <w:vAlign w:val="center"/>
          </w:tcPr>
          <w:p w14:paraId="21FF36B7">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行业标准</w:t>
            </w:r>
          </w:p>
        </w:tc>
      </w:tr>
      <w:tr w14:paraId="4EBE5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857" w:type="dxa"/>
            <w:vMerge w:val="continue"/>
            <w:tcBorders>
              <w:top w:val="nil"/>
              <w:left w:val="single" w:color="auto" w:sz="4" w:space="0"/>
              <w:bottom w:val="single" w:color="auto" w:sz="4" w:space="0"/>
              <w:right w:val="single" w:color="auto" w:sz="4" w:space="0"/>
            </w:tcBorders>
            <w:shd w:val="clear" w:color="auto" w:fill="auto"/>
            <w:vAlign w:val="center"/>
          </w:tcPr>
          <w:p w14:paraId="070EF18F">
            <w:pPr>
              <w:rPr>
                <w:rFonts w:hint="eastAsia" w:ascii="宋体"/>
                <w:sz w:val="24"/>
                <w:szCs w:val="24"/>
              </w:rPr>
            </w:pPr>
          </w:p>
        </w:tc>
        <w:tc>
          <w:tcPr>
            <w:tcW w:w="756" w:type="dxa"/>
            <w:vMerge w:val="continue"/>
            <w:tcBorders>
              <w:top w:val="nil"/>
              <w:left w:val="nil"/>
              <w:bottom w:val="single" w:color="auto" w:sz="4" w:space="0"/>
              <w:right w:val="single" w:color="auto" w:sz="4" w:space="0"/>
            </w:tcBorders>
            <w:shd w:val="clear" w:color="auto" w:fill="auto"/>
            <w:vAlign w:val="center"/>
          </w:tcPr>
          <w:p w14:paraId="1C24481D">
            <w:pPr>
              <w:rPr>
                <w:rFonts w:hint="eastAsia" w:ascii="宋体"/>
                <w:sz w:val="24"/>
                <w:szCs w:val="24"/>
              </w:rPr>
            </w:pPr>
          </w:p>
        </w:tc>
        <w:tc>
          <w:tcPr>
            <w:tcW w:w="1305" w:type="dxa"/>
            <w:tcBorders>
              <w:top w:val="single" w:color="auto" w:sz="4" w:space="0"/>
              <w:left w:val="nil"/>
              <w:bottom w:val="single" w:color="auto" w:sz="4" w:space="0"/>
              <w:right w:val="single" w:color="auto" w:sz="4" w:space="0"/>
            </w:tcBorders>
            <w:shd w:val="clear" w:color="auto" w:fill="auto"/>
            <w:vAlign w:val="center"/>
          </w:tcPr>
          <w:p w14:paraId="7D43488A">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生态效益</w:t>
            </w:r>
          </w:p>
          <w:p w14:paraId="7CAEBAAD">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指标</w:t>
            </w:r>
          </w:p>
        </w:tc>
        <w:tc>
          <w:tcPr>
            <w:tcW w:w="2775" w:type="dxa"/>
            <w:gridSpan w:val="3"/>
            <w:tcBorders>
              <w:top w:val="single" w:color="auto" w:sz="4" w:space="0"/>
              <w:left w:val="nil"/>
              <w:bottom w:val="single" w:color="auto" w:sz="4" w:space="0"/>
              <w:right w:val="single" w:color="auto" w:sz="4" w:space="0"/>
            </w:tcBorders>
            <w:shd w:val="clear" w:color="auto" w:fill="auto"/>
            <w:vAlign w:val="center"/>
          </w:tcPr>
          <w:p w14:paraId="7BD342DF">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w:t>
            </w:r>
          </w:p>
        </w:tc>
        <w:tc>
          <w:tcPr>
            <w:tcW w:w="1305" w:type="dxa"/>
            <w:tcBorders>
              <w:top w:val="single" w:color="auto" w:sz="4" w:space="0"/>
              <w:left w:val="nil"/>
              <w:bottom w:val="single" w:color="auto" w:sz="4" w:space="0"/>
              <w:right w:val="single" w:color="auto" w:sz="4" w:space="0"/>
            </w:tcBorders>
            <w:shd w:val="clear" w:color="auto" w:fill="auto"/>
            <w:vAlign w:val="center"/>
          </w:tcPr>
          <w:p w14:paraId="0828717F">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w:t>
            </w:r>
          </w:p>
        </w:tc>
        <w:tc>
          <w:tcPr>
            <w:tcW w:w="1441" w:type="dxa"/>
            <w:tcBorders>
              <w:top w:val="single" w:color="auto" w:sz="4" w:space="0"/>
              <w:left w:val="nil"/>
              <w:bottom w:val="single" w:color="auto" w:sz="4" w:space="0"/>
              <w:right w:val="single" w:color="auto" w:sz="4" w:space="0"/>
            </w:tcBorders>
            <w:shd w:val="clear" w:color="auto" w:fill="auto"/>
            <w:vAlign w:val="center"/>
          </w:tcPr>
          <w:p w14:paraId="3752CC9B">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w:t>
            </w:r>
          </w:p>
        </w:tc>
      </w:tr>
      <w:tr w14:paraId="01C95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857" w:type="dxa"/>
            <w:vMerge w:val="continue"/>
            <w:tcBorders>
              <w:top w:val="nil"/>
              <w:left w:val="single" w:color="auto" w:sz="4" w:space="0"/>
              <w:bottom w:val="single" w:color="auto" w:sz="4" w:space="0"/>
              <w:right w:val="single" w:color="auto" w:sz="4" w:space="0"/>
            </w:tcBorders>
            <w:shd w:val="clear" w:color="auto" w:fill="auto"/>
            <w:vAlign w:val="center"/>
          </w:tcPr>
          <w:p w14:paraId="176DAB72">
            <w:pPr>
              <w:rPr>
                <w:rFonts w:hint="eastAsia" w:ascii="宋体"/>
                <w:sz w:val="24"/>
                <w:szCs w:val="24"/>
              </w:rPr>
            </w:pPr>
          </w:p>
        </w:tc>
        <w:tc>
          <w:tcPr>
            <w:tcW w:w="756" w:type="dxa"/>
            <w:vMerge w:val="continue"/>
            <w:tcBorders>
              <w:top w:val="nil"/>
              <w:left w:val="nil"/>
              <w:bottom w:val="single" w:color="auto" w:sz="4" w:space="0"/>
              <w:right w:val="single" w:color="auto" w:sz="4" w:space="0"/>
            </w:tcBorders>
            <w:shd w:val="clear" w:color="auto" w:fill="auto"/>
            <w:vAlign w:val="center"/>
          </w:tcPr>
          <w:p w14:paraId="69809A15">
            <w:pPr>
              <w:rPr>
                <w:rFonts w:hint="eastAsia" w:ascii="宋体"/>
                <w:sz w:val="24"/>
                <w:szCs w:val="24"/>
              </w:rPr>
            </w:pPr>
          </w:p>
        </w:tc>
        <w:tc>
          <w:tcPr>
            <w:tcW w:w="1305" w:type="dxa"/>
            <w:vMerge w:val="restart"/>
            <w:tcBorders>
              <w:top w:val="nil"/>
              <w:left w:val="nil"/>
              <w:bottom w:val="single" w:color="auto" w:sz="4" w:space="0"/>
              <w:right w:val="single" w:color="auto" w:sz="4" w:space="0"/>
            </w:tcBorders>
            <w:shd w:val="clear" w:color="auto" w:fill="auto"/>
            <w:vAlign w:val="center"/>
          </w:tcPr>
          <w:p w14:paraId="762CE50E">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可持续影响指标</w:t>
            </w:r>
          </w:p>
        </w:tc>
        <w:tc>
          <w:tcPr>
            <w:tcW w:w="2775" w:type="dxa"/>
            <w:gridSpan w:val="3"/>
            <w:tcBorders>
              <w:top w:val="single" w:color="auto" w:sz="4" w:space="0"/>
              <w:left w:val="nil"/>
              <w:bottom w:val="single" w:color="auto" w:sz="4" w:space="0"/>
              <w:right w:val="single" w:color="auto" w:sz="4" w:space="0"/>
            </w:tcBorders>
            <w:shd w:val="clear" w:color="auto" w:fill="auto"/>
            <w:vAlign w:val="center"/>
          </w:tcPr>
          <w:p w14:paraId="5C5674A2">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kern w:val="0"/>
                <w:sz w:val="21"/>
                <w:szCs w:val="21"/>
                <w:lang w:val="en-US" w:eastAsia="zh-CN" w:bidi="ar"/>
              </w:rPr>
              <w:t>食品安全监管机制</w:t>
            </w:r>
          </w:p>
        </w:tc>
        <w:tc>
          <w:tcPr>
            <w:tcW w:w="1305" w:type="dxa"/>
            <w:tcBorders>
              <w:top w:val="single" w:color="auto" w:sz="4" w:space="0"/>
              <w:left w:val="nil"/>
              <w:bottom w:val="single" w:color="auto" w:sz="4" w:space="0"/>
              <w:right w:val="single" w:color="auto" w:sz="4" w:space="0"/>
            </w:tcBorders>
            <w:shd w:val="clear" w:color="auto" w:fill="auto"/>
            <w:vAlign w:val="center"/>
          </w:tcPr>
          <w:p w14:paraId="1C0E2CBC">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长期</w:t>
            </w:r>
          </w:p>
        </w:tc>
        <w:tc>
          <w:tcPr>
            <w:tcW w:w="1441" w:type="dxa"/>
            <w:tcBorders>
              <w:top w:val="single" w:color="auto" w:sz="4" w:space="0"/>
              <w:left w:val="nil"/>
              <w:bottom w:val="single" w:color="auto" w:sz="4" w:space="0"/>
              <w:right w:val="single" w:color="auto" w:sz="4" w:space="0"/>
            </w:tcBorders>
            <w:shd w:val="clear" w:color="auto" w:fill="auto"/>
            <w:vAlign w:val="center"/>
          </w:tcPr>
          <w:p w14:paraId="195CAAA3">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行业标准</w:t>
            </w:r>
          </w:p>
        </w:tc>
      </w:tr>
      <w:tr w14:paraId="39503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857" w:type="dxa"/>
            <w:vMerge w:val="continue"/>
            <w:tcBorders>
              <w:top w:val="nil"/>
              <w:left w:val="single" w:color="auto" w:sz="4" w:space="0"/>
              <w:bottom w:val="single" w:color="auto" w:sz="4" w:space="0"/>
              <w:right w:val="single" w:color="auto" w:sz="4" w:space="0"/>
            </w:tcBorders>
            <w:shd w:val="clear" w:color="auto" w:fill="auto"/>
            <w:vAlign w:val="center"/>
          </w:tcPr>
          <w:p w14:paraId="587B18C6">
            <w:pPr>
              <w:rPr>
                <w:rFonts w:hint="eastAsia" w:ascii="宋体"/>
                <w:sz w:val="24"/>
                <w:szCs w:val="24"/>
              </w:rPr>
            </w:pPr>
          </w:p>
        </w:tc>
        <w:tc>
          <w:tcPr>
            <w:tcW w:w="756" w:type="dxa"/>
            <w:vMerge w:val="continue"/>
            <w:tcBorders>
              <w:top w:val="nil"/>
              <w:left w:val="nil"/>
              <w:bottom w:val="single" w:color="auto" w:sz="4" w:space="0"/>
              <w:right w:val="single" w:color="auto" w:sz="4" w:space="0"/>
            </w:tcBorders>
            <w:shd w:val="clear" w:color="auto" w:fill="auto"/>
            <w:vAlign w:val="center"/>
          </w:tcPr>
          <w:p w14:paraId="72CC6F1A">
            <w:pPr>
              <w:rPr>
                <w:rFonts w:hint="eastAsia" w:ascii="宋体"/>
                <w:sz w:val="24"/>
                <w:szCs w:val="24"/>
              </w:rPr>
            </w:pPr>
          </w:p>
        </w:tc>
        <w:tc>
          <w:tcPr>
            <w:tcW w:w="1305" w:type="dxa"/>
            <w:vMerge w:val="continue"/>
            <w:tcBorders>
              <w:top w:val="nil"/>
              <w:left w:val="nil"/>
              <w:bottom w:val="single" w:color="auto" w:sz="4" w:space="0"/>
              <w:right w:val="single" w:color="auto" w:sz="4" w:space="0"/>
            </w:tcBorders>
            <w:shd w:val="clear" w:color="auto" w:fill="auto"/>
            <w:vAlign w:val="center"/>
          </w:tcPr>
          <w:p w14:paraId="5B6A4900">
            <w:pPr>
              <w:rPr>
                <w:rFonts w:hint="eastAsia" w:ascii="宋体"/>
                <w:sz w:val="24"/>
                <w:szCs w:val="24"/>
              </w:rPr>
            </w:pPr>
          </w:p>
        </w:tc>
        <w:tc>
          <w:tcPr>
            <w:tcW w:w="2775" w:type="dxa"/>
            <w:gridSpan w:val="3"/>
            <w:tcBorders>
              <w:top w:val="single" w:color="auto" w:sz="4" w:space="0"/>
              <w:left w:val="nil"/>
              <w:bottom w:val="single" w:color="auto" w:sz="4" w:space="0"/>
              <w:right w:val="single" w:color="auto" w:sz="4" w:space="0"/>
            </w:tcBorders>
            <w:shd w:val="clear" w:color="auto" w:fill="auto"/>
            <w:vAlign w:val="center"/>
          </w:tcPr>
          <w:p w14:paraId="6DC95847">
            <w:pPr>
              <w:keepNext w:val="0"/>
              <w:keepLines w:val="0"/>
              <w:widowControl w:val="0"/>
              <w:suppressLineNumbers w:val="0"/>
              <w:spacing w:before="0" w:beforeAutospacing="1" w:after="0" w:afterAutospacing="1" w:line="240" w:lineRule="exact"/>
              <w:ind w:left="0" w:right="0"/>
              <w:jc w:val="both"/>
            </w:pPr>
            <w:r>
              <w:rPr>
                <w:rFonts w:hint="eastAsia" w:ascii="宋体" w:hAnsi="宋体" w:eastAsia="宋体" w:cs="宋体"/>
                <w:kern w:val="0"/>
                <w:sz w:val="21"/>
                <w:szCs w:val="21"/>
                <w:lang w:val="en-US" w:eastAsia="zh-CN" w:bidi="ar"/>
              </w:rPr>
              <w:t>创建食品安全示范县打下坚实基础</w:t>
            </w:r>
          </w:p>
        </w:tc>
        <w:tc>
          <w:tcPr>
            <w:tcW w:w="1305" w:type="dxa"/>
            <w:tcBorders>
              <w:top w:val="single" w:color="auto" w:sz="4" w:space="0"/>
              <w:left w:val="nil"/>
              <w:bottom w:val="single" w:color="auto" w:sz="4" w:space="0"/>
              <w:right w:val="single" w:color="auto" w:sz="4" w:space="0"/>
            </w:tcBorders>
            <w:shd w:val="clear" w:color="auto" w:fill="auto"/>
            <w:vAlign w:val="center"/>
          </w:tcPr>
          <w:p w14:paraId="78D2723C">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长期</w:t>
            </w:r>
          </w:p>
        </w:tc>
        <w:tc>
          <w:tcPr>
            <w:tcW w:w="1441" w:type="dxa"/>
            <w:tcBorders>
              <w:top w:val="single" w:color="auto" w:sz="4" w:space="0"/>
              <w:left w:val="nil"/>
              <w:bottom w:val="single" w:color="auto" w:sz="4" w:space="0"/>
              <w:right w:val="single" w:color="auto" w:sz="4" w:space="0"/>
            </w:tcBorders>
            <w:shd w:val="clear" w:color="auto" w:fill="auto"/>
            <w:vAlign w:val="center"/>
          </w:tcPr>
          <w:p w14:paraId="25B0CE6D">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行业标准</w:t>
            </w:r>
          </w:p>
        </w:tc>
      </w:tr>
      <w:tr w14:paraId="0D7F4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1857" w:type="dxa"/>
            <w:vMerge w:val="continue"/>
            <w:tcBorders>
              <w:top w:val="nil"/>
              <w:left w:val="single" w:color="auto" w:sz="4" w:space="0"/>
              <w:bottom w:val="single" w:color="auto" w:sz="4" w:space="0"/>
              <w:right w:val="single" w:color="auto" w:sz="4" w:space="0"/>
            </w:tcBorders>
            <w:shd w:val="clear" w:color="auto" w:fill="auto"/>
            <w:vAlign w:val="center"/>
          </w:tcPr>
          <w:p w14:paraId="5BB5CA14">
            <w:pPr>
              <w:rPr>
                <w:rFonts w:hint="eastAsia" w:ascii="宋体"/>
                <w:sz w:val="24"/>
                <w:szCs w:val="24"/>
              </w:rPr>
            </w:pPr>
          </w:p>
        </w:tc>
        <w:tc>
          <w:tcPr>
            <w:tcW w:w="756" w:type="dxa"/>
            <w:vMerge w:val="continue"/>
            <w:tcBorders>
              <w:top w:val="nil"/>
              <w:left w:val="nil"/>
              <w:bottom w:val="single" w:color="auto" w:sz="4" w:space="0"/>
              <w:right w:val="single" w:color="auto" w:sz="4" w:space="0"/>
            </w:tcBorders>
            <w:shd w:val="clear" w:color="auto" w:fill="auto"/>
            <w:vAlign w:val="center"/>
          </w:tcPr>
          <w:p w14:paraId="17A66F87">
            <w:pPr>
              <w:rPr>
                <w:rFonts w:hint="eastAsia" w:ascii="宋体"/>
                <w:sz w:val="24"/>
                <w:szCs w:val="24"/>
              </w:rPr>
            </w:pPr>
          </w:p>
        </w:tc>
        <w:tc>
          <w:tcPr>
            <w:tcW w:w="1305" w:type="dxa"/>
            <w:tcBorders>
              <w:top w:val="single" w:color="auto" w:sz="4" w:space="0"/>
              <w:left w:val="nil"/>
              <w:bottom w:val="single" w:color="auto" w:sz="4" w:space="0"/>
              <w:right w:val="single" w:color="auto" w:sz="4" w:space="0"/>
            </w:tcBorders>
            <w:shd w:val="clear" w:color="auto" w:fill="auto"/>
            <w:vAlign w:val="center"/>
          </w:tcPr>
          <w:p w14:paraId="2D45430A">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社会公众或服务对象满意度指标</w:t>
            </w:r>
          </w:p>
        </w:tc>
        <w:tc>
          <w:tcPr>
            <w:tcW w:w="2775" w:type="dxa"/>
            <w:gridSpan w:val="3"/>
            <w:tcBorders>
              <w:top w:val="single" w:color="auto" w:sz="4" w:space="0"/>
              <w:left w:val="nil"/>
              <w:bottom w:val="single" w:color="auto" w:sz="4" w:space="0"/>
              <w:right w:val="single" w:color="auto" w:sz="4" w:space="0"/>
            </w:tcBorders>
            <w:shd w:val="clear" w:color="auto" w:fill="auto"/>
            <w:vAlign w:val="center"/>
          </w:tcPr>
          <w:p w14:paraId="42A503BA">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kern w:val="0"/>
                <w:sz w:val="21"/>
                <w:szCs w:val="21"/>
                <w:lang w:val="en-US" w:eastAsia="zh-CN" w:bidi="ar"/>
              </w:rPr>
              <w:t>群众满意度</w:t>
            </w:r>
          </w:p>
        </w:tc>
        <w:tc>
          <w:tcPr>
            <w:tcW w:w="1305" w:type="dxa"/>
            <w:tcBorders>
              <w:top w:val="single" w:color="auto" w:sz="4" w:space="0"/>
              <w:left w:val="nil"/>
              <w:bottom w:val="single" w:color="auto" w:sz="4" w:space="0"/>
              <w:right w:val="single" w:color="auto" w:sz="4" w:space="0"/>
            </w:tcBorders>
            <w:shd w:val="clear" w:color="auto" w:fill="auto"/>
            <w:vAlign w:val="center"/>
          </w:tcPr>
          <w:p w14:paraId="7D7528A7">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kern w:val="0"/>
                <w:sz w:val="21"/>
                <w:szCs w:val="21"/>
                <w:lang w:val="en-US" w:eastAsia="zh-CN" w:bidi="ar"/>
              </w:rPr>
              <w:t>≥90%</w:t>
            </w:r>
          </w:p>
        </w:tc>
        <w:tc>
          <w:tcPr>
            <w:tcW w:w="1441" w:type="dxa"/>
            <w:tcBorders>
              <w:top w:val="single" w:color="auto" w:sz="4" w:space="0"/>
              <w:left w:val="nil"/>
              <w:bottom w:val="single" w:color="auto" w:sz="4" w:space="0"/>
              <w:right w:val="single" w:color="auto" w:sz="4" w:space="0"/>
            </w:tcBorders>
            <w:shd w:val="clear" w:color="auto" w:fill="auto"/>
            <w:vAlign w:val="center"/>
          </w:tcPr>
          <w:p w14:paraId="08435B3C">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行业标准</w:t>
            </w:r>
          </w:p>
        </w:tc>
      </w:tr>
      <w:tr w14:paraId="06747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57" w:type="dxa"/>
            <w:vMerge w:val="restart"/>
            <w:tcBorders>
              <w:top w:val="nil"/>
              <w:left w:val="single" w:color="auto" w:sz="4" w:space="0"/>
              <w:bottom w:val="single" w:color="auto" w:sz="4" w:space="0"/>
              <w:right w:val="single" w:color="auto" w:sz="4" w:space="0"/>
            </w:tcBorders>
            <w:shd w:val="clear" w:color="auto" w:fill="auto"/>
            <w:vAlign w:val="center"/>
          </w:tcPr>
          <w:p w14:paraId="3B3E7B7C">
            <w:pPr>
              <w:keepNext w:val="0"/>
              <w:keepLines w:val="0"/>
              <w:widowControl w:val="0"/>
              <w:suppressLineNumbers w:val="0"/>
              <w:spacing w:before="0" w:beforeAutospacing="1" w:after="0" w:afterAutospacing="1" w:line="240" w:lineRule="exact"/>
              <w:ind w:left="0" w:right="0"/>
              <w:jc w:val="left"/>
            </w:pPr>
            <w:r>
              <w:rPr>
                <w:rFonts w:hint="eastAsia" w:ascii="宋体" w:hAnsi="宋体" w:eastAsia="宋体" w:cs="宋体"/>
                <w:kern w:val="0"/>
                <w:sz w:val="21"/>
                <w:szCs w:val="21"/>
                <w:lang w:val="en-US" w:eastAsia="zh-CN" w:bidi="ar"/>
              </w:rPr>
              <w:t>财政局审核意见</w:t>
            </w:r>
          </w:p>
        </w:tc>
        <w:tc>
          <w:tcPr>
            <w:tcW w:w="2630" w:type="dxa"/>
            <w:gridSpan w:val="4"/>
            <w:tcBorders>
              <w:top w:val="single" w:color="auto" w:sz="4" w:space="0"/>
              <w:left w:val="nil"/>
              <w:bottom w:val="single" w:color="auto" w:sz="4" w:space="0"/>
              <w:right w:val="single" w:color="auto" w:sz="4" w:space="0"/>
            </w:tcBorders>
            <w:shd w:val="clear" w:color="auto" w:fill="auto"/>
            <w:vAlign w:val="center"/>
          </w:tcPr>
          <w:p w14:paraId="06FC8A05">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kern w:val="0"/>
                <w:sz w:val="21"/>
                <w:szCs w:val="21"/>
                <w:lang w:val="en-US" w:eastAsia="zh-CN" w:bidi="ar"/>
              </w:rPr>
              <w:t>业务股室意见</w:t>
            </w:r>
          </w:p>
        </w:tc>
        <w:tc>
          <w:tcPr>
            <w:tcW w:w="2206" w:type="dxa"/>
            <w:tcBorders>
              <w:top w:val="single" w:color="auto" w:sz="4" w:space="0"/>
              <w:left w:val="nil"/>
              <w:bottom w:val="single" w:color="auto" w:sz="4" w:space="0"/>
              <w:right w:val="single" w:color="auto" w:sz="4" w:space="0"/>
            </w:tcBorders>
            <w:shd w:val="clear" w:color="auto" w:fill="auto"/>
            <w:vAlign w:val="center"/>
          </w:tcPr>
          <w:p w14:paraId="194AE830">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kern w:val="0"/>
                <w:sz w:val="21"/>
                <w:szCs w:val="21"/>
                <w:lang w:val="en-US" w:eastAsia="zh-CN" w:bidi="ar"/>
              </w:rPr>
              <w:t>预算股意见</w:t>
            </w:r>
          </w:p>
        </w:tc>
        <w:tc>
          <w:tcPr>
            <w:tcW w:w="2746" w:type="dxa"/>
            <w:gridSpan w:val="2"/>
            <w:tcBorders>
              <w:top w:val="single" w:color="auto" w:sz="4" w:space="0"/>
              <w:left w:val="nil"/>
              <w:bottom w:val="single" w:color="auto" w:sz="4" w:space="0"/>
              <w:right w:val="single" w:color="auto" w:sz="4" w:space="0"/>
            </w:tcBorders>
            <w:shd w:val="clear" w:color="auto" w:fill="auto"/>
            <w:vAlign w:val="center"/>
          </w:tcPr>
          <w:p w14:paraId="3FF88890">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kern w:val="0"/>
                <w:sz w:val="21"/>
                <w:szCs w:val="21"/>
                <w:lang w:val="en-US" w:eastAsia="zh-CN" w:bidi="ar"/>
              </w:rPr>
              <w:t>绩效管理股意见</w:t>
            </w:r>
          </w:p>
        </w:tc>
      </w:tr>
      <w:tr w14:paraId="3415F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jc w:val="center"/>
        </w:trPr>
        <w:tc>
          <w:tcPr>
            <w:tcW w:w="1857" w:type="dxa"/>
            <w:vMerge w:val="continue"/>
            <w:tcBorders>
              <w:top w:val="nil"/>
              <w:left w:val="single" w:color="auto" w:sz="4" w:space="0"/>
              <w:bottom w:val="single" w:color="auto" w:sz="4" w:space="0"/>
              <w:right w:val="single" w:color="auto" w:sz="4" w:space="0"/>
            </w:tcBorders>
            <w:shd w:val="clear" w:color="auto" w:fill="auto"/>
            <w:vAlign w:val="center"/>
          </w:tcPr>
          <w:p w14:paraId="260FA502">
            <w:pPr>
              <w:rPr>
                <w:rFonts w:hint="eastAsia" w:ascii="宋体"/>
                <w:sz w:val="24"/>
                <w:szCs w:val="24"/>
              </w:rPr>
            </w:pPr>
          </w:p>
        </w:tc>
        <w:tc>
          <w:tcPr>
            <w:tcW w:w="2630" w:type="dxa"/>
            <w:gridSpan w:val="4"/>
            <w:tcBorders>
              <w:top w:val="single" w:color="auto" w:sz="4" w:space="0"/>
              <w:left w:val="nil"/>
              <w:bottom w:val="single" w:color="auto" w:sz="4" w:space="0"/>
              <w:right w:val="single" w:color="auto" w:sz="4" w:space="0"/>
            </w:tcBorders>
            <w:shd w:val="clear" w:color="auto" w:fill="auto"/>
            <w:vAlign w:val="center"/>
          </w:tcPr>
          <w:p w14:paraId="7CE86D96">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kern w:val="0"/>
                <w:sz w:val="21"/>
                <w:szCs w:val="21"/>
                <w:lang w:val="en-US" w:eastAsia="zh-CN" w:bidi="ar"/>
              </w:rPr>
              <w:t> </w:t>
            </w:r>
          </w:p>
          <w:p w14:paraId="45A361AD">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kern w:val="0"/>
                <w:sz w:val="21"/>
                <w:szCs w:val="21"/>
                <w:lang w:val="en-US" w:eastAsia="zh-CN" w:bidi="ar"/>
              </w:rPr>
              <w:t> </w:t>
            </w:r>
          </w:p>
          <w:p w14:paraId="59A4ACFD">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kern w:val="0"/>
                <w:sz w:val="21"/>
                <w:szCs w:val="21"/>
                <w:lang w:val="en-US" w:eastAsia="zh-CN" w:bidi="ar"/>
              </w:rPr>
              <w:t> </w:t>
            </w:r>
          </w:p>
          <w:p w14:paraId="2C413445">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kern w:val="0"/>
                <w:sz w:val="21"/>
                <w:szCs w:val="21"/>
                <w:lang w:val="en-US" w:eastAsia="zh-CN" w:bidi="ar"/>
              </w:rPr>
              <w:t>日期</w:t>
            </w:r>
          </w:p>
          <w:p w14:paraId="74DA332E">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 </w:t>
            </w:r>
          </w:p>
        </w:tc>
        <w:tc>
          <w:tcPr>
            <w:tcW w:w="2206" w:type="dxa"/>
            <w:tcBorders>
              <w:top w:val="single" w:color="auto" w:sz="4" w:space="0"/>
              <w:left w:val="nil"/>
              <w:bottom w:val="single" w:color="auto" w:sz="4" w:space="0"/>
              <w:right w:val="single" w:color="auto" w:sz="4" w:space="0"/>
            </w:tcBorders>
            <w:shd w:val="clear" w:color="auto" w:fill="auto"/>
            <w:vAlign w:val="center"/>
          </w:tcPr>
          <w:p w14:paraId="11929D0F">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kern w:val="0"/>
                <w:sz w:val="21"/>
                <w:szCs w:val="21"/>
                <w:lang w:val="en-US" w:eastAsia="zh-CN" w:bidi="ar"/>
              </w:rPr>
              <w:t> </w:t>
            </w:r>
          </w:p>
          <w:p w14:paraId="6C623642">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kern w:val="0"/>
                <w:sz w:val="21"/>
                <w:szCs w:val="21"/>
                <w:lang w:val="en-US" w:eastAsia="zh-CN" w:bidi="ar"/>
              </w:rPr>
              <w:t> </w:t>
            </w:r>
          </w:p>
          <w:p w14:paraId="4ACEFE66">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kern w:val="0"/>
                <w:sz w:val="21"/>
                <w:szCs w:val="21"/>
                <w:lang w:val="en-US" w:eastAsia="zh-CN" w:bidi="ar"/>
              </w:rPr>
              <w:t> </w:t>
            </w:r>
          </w:p>
          <w:p w14:paraId="4336CF49">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kern w:val="0"/>
                <w:sz w:val="21"/>
                <w:szCs w:val="21"/>
                <w:lang w:val="en-US" w:eastAsia="zh-CN" w:bidi="ar"/>
              </w:rPr>
              <w:t>日期</w:t>
            </w:r>
          </w:p>
          <w:p w14:paraId="34ABD425">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 </w:t>
            </w:r>
          </w:p>
        </w:tc>
        <w:tc>
          <w:tcPr>
            <w:tcW w:w="2746" w:type="dxa"/>
            <w:gridSpan w:val="2"/>
            <w:tcBorders>
              <w:top w:val="single" w:color="auto" w:sz="4" w:space="0"/>
              <w:left w:val="nil"/>
              <w:bottom w:val="single" w:color="auto" w:sz="4" w:space="0"/>
              <w:right w:val="single" w:color="auto" w:sz="4" w:space="0"/>
            </w:tcBorders>
            <w:shd w:val="clear" w:color="auto" w:fill="auto"/>
            <w:vAlign w:val="center"/>
          </w:tcPr>
          <w:p w14:paraId="16AEA49F">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kern w:val="0"/>
                <w:sz w:val="21"/>
                <w:szCs w:val="21"/>
                <w:lang w:val="en-US" w:eastAsia="zh-CN" w:bidi="ar"/>
              </w:rPr>
              <w:t> </w:t>
            </w:r>
          </w:p>
          <w:p w14:paraId="5B552028">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kern w:val="0"/>
                <w:sz w:val="21"/>
                <w:szCs w:val="21"/>
                <w:lang w:val="en-US" w:eastAsia="zh-CN" w:bidi="ar"/>
              </w:rPr>
              <w:t> </w:t>
            </w:r>
          </w:p>
          <w:p w14:paraId="19EF9664">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kern w:val="0"/>
                <w:sz w:val="21"/>
                <w:szCs w:val="21"/>
                <w:lang w:val="en-US" w:eastAsia="zh-CN" w:bidi="ar"/>
              </w:rPr>
              <w:t> </w:t>
            </w:r>
          </w:p>
          <w:p w14:paraId="70D677C3">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kern w:val="0"/>
                <w:sz w:val="21"/>
                <w:szCs w:val="21"/>
                <w:lang w:val="en-US" w:eastAsia="zh-CN" w:bidi="ar"/>
              </w:rPr>
              <w:t>日期</w:t>
            </w:r>
          </w:p>
          <w:p w14:paraId="7FE798BC">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 </w:t>
            </w:r>
          </w:p>
        </w:tc>
      </w:tr>
    </w:tbl>
    <w:p w14:paraId="3EB1EAE7">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填表人：赖玲   联系电话：6337156   填报日期：2021年1月   单位负责人签字：杨飞</w:t>
      </w:r>
    </w:p>
    <w:p w14:paraId="4E60C5EA">
      <w:pPr>
        <w:keepNext w:val="0"/>
        <w:keepLines w:val="0"/>
        <w:widowControl w:val="0"/>
        <w:suppressLineNumbers w:val="0"/>
        <w:spacing w:before="0" w:beforeAutospacing="1" w:after="0" w:afterAutospacing="1" w:line="240" w:lineRule="exact"/>
        <w:ind w:left="0" w:right="0"/>
        <w:jc w:val="left"/>
      </w:pPr>
      <w:r>
        <w:rPr>
          <w:rFonts w:hint="eastAsia" w:ascii="仿宋" w:hAnsi="仿宋" w:eastAsia="仿宋" w:cs="仿宋"/>
          <w:kern w:val="0"/>
          <w:sz w:val="21"/>
          <w:szCs w:val="21"/>
          <w:lang w:val="en-US" w:eastAsia="zh-CN" w:bidi="ar"/>
        </w:rPr>
        <w:t xml:space="preserve"> </w:t>
      </w:r>
    </w:p>
    <w:p w14:paraId="35B62563">
      <w:pPr>
        <w:keepNext w:val="0"/>
        <w:keepLines w:val="0"/>
        <w:widowControl w:val="0"/>
        <w:suppressLineNumbers w:val="0"/>
        <w:spacing w:before="0" w:beforeAutospacing="1" w:after="0" w:afterAutospacing="1" w:line="480" w:lineRule="exact"/>
        <w:ind w:left="0" w:right="0"/>
        <w:jc w:val="center"/>
        <w:rPr>
          <w:rFonts w:hint="default" w:ascii="方正小标宋_GBK" w:hAnsi="仿宋" w:eastAsia="方正小标宋_GBK" w:cs="仿宋"/>
          <w:color w:val="000000"/>
          <w:kern w:val="0"/>
          <w:sz w:val="36"/>
          <w:szCs w:val="36"/>
          <w:lang w:val="en-US" w:eastAsia="zh-CN" w:bidi="ar"/>
        </w:rPr>
      </w:pPr>
    </w:p>
    <w:p w14:paraId="11427CFD">
      <w:pPr>
        <w:keepNext w:val="0"/>
        <w:keepLines w:val="0"/>
        <w:widowControl w:val="0"/>
        <w:suppressLineNumbers w:val="0"/>
        <w:spacing w:before="0" w:beforeAutospacing="1" w:after="0" w:afterAutospacing="1" w:line="480" w:lineRule="exact"/>
        <w:ind w:left="0" w:right="0"/>
        <w:jc w:val="center"/>
        <w:rPr>
          <w:rFonts w:hint="default" w:ascii="方正小标宋_GBK" w:hAnsi="仿宋" w:eastAsia="方正小标宋_GBK" w:cs="仿宋"/>
          <w:color w:val="000000"/>
          <w:kern w:val="0"/>
          <w:sz w:val="36"/>
          <w:szCs w:val="36"/>
          <w:lang w:val="en-US" w:eastAsia="zh-CN" w:bidi="ar"/>
        </w:rPr>
      </w:pPr>
    </w:p>
    <w:p w14:paraId="0610F6F9">
      <w:pPr>
        <w:keepNext w:val="0"/>
        <w:keepLines w:val="0"/>
        <w:widowControl w:val="0"/>
        <w:suppressLineNumbers w:val="0"/>
        <w:spacing w:before="0" w:beforeAutospacing="1" w:after="0" w:afterAutospacing="1" w:line="480" w:lineRule="exact"/>
        <w:ind w:left="0" w:right="0"/>
        <w:jc w:val="center"/>
        <w:rPr>
          <w:rFonts w:hint="default" w:ascii="方正小标宋_GBK" w:hAnsi="仿宋" w:eastAsia="方正小标宋_GBK" w:cs="仿宋"/>
          <w:color w:val="000000"/>
          <w:kern w:val="0"/>
          <w:sz w:val="36"/>
          <w:szCs w:val="36"/>
          <w:lang w:val="en-US" w:eastAsia="zh-CN" w:bidi="ar"/>
        </w:rPr>
      </w:pPr>
    </w:p>
    <w:p w14:paraId="28426460">
      <w:pPr>
        <w:keepNext w:val="0"/>
        <w:keepLines w:val="0"/>
        <w:widowControl w:val="0"/>
        <w:suppressLineNumbers w:val="0"/>
        <w:spacing w:before="0" w:beforeAutospacing="1" w:after="0" w:afterAutospacing="1" w:line="480" w:lineRule="exact"/>
        <w:ind w:left="0" w:right="0"/>
        <w:jc w:val="center"/>
        <w:rPr>
          <w:rFonts w:hint="default" w:ascii="方正小标宋_GBK" w:hAnsi="仿宋" w:eastAsia="方正小标宋_GBK" w:cs="仿宋"/>
          <w:color w:val="000000"/>
          <w:kern w:val="0"/>
          <w:sz w:val="36"/>
          <w:szCs w:val="36"/>
          <w:lang w:val="en-US" w:eastAsia="zh-CN" w:bidi="ar"/>
        </w:rPr>
      </w:pPr>
    </w:p>
    <w:p w14:paraId="31630F6C">
      <w:pPr>
        <w:keepNext w:val="0"/>
        <w:keepLines w:val="0"/>
        <w:widowControl w:val="0"/>
        <w:suppressLineNumbers w:val="0"/>
        <w:spacing w:before="0" w:beforeAutospacing="1" w:after="0" w:afterAutospacing="1" w:line="480" w:lineRule="exact"/>
        <w:ind w:left="0" w:right="0"/>
        <w:jc w:val="center"/>
        <w:rPr>
          <w:rFonts w:hint="default" w:ascii="方正小标宋_GBK" w:hAnsi="仿宋" w:eastAsia="方正小标宋_GBK" w:cs="仿宋"/>
          <w:color w:val="000000"/>
          <w:kern w:val="0"/>
          <w:sz w:val="36"/>
          <w:szCs w:val="36"/>
          <w:lang w:val="en-US" w:eastAsia="zh-CN" w:bidi="ar"/>
        </w:rPr>
      </w:pPr>
    </w:p>
    <w:p w14:paraId="37B337FC">
      <w:pPr>
        <w:keepNext w:val="0"/>
        <w:keepLines w:val="0"/>
        <w:widowControl w:val="0"/>
        <w:suppressLineNumbers w:val="0"/>
        <w:spacing w:before="0" w:beforeAutospacing="1" w:after="0" w:afterAutospacing="1" w:line="480" w:lineRule="exact"/>
        <w:ind w:left="0" w:right="0"/>
        <w:jc w:val="center"/>
        <w:rPr>
          <w:rFonts w:hint="default" w:ascii="方正小标宋_GBK" w:hAnsi="仿宋" w:eastAsia="方正小标宋_GBK" w:cs="仿宋"/>
          <w:color w:val="000000"/>
          <w:kern w:val="0"/>
          <w:sz w:val="36"/>
          <w:szCs w:val="36"/>
          <w:lang w:val="en-US" w:eastAsia="zh-CN" w:bidi="ar"/>
        </w:rPr>
      </w:pPr>
    </w:p>
    <w:p w14:paraId="2C7C550C">
      <w:pPr>
        <w:keepNext w:val="0"/>
        <w:keepLines w:val="0"/>
        <w:widowControl w:val="0"/>
        <w:suppressLineNumbers w:val="0"/>
        <w:spacing w:before="0" w:beforeAutospacing="1" w:after="0" w:afterAutospacing="1" w:line="480" w:lineRule="exact"/>
        <w:ind w:left="0" w:right="0"/>
        <w:jc w:val="center"/>
        <w:rPr>
          <w:rFonts w:hint="default" w:ascii="方正小标宋_GBK" w:hAnsi="仿宋" w:eastAsia="方正小标宋_GBK" w:cs="仿宋"/>
          <w:color w:val="000000"/>
          <w:kern w:val="0"/>
          <w:sz w:val="36"/>
          <w:szCs w:val="36"/>
          <w:lang w:val="en-US" w:eastAsia="zh-CN" w:bidi="ar"/>
        </w:rPr>
      </w:pPr>
    </w:p>
    <w:p w14:paraId="30C84A03">
      <w:pPr>
        <w:keepNext w:val="0"/>
        <w:keepLines w:val="0"/>
        <w:widowControl w:val="0"/>
        <w:suppressLineNumbers w:val="0"/>
        <w:spacing w:before="0" w:beforeAutospacing="1" w:after="0" w:afterAutospacing="1" w:line="480" w:lineRule="exact"/>
        <w:ind w:left="0" w:right="0"/>
        <w:jc w:val="center"/>
        <w:rPr>
          <w:rFonts w:hint="default" w:ascii="方正小标宋_GBK" w:hAnsi="仿宋" w:eastAsia="方正小标宋_GBK" w:cs="仿宋"/>
          <w:color w:val="000000"/>
          <w:kern w:val="0"/>
          <w:sz w:val="36"/>
          <w:szCs w:val="36"/>
          <w:lang w:val="en-US" w:eastAsia="zh-CN" w:bidi="ar"/>
        </w:rPr>
      </w:pPr>
    </w:p>
    <w:p w14:paraId="60EF04AD">
      <w:pPr>
        <w:keepNext w:val="0"/>
        <w:keepLines w:val="0"/>
        <w:widowControl w:val="0"/>
        <w:suppressLineNumbers w:val="0"/>
        <w:spacing w:before="0" w:beforeAutospacing="1" w:after="0" w:afterAutospacing="1" w:line="480" w:lineRule="exact"/>
        <w:ind w:left="0" w:right="0"/>
        <w:jc w:val="center"/>
        <w:rPr>
          <w:rFonts w:hint="default" w:ascii="方正小标宋_GBK" w:hAnsi="仿宋" w:eastAsia="方正小标宋_GBK" w:cs="仿宋"/>
          <w:color w:val="000000"/>
          <w:kern w:val="0"/>
          <w:sz w:val="36"/>
          <w:szCs w:val="36"/>
          <w:lang w:val="en-US" w:eastAsia="zh-CN" w:bidi="ar"/>
        </w:rPr>
      </w:pPr>
    </w:p>
    <w:p w14:paraId="652696AA">
      <w:pPr>
        <w:keepNext w:val="0"/>
        <w:keepLines w:val="0"/>
        <w:widowControl w:val="0"/>
        <w:suppressLineNumbers w:val="0"/>
        <w:spacing w:before="0" w:beforeAutospacing="1" w:after="0" w:afterAutospacing="1" w:line="480" w:lineRule="exact"/>
        <w:ind w:left="0" w:right="0"/>
        <w:jc w:val="center"/>
        <w:rPr>
          <w:rFonts w:hint="default" w:ascii="方正小标宋_GBK" w:hAnsi="仿宋" w:eastAsia="方正小标宋_GBK" w:cs="仿宋"/>
          <w:color w:val="000000"/>
          <w:kern w:val="0"/>
          <w:sz w:val="36"/>
          <w:szCs w:val="36"/>
          <w:lang w:val="en-US" w:eastAsia="zh-CN" w:bidi="ar"/>
        </w:rPr>
      </w:pPr>
    </w:p>
    <w:p w14:paraId="7F32E8EB">
      <w:pPr>
        <w:keepNext w:val="0"/>
        <w:keepLines w:val="0"/>
        <w:widowControl w:val="0"/>
        <w:suppressLineNumbers w:val="0"/>
        <w:spacing w:before="0" w:beforeAutospacing="1" w:after="0" w:afterAutospacing="1" w:line="480" w:lineRule="exact"/>
        <w:ind w:left="0" w:right="0"/>
        <w:jc w:val="center"/>
        <w:rPr>
          <w:rFonts w:hint="default" w:ascii="方正小标宋_GBK" w:hAnsi="仿宋" w:eastAsia="方正小标宋_GBK" w:cs="仿宋"/>
          <w:color w:val="000000"/>
          <w:kern w:val="0"/>
          <w:sz w:val="36"/>
          <w:szCs w:val="36"/>
          <w:lang w:val="en-US" w:eastAsia="zh-CN" w:bidi="ar"/>
        </w:rPr>
      </w:pPr>
    </w:p>
    <w:p w14:paraId="6ADBEC00">
      <w:pPr>
        <w:keepNext w:val="0"/>
        <w:keepLines w:val="0"/>
        <w:widowControl w:val="0"/>
        <w:suppressLineNumbers w:val="0"/>
        <w:spacing w:before="0" w:beforeAutospacing="1" w:after="0" w:afterAutospacing="1" w:line="480" w:lineRule="exact"/>
        <w:ind w:left="0" w:right="0"/>
        <w:jc w:val="center"/>
        <w:rPr>
          <w:rFonts w:hint="default" w:ascii="方正小标宋_GBK" w:hAnsi="仿宋" w:eastAsia="方正小标宋_GBK" w:cs="仿宋"/>
          <w:color w:val="000000"/>
          <w:kern w:val="0"/>
          <w:sz w:val="36"/>
          <w:szCs w:val="36"/>
          <w:lang w:val="en-US" w:eastAsia="zh-CN" w:bidi="ar"/>
        </w:rPr>
      </w:pPr>
    </w:p>
    <w:p w14:paraId="671FF247">
      <w:pPr>
        <w:keepNext w:val="0"/>
        <w:keepLines w:val="0"/>
        <w:widowControl w:val="0"/>
        <w:suppressLineNumbers w:val="0"/>
        <w:spacing w:before="0" w:beforeAutospacing="1" w:after="0" w:afterAutospacing="1" w:line="480" w:lineRule="exact"/>
        <w:ind w:left="0" w:right="0"/>
        <w:jc w:val="center"/>
      </w:pPr>
      <w:r>
        <w:rPr>
          <w:rFonts w:hint="default" w:ascii="方正小标宋_GBK" w:hAnsi="仿宋" w:eastAsia="方正小标宋_GBK" w:cs="仿宋"/>
          <w:color w:val="000000"/>
          <w:kern w:val="0"/>
          <w:sz w:val="36"/>
          <w:szCs w:val="36"/>
          <w:lang w:val="en-US" w:eastAsia="zh-CN" w:bidi="ar"/>
        </w:rPr>
        <w:t>2021</w:t>
      </w:r>
      <w:r>
        <w:rPr>
          <w:rFonts w:hint="default" w:ascii="方正小标宋_GBK" w:hAnsi="方正小标宋_GBK" w:eastAsia="方正小标宋_GBK" w:cs="方正小标宋_GBK"/>
          <w:color w:val="000000"/>
          <w:kern w:val="0"/>
          <w:sz w:val="36"/>
          <w:szCs w:val="36"/>
          <w:lang w:val="en-US" w:eastAsia="zh-CN" w:bidi="ar"/>
        </w:rPr>
        <w:t>年项目支出绩效目标表</w:t>
      </w:r>
    </w:p>
    <w:p w14:paraId="6702156C">
      <w:pPr>
        <w:keepNext w:val="0"/>
        <w:keepLines w:val="0"/>
        <w:widowControl w:val="0"/>
        <w:suppressLineNumbers w:val="0"/>
        <w:spacing w:before="0" w:beforeAutospacing="1" w:after="0" w:afterAutospacing="1" w:line="480" w:lineRule="exact"/>
        <w:ind w:left="0" w:right="0"/>
        <w:jc w:val="both"/>
      </w:pPr>
      <w:r>
        <w:rPr>
          <w:rFonts w:hint="eastAsia" w:ascii="宋体" w:hAnsi="宋体" w:eastAsia="宋体" w:cs="宋体"/>
          <w:kern w:val="0"/>
          <w:sz w:val="21"/>
          <w:szCs w:val="21"/>
          <w:lang w:val="en-US" w:eastAsia="zh-CN" w:bidi="ar"/>
        </w:rPr>
        <w:t>填报单位（盖章）：临武县市场监督管理局                                  单位：万元</w:t>
      </w:r>
    </w:p>
    <w:tbl>
      <w:tblPr>
        <w:tblStyle w:val="2"/>
        <w:tblW w:w="9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857"/>
        <w:gridCol w:w="756"/>
        <w:gridCol w:w="1694"/>
        <w:gridCol w:w="91"/>
        <w:gridCol w:w="89"/>
        <w:gridCol w:w="2191"/>
        <w:gridCol w:w="1620"/>
        <w:gridCol w:w="1440"/>
      </w:tblGrid>
      <w:tr w14:paraId="0BF4B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6" w:hRule="atLeast"/>
          <w:jc w:val="center"/>
        </w:trPr>
        <w:tc>
          <w:tcPr>
            <w:tcW w:w="1857" w:type="dxa"/>
            <w:tcBorders>
              <w:top w:val="single" w:color="auto" w:sz="4" w:space="0"/>
              <w:left w:val="single" w:color="auto" w:sz="4" w:space="0"/>
              <w:bottom w:val="single" w:color="auto" w:sz="4" w:space="0"/>
              <w:right w:val="single" w:color="auto" w:sz="4" w:space="0"/>
            </w:tcBorders>
            <w:shd w:val="clear" w:color="auto" w:fill="auto"/>
            <w:vAlign w:val="center"/>
          </w:tcPr>
          <w:p w14:paraId="2E1D1C52">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项目支出名称</w:t>
            </w:r>
          </w:p>
        </w:tc>
        <w:tc>
          <w:tcPr>
            <w:tcW w:w="2541" w:type="dxa"/>
            <w:gridSpan w:val="3"/>
            <w:tcBorders>
              <w:top w:val="single" w:color="auto" w:sz="4" w:space="0"/>
              <w:left w:val="nil"/>
              <w:bottom w:val="single" w:color="auto" w:sz="4" w:space="0"/>
              <w:right w:val="single" w:color="auto" w:sz="4" w:space="0"/>
            </w:tcBorders>
            <w:shd w:val="clear" w:color="auto" w:fill="auto"/>
            <w:vAlign w:val="center"/>
          </w:tcPr>
          <w:p w14:paraId="0A7CE2AB">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kern w:val="0"/>
                <w:sz w:val="21"/>
                <w:szCs w:val="21"/>
                <w:lang w:val="en-US" w:eastAsia="zh-CN" w:bidi="ar"/>
              </w:rPr>
              <w:t>工商系统行政管理专项</w:t>
            </w:r>
          </w:p>
        </w:tc>
        <w:tc>
          <w:tcPr>
            <w:tcW w:w="2280" w:type="dxa"/>
            <w:gridSpan w:val="2"/>
            <w:tcBorders>
              <w:top w:val="single" w:color="auto" w:sz="4" w:space="0"/>
              <w:left w:val="nil"/>
              <w:bottom w:val="single" w:color="auto" w:sz="4" w:space="0"/>
              <w:right w:val="single" w:color="auto" w:sz="4" w:space="0"/>
            </w:tcBorders>
            <w:shd w:val="clear" w:color="auto" w:fill="auto"/>
            <w:vAlign w:val="center"/>
          </w:tcPr>
          <w:p w14:paraId="4712B8D3">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预算部门</w:t>
            </w:r>
          </w:p>
        </w:tc>
        <w:tc>
          <w:tcPr>
            <w:tcW w:w="3060" w:type="dxa"/>
            <w:gridSpan w:val="2"/>
            <w:tcBorders>
              <w:top w:val="single" w:color="auto" w:sz="4" w:space="0"/>
              <w:left w:val="nil"/>
              <w:bottom w:val="single" w:color="auto" w:sz="4" w:space="0"/>
              <w:right w:val="single" w:color="auto" w:sz="4" w:space="0"/>
            </w:tcBorders>
            <w:shd w:val="clear" w:color="auto" w:fill="auto"/>
            <w:vAlign w:val="center"/>
          </w:tcPr>
          <w:p w14:paraId="487B106D">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kern w:val="0"/>
                <w:sz w:val="21"/>
                <w:szCs w:val="21"/>
                <w:lang w:val="en-US" w:eastAsia="zh-CN" w:bidi="ar"/>
              </w:rPr>
              <w:t>临武县市场监督管理局</w:t>
            </w:r>
          </w:p>
        </w:tc>
      </w:tr>
      <w:tr w14:paraId="76A3A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857" w:type="dxa"/>
            <w:tcBorders>
              <w:top w:val="single" w:color="auto" w:sz="4" w:space="0"/>
              <w:left w:val="single" w:color="auto" w:sz="4" w:space="0"/>
              <w:bottom w:val="single" w:color="auto" w:sz="4" w:space="0"/>
              <w:right w:val="single" w:color="auto" w:sz="4" w:space="0"/>
            </w:tcBorders>
            <w:shd w:val="clear" w:color="auto" w:fill="auto"/>
            <w:vAlign w:val="center"/>
          </w:tcPr>
          <w:p w14:paraId="7566018B">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年度本级</w:t>
            </w:r>
          </w:p>
          <w:p w14:paraId="73CA1072">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预算金额</w:t>
            </w:r>
          </w:p>
        </w:tc>
        <w:tc>
          <w:tcPr>
            <w:tcW w:w="2541" w:type="dxa"/>
            <w:gridSpan w:val="3"/>
            <w:tcBorders>
              <w:top w:val="single" w:color="auto" w:sz="4" w:space="0"/>
              <w:left w:val="nil"/>
              <w:bottom w:val="single" w:color="auto" w:sz="4" w:space="0"/>
              <w:right w:val="single" w:color="auto" w:sz="4" w:space="0"/>
            </w:tcBorders>
            <w:shd w:val="clear" w:color="auto" w:fill="auto"/>
            <w:vAlign w:val="center"/>
          </w:tcPr>
          <w:p w14:paraId="74771CE5">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45万元</w:t>
            </w:r>
          </w:p>
        </w:tc>
        <w:tc>
          <w:tcPr>
            <w:tcW w:w="2280" w:type="dxa"/>
            <w:gridSpan w:val="2"/>
            <w:tcBorders>
              <w:top w:val="single" w:color="auto" w:sz="4" w:space="0"/>
              <w:left w:val="nil"/>
              <w:bottom w:val="single" w:color="auto" w:sz="4" w:space="0"/>
              <w:right w:val="single" w:color="auto" w:sz="4" w:space="0"/>
            </w:tcBorders>
            <w:shd w:val="clear" w:color="auto" w:fill="auto"/>
            <w:vAlign w:val="center"/>
          </w:tcPr>
          <w:p w14:paraId="0A6CCB1C">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该项目支出上级资金</w:t>
            </w:r>
          </w:p>
        </w:tc>
        <w:tc>
          <w:tcPr>
            <w:tcW w:w="3060" w:type="dxa"/>
            <w:gridSpan w:val="2"/>
            <w:tcBorders>
              <w:top w:val="single" w:color="auto" w:sz="4" w:space="0"/>
              <w:left w:val="nil"/>
              <w:bottom w:val="single" w:color="auto" w:sz="4" w:space="0"/>
              <w:right w:val="single" w:color="auto" w:sz="4" w:space="0"/>
            </w:tcBorders>
            <w:shd w:val="clear" w:color="auto" w:fill="auto"/>
            <w:vAlign w:val="center"/>
          </w:tcPr>
          <w:p w14:paraId="1CCD2023">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（分级填报）</w:t>
            </w:r>
          </w:p>
        </w:tc>
      </w:tr>
      <w:tr w14:paraId="55511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857" w:type="dxa"/>
            <w:tcBorders>
              <w:top w:val="single" w:color="auto" w:sz="4" w:space="0"/>
              <w:left w:val="single" w:color="auto" w:sz="4" w:space="0"/>
              <w:bottom w:val="single" w:color="auto" w:sz="4" w:space="0"/>
              <w:right w:val="single" w:color="auto" w:sz="4" w:space="0"/>
            </w:tcBorders>
            <w:shd w:val="clear" w:color="auto" w:fill="auto"/>
            <w:vAlign w:val="center"/>
          </w:tcPr>
          <w:p w14:paraId="2F1D3029">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项目支出实施期</w:t>
            </w:r>
          </w:p>
        </w:tc>
        <w:tc>
          <w:tcPr>
            <w:tcW w:w="7881" w:type="dxa"/>
            <w:gridSpan w:val="7"/>
            <w:tcBorders>
              <w:top w:val="single" w:color="auto" w:sz="4" w:space="0"/>
              <w:left w:val="nil"/>
              <w:bottom w:val="single" w:color="auto" w:sz="4" w:space="0"/>
              <w:right w:val="single" w:color="auto" w:sz="4" w:space="0"/>
            </w:tcBorders>
            <w:shd w:val="clear" w:color="auto" w:fill="auto"/>
            <w:vAlign w:val="center"/>
          </w:tcPr>
          <w:p w14:paraId="5A83C7C8">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2021年</w:t>
            </w:r>
          </w:p>
        </w:tc>
      </w:tr>
      <w:tr w14:paraId="5BCD8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857" w:type="dxa"/>
            <w:tcBorders>
              <w:top w:val="single" w:color="auto" w:sz="4" w:space="0"/>
              <w:left w:val="single" w:color="auto" w:sz="4" w:space="0"/>
              <w:bottom w:val="single" w:color="auto" w:sz="4" w:space="0"/>
              <w:right w:val="single" w:color="auto" w:sz="4" w:space="0"/>
            </w:tcBorders>
            <w:shd w:val="clear" w:color="auto" w:fill="auto"/>
            <w:vAlign w:val="center"/>
          </w:tcPr>
          <w:p w14:paraId="7C733506">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实施期绩效目标</w:t>
            </w:r>
          </w:p>
        </w:tc>
        <w:tc>
          <w:tcPr>
            <w:tcW w:w="7881" w:type="dxa"/>
            <w:gridSpan w:val="7"/>
            <w:tcBorders>
              <w:top w:val="single" w:color="auto" w:sz="4" w:space="0"/>
              <w:left w:val="nil"/>
              <w:bottom w:val="single" w:color="auto" w:sz="4" w:space="0"/>
              <w:right w:val="single" w:color="auto" w:sz="4" w:space="0"/>
            </w:tcBorders>
            <w:shd w:val="clear" w:color="auto" w:fill="auto"/>
            <w:vAlign w:val="center"/>
          </w:tcPr>
          <w:p w14:paraId="6B975A94">
            <w:pPr>
              <w:keepNext w:val="0"/>
              <w:keepLines w:val="0"/>
              <w:widowControl w:val="0"/>
              <w:suppressLineNumbers w:val="0"/>
              <w:spacing w:before="0" w:beforeAutospacing="1" w:after="0" w:afterAutospacing="1" w:line="240" w:lineRule="exact"/>
              <w:ind w:left="0" w:right="0"/>
              <w:jc w:val="both"/>
            </w:pPr>
            <w:r>
              <w:rPr>
                <w:rFonts w:hint="eastAsia" w:ascii="宋体" w:hAnsi="宋体" w:eastAsia="宋体" w:cs="宋体"/>
                <w:color w:val="000000"/>
                <w:kern w:val="0"/>
                <w:sz w:val="21"/>
                <w:szCs w:val="21"/>
                <w:lang w:val="en-US" w:eastAsia="zh-CN" w:bidi="ar"/>
              </w:rPr>
              <w:t>　</w:t>
            </w:r>
            <w:r>
              <w:rPr>
                <w:rFonts w:hint="eastAsia" w:ascii="宋体" w:hAnsi="宋体" w:eastAsia="宋体" w:cs="宋体"/>
                <w:kern w:val="0"/>
                <w:sz w:val="21"/>
                <w:szCs w:val="21"/>
                <w:lang w:val="en-US" w:eastAsia="zh-CN" w:bidi="ar"/>
              </w:rPr>
              <w:t>指导支持各类市场主体有序发展，有效遏制市场违法违规行为，努力打造“公平、守信、安全、放心”的市场环境。</w:t>
            </w:r>
          </w:p>
        </w:tc>
      </w:tr>
      <w:tr w14:paraId="51359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857" w:type="dxa"/>
            <w:tcBorders>
              <w:top w:val="single" w:color="auto" w:sz="4" w:space="0"/>
              <w:left w:val="single" w:color="auto" w:sz="4" w:space="0"/>
              <w:bottom w:val="single" w:color="auto" w:sz="4" w:space="0"/>
              <w:right w:val="single" w:color="auto" w:sz="4" w:space="0"/>
            </w:tcBorders>
            <w:shd w:val="clear" w:color="auto" w:fill="auto"/>
            <w:vAlign w:val="center"/>
          </w:tcPr>
          <w:p w14:paraId="2FB0EB43">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本年度绩效目标</w:t>
            </w:r>
          </w:p>
        </w:tc>
        <w:tc>
          <w:tcPr>
            <w:tcW w:w="7881" w:type="dxa"/>
            <w:gridSpan w:val="7"/>
            <w:tcBorders>
              <w:top w:val="single" w:color="auto" w:sz="4" w:space="0"/>
              <w:left w:val="nil"/>
              <w:bottom w:val="single" w:color="auto" w:sz="4" w:space="0"/>
              <w:right w:val="single" w:color="auto" w:sz="4" w:space="0"/>
            </w:tcBorders>
            <w:shd w:val="clear" w:color="auto" w:fill="auto"/>
            <w:vAlign w:val="center"/>
          </w:tcPr>
          <w:p w14:paraId="5B8F136B">
            <w:pPr>
              <w:keepNext w:val="0"/>
              <w:keepLines w:val="0"/>
              <w:widowControl w:val="0"/>
              <w:suppressLineNumbers w:val="0"/>
              <w:spacing w:before="0" w:beforeAutospacing="1" w:after="0" w:afterAutospacing="1" w:line="240" w:lineRule="exact"/>
              <w:ind w:left="0" w:right="0"/>
              <w:jc w:val="both"/>
            </w:pPr>
            <w:r>
              <w:rPr>
                <w:rFonts w:hint="eastAsia" w:ascii="宋体" w:hAnsi="宋体" w:eastAsia="宋体" w:cs="宋体"/>
                <w:color w:val="000000"/>
                <w:kern w:val="0"/>
                <w:sz w:val="21"/>
                <w:szCs w:val="21"/>
                <w:lang w:val="en-US" w:eastAsia="zh-CN" w:bidi="ar"/>
              </w:rPr>
              <w:t>　</w:t>
            </w:r>
            <w:r>
              <w:rPr>
                <w:rFonts w:hint="eastAsia" w:ascii="宋体" w:hAnsi="宋体" w:eastAsia="宋体" w:cs="宋体"/>
                <w:kern w:val="0"/>
                <w:sz w:val="21"/>
                <w:szCs w:val="21"/>
                <w:lang w:val="en-US" w:eastAsia="zh-CN" w:bidi="ar"/>
              </w:rPr>
              <w:t>深入推进商事登记制度改革，促进经济又快又好发展，及时受理消费投（申）诉，提高人民群众消费安全感。</w:t>
            </w:r>
          </w:p>
        </w:tc>
      </w:tr>
      <w:tr w14:paraId="3FE80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857" w:type="dxa"/>
            <w:vMerge w:val="restart"/>
            <w:tcBorders>
              <w:top w:val="nil"/>
              <w:left w:val="single" w:color="auto" w:sz="4" w:space="0"/>
              <w:bottom w:val="single" w:color="auto" w:sz="4" w:space="0"/>
              <w:right w:val="single" w:color="auto" w:sz="4" w:space="0"/>
            </w:tcBorders>
            <w:shd w:val="clear" w:color="auto" w:fill="auto"/>
            <w:vAlign w:val="center"/>
          </w:tcPr>
          <w:p w14:paraId="3155AA00">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本年度</w:t>
            </w:r>
          </w:p>
          <w:p w14:paraId="3430059F">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绩效指标</w:t>
            </w:r>
          </w:p>
        </w:tc>
        <w:tc>
          <w:tcPr>
            <w:tcW w:w="756" w:type="dxa"/>
            <w:tcBorders>
              <w:top w:val="single" w:color="auto" w:sz="4" w:space="0"/>
              <w:left w:val="nil"/>
              <w:bottom w:val="single" w:color="auto" w:sz="4" w:space="0"/>
              <w:right w:val="single" w:color="auto" w:sz="4" w:space="0"/>
            </w:tcBorders>
            <w:shd w:val="clear" w:color="auto" w:fill="auto"/>
            <w:vAlign w:val="center"/>
          </w:tcPr>
          <w:p w14:paraId="4537F3F1">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一级指标</w:t>
            </w:r>
          </w:p>
        </w:tc>
        <w:tc>
          <w:tcPr>
            <w:tcW w:w="1694" w:type="dxa"/>
            <w:tcBorders>
              <w:top w:val="single" w:color="auto" w:sz="4" w:space="0"/>
              <w:left w:val="nil"/>
              <w:bottom w:val="single" w:color="auto" w:sz="4" w:space="0"/>
              <w:right w:val="single" w:color="auto" w:sz="4" w:space="0"/>
            </w:tcBorders>
            <w:shd w:val="clear" w:color="auto" w:fill="auto"/>
            <w:vAlign w:val="center"/>
          </w:tcPr>
          <w:p w14:paraId="24A0428C">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二级指标</w:t>
            </w:r>
          </w:p>
        </w:tc>
        <w:tc>
          <w:tcPr>
            <w:tcW w:w="2371" w:type="dxa"/>
            <w:gridSpan w:val="3"/>
            <w:tcBorders>
              <w:top w:val="single" w:color="auto" w:sz="4" w:space="0"/>
              <w:left w:val="nil"/>
              <w:bottom w:val="single" w:color="auto" w:sz="4" w:space="0"/>
              <w:right w:val="single" w:color="auto" w:sz="4" w:space="0"/>
            </w:tcBorders>
            <w:shd w:val="clear" w:color="auto" w:fill="auto"/>
            <w:vAlign w:val="center"/>
          </w:tcPr>
          <w:p w14:paraId="3D23BB7A">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三级指标</w:t>
            </w:r>
          </w:p>
        </w:tc>
        <w:tc>
          <w:tcPr>
            <w:tcW w:w="1620" w:type="dxa"/>
            <w:tcBorders>
              <w:top w:val="single" w:color="auto" w:sz="4" w:space="0"/>
              <w:left w:val="nil"/>
              <w:bottom w:val="single" w:color="auto" w:sz="4" w:space="0"/>
              <w:right w:val="single" w:color="auto" w:sz="4" w:space="0"/>
            </w:tcBorders>
            <w:shd w:val="clear" w:color="auto" w:fill="auto"/>
            <w:vAlign w:val="center"/>
          </w:tcPr>
          <w:p w14:paraId="439A7ECF">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指标值及</w:t>
            </w:r>
          </w:p>
          <w:p w14:paraId="5C2ADB42">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单位</w:t>
            </w:r>
          </w:p>
        </w:tc>
        <w:tc>
          <w:tcPr>
            <w:tcW w:w="1440" w:type="dxa"/>
            <w:tcBorders>
              <w:top w:val="single" w:color="auto" w:sz="4" w:space="0"/>
              <w:left w:val="nil"/>
              <w:bottom w:val="single" w:color="auto" w:sz="4" w:space="0"/>
              <w:right w:val="single" w:color="auto" w:sz="4" w:space="0"/>
            </w:tcBorders>
            <w:shd w:val="clear" w:color="auto" w:fill="auto"/>
            <w:vAlign w:val="center"/>
          </w:tcPr>
          <w:p w14:paraId="00282A56">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绩效标准</w:t>
            </w:r>
          </w:p>
        </w:tc>
      </w:tr>
      <w:tr w14:paraId="36B64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857" w:type="dxa"/>
            <w:vMerge w:val="continue"/>
            <w:tcBorders>
              <w:top w:val="nil"/>
              <w:left w:val="single" w:color="auto" w:sz="4" w:space="0"/>
              <w:bottom w:val="single" w:color="auto" w:sz="4" w:space="0"/>
              <w:right w:val="single" w:color="auto" w:sz="4" w:space="0"/>
            </w:tcBorders>
            <w:shd w:val="clear" w:color="auto" w:fill="auto"/>
            <w:vAlign w:val="center"/>
          </w:tcPr>
          <w:p w14:paraId="0A346F68">
            <w:pPr>
              <w:rPr>
                <w:rFonts w:hint="eastAsia" w:ascii="宋体"/>
                <w:sz w:val="24"/>
                <w:szCs w:val="24"/>
              </w:rPr>
            </w:pPr>
          </w:p>
        </w:tc>
        <w:tc>
          <w:tcPr>
            <w:tcW w:w="756" w:type="dxa"/>
            <w:vMerge w:val="restart"/>
            <w:tcBorders>
              <w:top w:val="nil"/>
              <w:left w:val="nil"/>
              <w:bottom w:val="single" w:color="auto" w:sz="4" w:space="0"/>
              <w:right w:val="single" w:color="auto" w:sz="4" w:space="0"/>
            </w:tcBorders>
            <w:shd w:val="clear" w:color="auto" w:fill="auto"/>
            <w:vAlign w:val="center"/>
          </w:tcPr>
          <w:p w14:paraId="54F03097">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产出指标</w:t>
            </w:r>
          </w:p>
        </w:tc>
        <w:tc>
          <w:tcPr>
            <w:tcW w:w="1694" w:type="dxa"/>
            <w:vMerge w:val="restart"/>
            <w:tcBorders>
              <w:top w:val="nil"/>
              <w:left w:val="nil"/>
              <w:bottom w:val="single" w:color="auto" w:sz="4" w:space="0"/>
              <w:right w:val="single" w:color="auto" w:sz="4" w:space="0"/>
            </w:tcBorders>
            <w:shd w:val="clear" w:color="auto" w:fill="auto"/>
            <w:vAlign w:val="center"/>
          </w:tcPr>
          <w:p w14:paraId="798ADB07">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数量指标</w:t>
            </w:r>
          </w:p>
        </w:tc>
        <w:tc>
          <w:tcPr>
            <w:tcW w:w="2371" w:type="dxa"/>
            <w:gridSpan w:val="3"/>
            <w:tcBorders>
              <w:top w:val="single" w:color="auto" w:sz="4" w:space="0"/>
              <w:left w:val="nil"/>
              <w:bottom w:val="single" w:color="auto" w:sz="4" w:space="0"/>
              <w:right w:val="single" w:color="auto" w:sz="4" w:space="0"/>
            </w:tcBorders>
            <w:shd w:val="clear" w:color="auto" w:fill="auto"/>
            <w:vAlign w:val="center"/>
          </w:tcPr>
          <w:p w14:paraId="2228C622">
            <w:pPr>
              <w:keepNext w:val="0"/>
              <w:keepLines w:val="0"/>
              <w:widowControl/>
              <w:suppressLineNumbers w:val="0"/>
              <w:spacing w:before="0" w:beforeAutospacing="1" w:after="0" w:afterAutospacing="1" w:line="260" w:lineRule="exact"/>
              <w:ind w:left="0" w:right="0"/>
              <w:jc w:val="left"/>
            </w:pPr>
            <w:r>
              <w:rPr>
                <w:rFonts w:hint="eastAsia" w:ascii="宋体" w:hAnsi="宋体" w:eastAsia="宋体" w:cs="宋体"/>
                <w:kern w:val="0"/>
                <w:sz w:val="21"/>
                <w:szCs w:val="21"/>
                <w:lang w:val="en-US" w:eastAsia="zh-CN" w:bidi="ar"/>
              </w:rPr>
              <w:t>完成上级布置的各项专项整治活动</w:t>
            </w:r>
          </w:p>
        </w:tc>
        <w:tc>
          <w:tcPr>
            <w:tcW w:w="1620" w:type="dxa"/>
            <w:tcBorders>
              <w:top w:val="single" w:color="auto" w:sz="4" w:space="0"/>
              <w:left w:val="nil"/>
              <w:bottom w:val="single" w:color="auto" w:sz="4" w:space="0"/>
              <w:right w:val="single" w:color="auto" w:sz="4" w:space="0"/>
            </w:tcBorders>
            <w:shd w:val="clear" w:color="auto" w:fill="auto"/>
            <w:vAlign w:val="center"/>
          </w:tcPr>
          <w:p w14:paraId="1E954FC8">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kern w:val="0"/>
                <w:sz w:val="21"/>
                <w:szCs w:val="21"/>
                <w:lang w:val="en-US" w:eastAsia="zh-CN" w:bidi="ar"/>
              </w:rPr>
              <w:t>≥6300人次</w:t>
            </w:r>
          </w:p>
        </w:tc>
        <w:tc>
          <w:tcPr>
            <w:tcW w:w="1440" w:type="dxa"/>
            <w:tcBorders>
              <w:top w:val="single" w:color="auto" w:sz="4" w:space="0"/>
              <w:left w:val="nil"/>
              <w:bottom w:val="single" w:color="auto" w:sz="4" w:space="0"/>
              <w:right w:val="single" w:color="auto" w:sz="4" w:space="0"/>
            </w:tcBorders>
            <w:shd w:val="clear" w:color="auto" w:fill="auto"/>
            <w:vAlign w:val="center"/>
          </w:tcPr>
          <w:p w14:paraId="4D8D1323">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计划标准</w:t>
            </w:r>
          </w:p>
        </w:tc>
      </w:tr>
      <w:tr w14:paraId="5EFAF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857" w:type="dxa"/>
            <w:vMerge w:val="continue"/>
            <w:tcBorders>
              <w:top w:val="nil"/>
              <w:left w:val="single" w:color="auto" w:sz="4" w:space="0"/>
              <w:bottom w:val="single" w:color="auto" w:sz="4" w:space="0"/>
              <w:right w:val="single" w:color="auto" w:sz="4" w:space="0"/>
            </w:tcBorders>
            <w:shd w:val="clear" w:color="auto" w:fill="auto"/>
            <w:vAlign w:val="center"/>
          </w:tcPr>
          <w:p w14:paraId="2C5615B8">
            <w:pPr>
              <w:rPr>
                <w:rFonts w:hint="eastAsia" w:ascii="宋体"/>
                <w:sz w:val="24"/>
                <w:szCs w:val="24"/>
              </w:rPr>
            </w:pPr>
          </w:p>
        </w:tc>
        <w:tc>
          <w:tcPr>
            <w:tcW w:w="756" w:type="dxa"/>
            <w:vMerge w:val="continue"/>
            <w:tcBorders>
              <w:top w:val="nil"/>
              <w:left w:val="nil"/>
              <w:bottom w:val="single" w:color="auto" w:sz="4" w:space="0"/>
              <w:right w:val="single" w:color="auto" w:sz="4" w:space="0"/>
            </w:tcBorders>
            <w:shd w:val="clear" w:color="auto" w:fill="auto"/>
            <w:vAlign w:val="center"/>
          </w:tcPr>
          <w:p w14:paraId="26B11A62">
            <w:pPr>
              <w:rPr>
                <w:rFonts w:hint="eastAsia" w:ascii="宋体"/>
                <w:sz w:val="24"/>
                <w:szCs w:val="24"/>
              </w:rPr>
            </w:pPr>
          </w:p>
        </w:tc>
        <w:tc>
          <w:tcPr>
            <w:tcW w:w="1694" w:type="dxa"/>
            <w:vMerge w:val="continue"/>
            <w:tcBorders>
              <w:top w:val="nil"/>
              <w:left w:val="nil"/>
              <w:bottom w:val="single" w:color="auto" w:sz="4" w:space="0"/>
              <w:right w:val="single" w:color="auto" w:sz="4" w:space="0"/>
            </w:tcBorders>
            <w:shd w:val="clear" w:color="auto" w:fill="auto"/>
            <w:vAlign w:val="center"/>
          </w:tcPr>
          <w:p w14:paraId="373EFED0">
            <w:pPr>
              <w:rPr>
                <w:rFonts w:hint="eastAsia" w:ascii="宋体"/>
                <w:sz w:val="24"/>
                <w:szCs w:val="24"/>
              </w:rPr>
            </w:pPr>
          </w:p>
        </w:tc>
        <w:tc>
          <w:tcPr>
            <w:tcW w:w="2371" w:type="dxa"/>
            <w:gridSpan w:val="3"/>
            <w:tcBorders>
              <w:top w:val="single" w:color="auto" w:sz="4" w:space="0"/>
              <w:left w:val="nil"/>
              <w:bottom w:val="single" w:color="auto" w:sz="4" w:space="0"/>
              <w:right w:val="single" w:color="auto" w:sz="4" w:space="0"/>
            </w:tcBorders>
            <w:shd w:val="clear" w:color="auto" w:fill="auto"/>
            <w:vAlign w:val="center"/>
          </w:tcPr>
          <w:p w14:paraId="6183F7F0">
            <w:pPr>
              <w:keepNext w:val="0"/>
              <w:keepLines w:val="0"/>
              <w:widowControl/>
              <w:suppressLineNumbers w:val="0"/>
              <w:spacing w:before="0" w:beforeAutospacing="1" w:after="0" w:afterAutospacing="1" w:line="260" w:lineRule="exact"/>
              <w:ind w:left="0" w:right="0"/>
              <w:jc w:val="left"/>
            </w:pPr>
            <w:r>
              <w:rPr>
                <w:rFonts w:hint="eastAsia" w:ascii="宋体" w:hAnsi="宋体" w:eastAsia="宋体" w:cs="宋体"/>
                <w:kern w:val="0"/>
                <w:sz w:val="21"/>
                <w:szCs w:val="21"/>
                <w:lang w:val="en-US" w:eastAsia="zh-CN" w:bidi="ar"/>
              </w:rPr>
              <w:t>企业信用监管及“双随机、一公开”监管批次</w:t>
            </w:r>
          </w:p>
        </w:tc>
        <w:tc>
          <w:tcPr>
            <w:tcW w:w="1620" w:type="dxa"/>
            <w:tcBorders>
              <w:top w:val="single" w:color="auto" w:sz="4" w:space="0"/>
              <w:left w:val="nil"/>
              <w:bottom w:val="single" w:color="auto" w:sz="4" w:space="0"/>
              <w:right w:val="single" w:color="auto" w:sz="4" w:space="0"/>
            </w:tcBorders>
            <w:shd w:val="clear" w:color="auto" w:fill="auto"/>
            <w:vAlign w:val="center"/>
          </w:tcPr>
          <w:p w14:paraId="63A7F788">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kern w:val="0"/>
                <w:sz w:val="21"/>
                <w:szCs w:val="21"/>
                <w:lang w:val="en-US" w:eastAsia="zh-CN" w:bidi="ar"/>
              </w:rPr>
              <w:t>≥5批次</w:t>
            </w:r>
          </w:p>
        </w:tc>
        <w:tc>
          <w:tcPr>
            <w:tcW w:w="1440" w:type="dxa"/>
            <w:tcBorders>
              <w:top w:val="single" w:color="auto" w:sz="4" w:space="0"/>
              <w:left w:val="nil"/>
              <w:bottom w:val="single" w:color="auto" w:sz="4" w:space="0"/>
              <w:right w:val="single" w:color="auto" w:sz="4" w:space="0"/>
            </w:tcBorders>
            <w:shd w:val="clear" w:color="auto" w:fill="auto"/>
            <w:vAlign w:val="center"/>
          </w:tcPr>
          <w:p w14:paraId="440173C8">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计划标准</w:t>
            </w:r>
          </w:p>
        </w:tc>
      </w:tr>
      <w:tr w14:paraId="5ADF3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857" w:type="dxa"/>
            <w:vMerge w:val="continue"/>
            <w:tcBorders>
              <w:top w:val="nil"/>
              <w:left w:val="single" w:color="auto" w:sz="4" w:space="0"/>
              <w:bottom w:val="single" w:color="auto" w:sz="4" w:space="0"/>
              <w:right w:val="single" w:color="auto" w:sz="4" w:space="0"/>
            </w:tcBorders>
            <w:shd w:val="clear" w:color="auto" w:fill="auto"/>
            <w:vAlign w:val="center"/>
          </w:tcPr>
          <w:p w14:paraId="6D0CABF4">
            <w:pPr>
              <w:rPr>
                <w:rFonts w:hint="eastAsia" w:ascii="宋体"/>
                <w:sz w:val="24"/>
                <w:szCs w:val="24"/>
              </w:rPr>
            </w:pPr>
          </w:p>
        </w:tc>
        <w:tc>
          <w:tcPr>
            <w:tcW w:w="756" w:type="dxa"/>
            <w:vMerge w:val="continue"/>
            <w:tcBorders>
              <w:top w:val="nil"/>
              <w:left w:val="nil"/>
              <w:bottom w:val="single" w:color="auto" w:sz="4" w:space="0"/>
              <w:right w:val="single" w:color="auto" w:sz="4" w:space="0"/>
            </w:tcBorders>
            <w:shd w:val="clear" w:color="auto" w:fill="auto"/>
            <w:vAlign w:val="center"/>
          </w:tcPr>
          <w:p w14:paraId="55BC051B">
            <w:pPr>
              <w:rPr>
                <w:rFonts w:hint="eastAsia" w:ascii="宋体"/>
                <w:sz w:val="24"/>
                <w:szCs w:val="24"/>
              </w:rPr>
            </w:pPr>
          </w:p>
        </w:tc>
        <w:tc>
          <w:tcPr>
            <w:tcW w:w="1694" w:type="dxa"/>
            <w:vMerge w:val="continue"/>
            <w:tcBorders>
              <w:top w:val="nil"/>
              <w:left w:val="nil"/>
              <w:bottom w:val="single" w:color="auto" w:sz="4" w:space="0"/>
              <w:right w:val="single" w:color="auto" w:sz="4" w:space="0"/>
            </w:tcBorders>
            <w:shd w:val="clear" w:color="auto" w:fill="auto"/>
            <w:vAlign w:val="center"/>
          </w:tcPr>
          <w:p w14:paraId="16E2BC9A">
            <w:pPr>
              <w:rPr>
                <w:rFonts w:hint="eastAsia" w:ascii="宋体"/>
                <w:sz w:val="24"/>
                <w:szCs w:val="24"/>
              </w:rPr>
            </w:pPr>
          </w:p>
        </w:tc>
        <w:tc>
          <w:tcPr>
            <w:tcW w:w="2371" w:type="dxa"/>
            <w:gridSpan w:val="3"/>
            <w:tcBorders>
              <w:top w:val="single" w:color="auto" w:sz="4" w:space="0"/>
              <w:left w:val="nil"/>
              <w:bottom w:val="single" w:color="auto" w:sz="4" w:space="0"/>
              <w:right w:val="single" w:color="auto" w:sz="4" w:space="0"/>
            </w:tcBorders>
            <w:shd w:val="clear" w:color="auto" w:fill="auto"/>
            <w:vAlign w:val="center"/>
          </w:tcPr>
          <w:p w14:paraId="402BC36C">
            <w:pPr>
              <w:keepNext w:val="0"/>
              <w:keepLines w:val="0"/>
              <w:widowControl/>
              <w:suppressLineNumbers w:val="0"/>
              <w:spacing w:before="0" w:beforeAutospacing="1" w:after="0" w:afterAutospacing="1" w:line="260" w:lineRule="exact"/>
              <w:ind w:left="0" w:right="0"/>
              <w:jc w:val="left"/>
            </w:pPr>
            <w:r>
              <w:rPr>
                <w:rFonts w:hint="eastAsia" w:ascii="宋体" w:hAnsi="宋体" w:eastAsia="宋体" w:cs="宋体"/>
                <w:kern w:val="0"/>
                <w:sz w:val="21"/>
                <w:szCs w:val="21"/>
                <w:lang w:val="en-US" w:eastAsia="zh-CN" w:bidi="ar"/>
              </w:rPr>
              <w:t>企业信用监管及“双随机、一公开”监管户数</w:t>
            </w:r>
          </w:p>
        </w:tc>
        <w:tc>
          <w:tcPr>
            <w:tcW w:w="1620" w:type="dxa"/>
            <w:tcBorders>
              <w:top w:val="single" w:color="auto" w:sz="4" w:space="0"/>
              <w:left w:val="nil"/>
              <w:bottom w:val="single" w:color="auto" w:sz="4" w:space="0"/>
              <w:right w:val="single" w:color="auto" w:sz="4" w:space="0"/>
            </w:tcBorders>
            <w:shd w:val="clear" w:color="auto" w:fill="auto"/>
            <w:vAlign w:val="center"/>
          </w:tcPr>
          <w:p w14:paraId="4193041B">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kern w:val="0"/>
                <w:sz w:val="21"/>
                <w:szCs w:val="21"/>
                <w:lang w:val="en-US" w:eastAsia="zh-CN" w:bidi="ar"/>
              </w:rPr>
              <w:t>≥169个</w:t>
            </w:r>
          </w:p>
        </w:tc>
        <w:tc>
          <w:tcPr>
            <w:tcW w:w="1440" w:type="dxa"/>
            <w:tcBorders>
              <w:top w:val="single" w:color="auto" w:sz="4" w:space="0"/>
              <w:left w:val="nil"/>
              <w:bottom w:val="single" w:color="auto" w:sz="4" w:space="0"/>
              <w:right w:val="single" w:color="auto" w:sz="4" w:space="0"/>
            </w:tcBorders>
            <w:shd w:val="clear" w:color="auto" w:fill="auto"/>
            <w:vAlign w:val="center"/>
          </w:tcPr>
          <w:p w14:paraId="78FB5D62">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计划标准</w:t>
            </w:r>
          </w:p>
        </w:tc>
      </w:tr>
      <w:tr w14:paraId="3F682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1857" w:type="dxa"/>
            <w:vMerge w:val="continue"/>
            <w:tcBorders>
              <w:top w:val="nil"/>
              <w:left w:val="single" w:color="auto" w:sz="4" w:space="0"/>
              <w:bottom w:val="single" w:color="auto" w:sz="4" w:space="0"/>
              <w:right w:val="single" w:color="auto" w:sz="4" w:space="0"/>
            </w:tcBorders>
            <w:shd w:val="clear" w:color="auto" w:fill="auto"/>
            <w:vAlign w:val="center"/>
          </w:tcPr>
          <w:p w14:paraId="6CADAA2A">
            <w:pPr>
              <w:rPr>
                <w:rFonts w:hint="eastAsia" w:ascii="宋体"/>
                <w:sz w:val="24"/>
                <w:szCs w:val="24"/>
              </w:rPr>
            </w:pPr>
          </w:p>
        </w:tc>
        <w:tc>
          <w:tcPr>
            <w:tcW w:w="756" w:type="dxa"/>
            <w:vMerge w:val="continue"/>
            <w:tcBorders>
              <w:top w:val="nil"/>
              <w:left w:val="nil"/>
              <w:bottom w:val="single" w:color="auto" w:sz="4" w:space="0"/>
              <w:right w:val="single" w:color="auto" w:sz="4" w:space="0"/>
            </w:tcBorders>
            <w:shd w:val="clear" w:color="auto" w:fill="auto"/>
            <w:vAlign w:val="center"/>
          </w:tcPr>
          <w:p w14:paraId="55D2CD92">
            <w:pPr>
              <w:rPr>
                <w:rFonts w:hint="eastAsia" w:ascii="宋体"/>
                <w:sz w:val="24"/>
                <w:szCs w:val="24"/>
              </w:rPr>
            </w:pPr>
          </w:p>
        </w:tc>
        <w:tc>
          <w:tcPr>
            <w:tcW w:w="1694" w:type="dxa"/>
            <w:vMerge w:val="continue"/>
            <w:tcBorders>
              <w:top w:val="nil"/>
              <w:left w:val="nil"/>
              <w:bottom w:val="single" w:color="auto" w:sz="4" w:space="0"/>
              <w:right w:val="single" w:color="auto" w:sz="4" w:space="0"/>
            </w:tcBorders>
            <w:shd w:val="clear" w:color="auto" w:fill="auto"/>
            <w:vAlign w:val="center"/>
          </w:tcPr>
          <w:p w14:paraId="48272E3A">
            <w:pPr>
              <w:rPr>
                <w:rFonts w:hint="eastAsia" w:ascii="宋体"/>
                <w:sz w:val="24"/>
                <w:szCs w:val="24"/>
              </w:rPr>
            </w:pPr>
          </w:p>
        </w:tc>
        <w:tc>
          <w:tcPr>
            <w:tcW w:w="2371" w:type="dxa"/>
            <w:gridSpan w:val="3"/>
            <w:tcBorders>
              <w:top w:val="single" w:color="auto" w:sz="4" w:space="0"/>
              <w:left w:val="nil"/>
              <w:bottom w:val="single" w:color="auto" w:sz="4" w:space="0"/>
              <w:right w:val="single" w:color="auto" w:sz="4" w:space="0"/>
            </w:tcBorders>
            <w:shd w:val="clear" w:color="auto" w:fill="auto"/>
            <w:vAlign w:val="center"/>
          </w:tcPr>
          <w:p w14:paraId="4B329D52">
            <w:pPr>
              <w:keepNext w:val="0"/>
              <w:keepLines w:val="0"/>
              <w:widowControl/>
              <w:suppressLineNumbers w:val="0"/>
              <w:spacing w:before="0" w:beforeAutospacing="1" w:after="0" w:afterAutospacing="1" w:line="260" w:lineRule="exact"/>
              <w:ind w:left="0" w:right="0"/>
              <w:jc w:val="left"/>
            </w:pPr>
            <w:r>
              <w:rPr>
                <w:rFonts w:hint="eastAsia" w:ascii="宋体" w:hAnsi="宋体" w:eastAsia="宋体" w:cs="宋体"/>
                <w:kern w:val="0"/>
                <w:sz w:val="21"/>
                <w:szCs w:val="21"/>
                <w:lang w:val="en-US" w:eastAsia="zh-CN" w:bidi="ar"/>
              </w:rPr>
              <w:t>知识产权的开发和保护发明专利</w:t>
            </w:r>
          </w:p>
        </w:tc>
        <w:tc>
          <w:tcPr>
            <w:tcW w:w="1620" w:type="dxa"/>
            <w:tcBorders>
              <w:top w:val="single" w:color="auto" w:sz="4" w:space="0"/>
              <w:left w:val="nil"/>
              <w:bottom w:val="single" w:color="auto" w:sz="4" w:space="0"/>
              <w:right w:val="single" w:color="auto" w:sz="4" w:space="0"/>
            </w:tcBorders>
            <w:shd w:val="clear" w:color="auto" w:fill="auto"/>
            <w:vAlign w:val="center"/>
          </w:tcPr>
          <w:p w14:paraId="3E3E4BB4">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kern w:val="0"/>
                <w:sz w:val="21"/>
                <w:szCs w:val="21"/>
                <w:lang w:val="en-US" w:eastAsia="zh-CN" w:bidi="ar"/>
              </w:rPr>
              <w:t>≥52个</w:t>
            </w:r>
          </w:p>
        </w:tc>
        <w:tc>
          <w:tcPr>
            <w:tcW w:w="1440" w:type="dxa"/>
            <w:tcBorders>
              <w:top w:val="single" w:color="auto" w:sz="4" w:space="0"/>
              <w:left w:val="nil"/>
              <w:bottom w:val="single" w:color="auto" w:sz="4" w:space="0"/>
              <w:right w:val="single" w:color="auto" w:sz="4" w:space="0"/>
            </w:tcBorders>
            <w:shd w:val="clear" w:color="auto" w:fill="auto"/>
            <w:vAlign w:val="center"/>
          </w:tcPr>
          <w:p w14:paraId="0FB45ED6">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计划标准</w:t>
            </w:r>
          </w:p>
        </w:tc>
      </w:tr>
      <w:tr w14:paraId="334A8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1857" w:type="dxa"/>
            <w:vMerge w:val="continue"/>
            <w:tcBorders>
              <w:top w:val="nil"/>
              <w:left w:val="single" w:color="auto" w:sz="4" w:space="0"/>
              <w:bottom w:val="single" w:color="auto" w:sz="4" w:space="0"/>
              <w:right w:val="single" w:color="auto" w:sz="4" w:space="0"/>
            </w:tcBorders>
            <w:shd w:val="clear" w:color="auto" w:fill="auto"/>
            <w:vAlign w:val="center"/>
          </w:tcPr>
          <w:p w14:paraId="1EDF66BA">
            <w:pPr>
              <w:rPr>
                <w:rFonts w:hint="eastAsia" w:ascii="宋体"/>
                <w:sz w:val="24"/>
                <w:szCs w:val="24"/>
              </w:rPr>
            </w:pPr>
          </w:p>
        </w:tc>
        <w:tc>
          <w:tcPr>
            <w:tcW w:w="756" w:type="dxa"/>
            <w:vMerge w:val="continue"/>
            <w:tcBorders>
              <w:top w:val="nil"/>
              <w:left w:val="nil"/>
              <w:bottom w:val="single" w:color="auto" w:sz="4" w:space="0"/>
              <w:right w:val="single" w:color="auto" w:sz="4" w:space="0"/>
            </w:tcBorders>
            <w:shd w:val="clear" w:color="auto" w:fill="auto"/>
            <w:vAlign w:val="center"/>
          </w:tcPr>
          <w:p w14:paraId="186E7731">
            <w:pPr>
              <w:rPr>
                <w:rFonts w:hint="eastAsia" w:ascii="宋体"/>
                <w:sz w:val="24"/>
                <w:szCs w:val="24"/>
              </w:rPr>
            </w:pPr>
          </w:p>
        </w:tc>
        <w:tc>
          <w:tcPr>
            <w:tcW w:w="1694" w:type="dxa"/>
            <w:vMerge w:val="continue"/>
            <w:tcBorders>
              <w:top w:val="nil"/>
              <w:left w:val="nil"/>
              <w:bottom w:val="single" w:color="auto" w:sz="4" w:space="0"/>
              <w:right w:val="single" w:color="auto" w:sz="4" w:space="0"/>
            </w:tcBorders>
            <w:shd w:val="clear" w:color="auto" w:fill="auto"/>
            <w:vAlign w:val="center"/>
          </w:tcPr>
          <w:p w14:paraId="1EBA1B80">
            <w:pPr>
              <w:rPr>
                <w:rFonts w:hint="eastAsia" w:ascii="宋体"/>
                <w:sz w:val="24"/>
                <w:szCs w:val="24"/>
              </w:rPr>
            </w:pPr>
          </w:p>
        </w:tc>
        <w:tc>
          <w:tcPr>
            <w:tcW w:w="2371" w:type="dxa"/>
            <w:gridSpan w:val="3"/>
            <w:tcBorders>
              <w:top w:val="single" w:color="auto" w:sz="4" w:space="0"/>
              <w:left w:val="nil"/>
              <w:bottom w:val="single" w:color="auto" w:sz="4" w:space="0"/>
              <w:right w:val="single" w:color="auto" w:sz="4" w:space="0"/>
            </w:tcBorders>
            <w:shd w:val="clear" w:color="auto" w:fill="auto"/>
            <w:vAlign w:val="center"/>
          </w:tcPr>
          <w:p w14:paraId="18365659">
            <w:pPr>
              <w:keepNext w:val="0"/>
              <w:keepLines w:val="0"/>
              <w:widowControl/>
              <w:suppressLineNumbers w:val="0"/>
              <w:spacing w:before="0" w:beforeAutospacing="1" w:after="0" w:afterAutospacing="1" w:line="260" w:lineRule="exact"/>
              <w:ind w:left="0" w:right="0"/>
              <w:jc w:val="left"/>
            </w:pPr>
            <w:r>
              <w:rPr>
                <w:rFonts w:hint="eastAsia" w:ascii="宋体" w:hAnsi="宋体" w:eastAsia="宋体" w:cs="宋体"/>
                <w:kern w:val="0"/>
                <w:sz w:val="21"/>
                <w:szCs w:val="21"/>
                <w:lang w:val="en-US" w:eastAsia="zh-CN" w:bidi="ar"/>
              </w:rPr>
              <w:t>知识产权的开发和保护马德里国际商标</w:t>
            </w:r>
          </w:p>
        </w:tc>
        <w:tc>
          <w:tcPr>
            <w:tcW w:w="1620" w:type="dxa"/>
            <w:tcBorders>
              <w:top w:val="single" w:color="auto" w:sz="4" w:space="0"/>
              <w:left w:val="nil"/>
              <w:bottom w:val="single" w:color="auto" w:sz="4" w:space="0"/>
              <w:right w:val="single" w:color="auto" w:sz="4" w:space="0"/>
            </w:tcBorders>
            <w:shd w:val="clear" w:color="auto" w:fill="auto"/>
            <w:vAlign w:val="center"/>
          </w:tcPr>
          <w:p w14:paraId="4B1119CA">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kern w:val="0"/>
                <w:sz w:val="21"/>
                <w:szCs w:val="21"/>
                <w:lang w:val="en-US" w:eastAsia="zh-CN" w:bidi="ar"/>
              </w:rPr>
              <w:t>≥2个</w:t>
            </w:r>
          </w:p>
        </w:tc>
        <w:tc>
          <w:tcPr>
            <w:tcW w:w="1440" w:type="dxa"/>
            <w:tcBorders>
              <w:top w:val="single" w:color="auto" w:sz="4" w:space="0"/>
              <w:left w:val="nil"/>
              <w:bottom w:val="single" w:color="auto" w:sz="4" w:space="0"/>
              <w:right w:val="single" w:color="auto" w:sz="4" w:space="0"/>
            </w:tcBorders>
            <w:shd w:val="clear" w:color="auto" w:fill="auto"/>
            <w:vAlign w:val="center"/>
          </w:tcPr>
          <w:p w14:paraId="47A087ED">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计划标准</w:t>
            </w:r>
          </w:p>
        </w:tc>
      </w:tr>
      <w:tr w14:paraId="5119E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857" w:type="dxa"/>
            <w:vMerge w:val="continue"/>
            <w:tcBorders>
              <w:top w:val="nil"/>
              <w:left w:val="single" w:color="auto" w:sz="4" w:space="0"/>
              <w:bottom w:val="single" w:color="auto" w:sz="4" w:space="0"/>
              <w:right w:val="single" w:color="auto" w:sz="4" w:space="0"/>
            </w:tcBorders>
            <w:shd w:val="clear" w:color="auto" w:fill="auto"/>
            <w:vAlign w:val="center"/>
          </w:tcPr>
          <w:p w14:paraId="1F4B6989">
            <w:pPr>
              <w:rPr>
                <w:rFonts w:hint="eastAsia" w:ascii="宋体"/>
                <w:sz w:val="24"/>
                <w:szCs w:val="24"/>
              </w:rPr>
            </w:pPr>
          </w:p>
        </w:tc>
        <w:tc>
          <w:tcPr>
            <w:tcW w:w="756" w:type="dxa"/>
            <w:vMerge w:val="continue"/>
            <w:tcBorders>
              <w:top w:val="nil"/>
              <w:left w:val="nil"/>
              <w:bottom w:val="single" w:color="auto" w:sz="4" w:space="0"/>
              <w:right w:val="single" w:color="auto" w:sz="4" w:space="0"/>
            </w:tcBorders>
            <w:shd w:val="clear" w:color="auto" w:fill="auto"/>
            <w:vAlign w:val="center"/>
          </w:tcPr>
          <w:p w14:paraId="7FF6E309">
            <w:pPr>
              <w:rPr>
                <w:rFonts w:hint="eastAsia" w:ascii="宋体"/>
                <w:sz w:val="24"/>
                <w:szCs w:val="24"/>
              </w:rPr>
            </w:pPr>
          </w:p>
        </w:tc>
        <w:tc>
          <w:tcPr>
            <w:tcW w:w="1694" w:type="dxa"/>
            <w:vMerge w:val="restart"/>
            <w:tcBorders>
              <w:top w:val="nil"/>
              <w:left w:val="nil"/>
              <w:bottom w:val="single" w:color="auto" w:sz="4" w:space="0"/>
              <w:right w:val="single" w:color="auto" w:sz="4" w:space="0"/>
            </w:tcBorders>
            <w:shd w:val="clear" w:color="auto" w:fill="auto"/>
            <w:vAlign w:val="center"/>
          </w:tcPr>
          <w:p w14:paraId="4B539DBD">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质量指标</w:t>
            </w:r>
          </w:p>
        </w:tc>
        <w:tc>
          <w:tcPr>
            <w:tcW w:w="2371" w:type="dxa"/>
            <w:gridSpan w:val="3"/>
            <w:tcBorders>
              <w:top w:val="single" w:color="auto" w:sz="4" w:space="0"/>
              <w:left w:val="nil"/>
              <w:bottom w:val="single" w:color="auto" w:sz="4" w:space="0"/>
              <w:right w:val="single" w:color="auto" w:sz="4" w:space="0"/>
            </w:tcBorders>
            <w:shd w:val="clear" w:color="auto" w:fill="auto"/>
            <w:vAlign w:val="center"/>
          </w:tcPr>
          <w:p w14:paraId="4FEB14E4">
            <w:pPr>
              <w:keepNext w:val="0"/>
              <w:keepLines w:val="0"/>
              <w:widowControl/>
              <w:suppressLineNumbers w:val="0"/>
              <w:spacing w:before="0" w:beforeAutospacing="1" w:after="0" w:afterAutospacing="1" w:line="260" w:lineRule="exact"/>
              <w:ind w:left="0" w:right="0"/>
              <w:jc w:val="left"/>
            </w:pPr>
            <w:r>
              <w:rPr>
                <w:rFonts w:hint="eastAsia" w:ascii="宋体" w:hAnsi="宋体" w:eastAsia="宋体" w:cs="宋体"/>
                <w:kern w:val="0"/>
                <w:sz w:val="21"/>
                <w:szCs w:val="21"/>
                <w:lang w:val="en-US" w:eastAsia="zh-CN" w:bidi="ar"/>
              </w:rPr>
              <w:t>质量监管检查覆盖率</w:t>
            </w:r>
          </w:p>
        </w:tc>
        <w:tc>
          <w:tcPr>
            <w:tcW w:w="1620" w:type="dxa"/>
            <w:tcBorders>
              <w:top w:val="single" w:color="auto" w:sz="4" w:space="0"/>
              <w:left w:val="nil"/>
              <w:bottom w:val="single" w:color="auto" w:sz="4" w:space="0"/>
              <w:right w:val="single" w:color="auto" w:sz="4" w:space="0"/>
            </w:tcBorders>
            <w:shd w:val="clear" w:color="auto" w:fill="auto"/>
            <w:vAlign w:val="center"/>
          </w:tcPr>
          <w:p w14:paraId="593F1B5C">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kern w:val="0"/>
                <w:sz w:val="21"/>
                <w:szCs w:val="21"/>
                <w:lang w:val="en-US" w:eastAsia="zh-CN" w:bidi="ar"/>
              </w:rPr>
              <w:t>100%</w:t>
            </w:r>
          </w:p>
        </w:tc>
        <w:tc>
          <w:tcPr>
            <w:tcW w:w="1440" w:type="dxa"/>
            <w:tcBorders>
              <w:top w:val="single" w:color="auto" w:sz="4" w:space="0"/>
              <w:left w:val="nil"/>
              <w:bottom w:val="single" w:color="auto" w:sz="4" w:space="0"/>
              <w:right w:val="single" w:color="auto" w:sz="4" w:space="0"/>
            </w:tcBorders>
            <w:shd w:val="clear" w:color="auto" w:fill="auto"/>
            <w:vAlign w:val="center"/>
          </w:tcPr>
          <w:p w14:paraId="0C2867E2">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行业标准</w:t>
            </w:r>
          </w:p>
        </w:tc>
      </w:tr>
      <w:tr w14:paraId="7664C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857" w:type="dxa"/>
            <w:vMerge w:val="continue"/>
            <w:tcBorders>
              <w:top w:val="nil"/>
              <w:left w:val="single" w:color="auto" w:sz="4" w:space="0"/>
              <w:bottom w:val="single" w:color="auto" w:sz="4" w:space="0"/>
              <w:right w:val="single" w:color="auto" w:sz="4" w:space="0"/>
            </w:tcBorders>
            <w:shd w:val="clear" w:color="auto" w:fill="auto"/>
            <w:vAlign w:val="center"/>
          </w:tcPr>
          <w:p w14:paraId="4E4E868B">
            <w:pPr>
              <w:rPr>
                <w:rFonts w:hint="eastAsia" w:ascii="宋体"/>
                <w:sz w:val="24"/>
                <w:szCs w:val="24"/>
              </w:rPr>
            </w:pPr>
          </w:p>
        </w:tc>
        <w:tc>
          <w:tcPr>
            <w:tcW w:w="756" w:type="dxa"/>
            <w:vMerge w:val="continue"/>
            <w:tcBorders>
              <w:top w:val="nil"/>
              <w:left w:val="nil"/>
              <w:bottom w:val="single" w:color="auto" w:sz="4" w:space="0"/>
              <w:right w:val="single" w:color="auto" w:sz="4" w:space="0"/>
            </w:tcBorders>
            <w:shd w:val="clear" w:color="auto" w:fill="auto"/>
            <w:vAlign w:val="center"/>
          </w:tcPr>
          <w:p w14:paraId="601AF25D">
            <w:pPr>
              <w:rPr>
                <w:rFonts w:hint="eastAsia" w:ascii="宋体"/>
                <w:sz w:val="24"/>
                <w:szCs w:val="24"/>
              </w:rPr>
            </w:pPr>
          </w:p>
        </w:tc>
        <w:tc>
          <w:tcPr>
            <w:tcW w:w="1694" w:type="dxa"/>
            <w:vMerge w:val="continue"/>
            <w:tcBorders>
              <w:top w:val="nil"/>
              <w:left w:val="nil"/>
              <w:bottom w:val="single" w:color="auto" w:sz="4" w:space="0"/>
              <w:right w:val="single" w:color="auto" w:sz="4" w:space="0"/>
            </w:tcBorders>
            <w:shd w:val="clear" w:color="auto" w:fill="auto"/>
            <w:vAlign w:val="center"/>
          </w:tcPr>
          <w:p w14:paraId="2A494C8C">
            <w:pPr>
              <w:rPr>
                <w:rFonts w:hint="eastAsia" w:ascii="宋体"/>
                <w:sz w:val="24"/>
                <w:szCs w:val="24"/>
              </w:rPr>
            </w:pPr>
          </w:p>
        </w:tc>
        <w:tc>
          <w:tcPr>
            <w:tcW w:w="2371" w:type="dxa"/>
            <w:gridSpan w:val="3"/>
            <w:tcBorders>
              <w:top w:val="single" w:color="auto" w:sz="4" w:space="0"/>
              <w:left w:val="nil"/>
              <w:bottom w:val="single" w:color="auto" w:sz="4" w:space="0"/>
              <w:right w:val="single" w:color="auto" w:sz="4" w:space="0"/>
            </w:tcBorders>
            <w:shd w:val="clear" w:color="auto" w:fill="auto"/>
            <w:vAlign w:val="center"/>
          </w:tcPr>
          <w:p w14:paraId="645CF4C7">
            <w:pPr>
              <w:keepNext w:val="0"/>
              <w:keepLines w:val="0"/>
              <w:widowControl/>
              <w:suppressLineNumbers w:val="0"/>
              <w:spacing w:before="0" w:beforeAutospacing="1" w:after="0" w:afterAutospacing="1" w:line="260" w:lineRule="exact"/>
              <w:ind w:left="0" w:right="0"/>
              <w:jc w:val="left"/>
            </w:pPr>
            <w:r>
              <w:rPr>
                <w:rFonts w:hint="eastAsia" w:ascii="宋体" w:hAnsi="宋体" w:eastAsia="宋体" w:cs="宋体"/>
                <w:kern w:val="0"/>
                <w:sz w:val="21"/>
                <w:szCs w:val="21"/>
                <w:lang w:val="en-US" w:eastAsia="zh-CN" w:bidi="ar"/>
              </w:rPr>
              <w:t>完成企业信用监管任务批次</w:t>
            </w:r>
          </w:p>
        </w:tc>
        <w:tc>
          <w:tcPr>
            <w:tcW w:w="1620" w:type="dxa"/>
            <w:tcBorders>
              <w:top w:val="single" w:color="auto" w:sz="4" w:space="0"/>
              <w:left w:val="nil"/>
              <w:bottom w:val="single" w:color="auto" w:sz="4" w:space="0"/>
              <w:right w:val="single" w:color="auto" w:sz="4" w:space="0"/>
            </w:tcBorders>
            <w:shd w:val="clear" w:color="auto" w:fill="auto"/>
            <w:vAlign w:val="center"/>
          </w:tcPr>
          <w:p w14:paraId="50022313">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kern w:val="0"/>
                <w:sz w:val="21"/>
                <w:szCs w:val="21"/>
                <w:lang w:val="en-US" w:eastAsia="zh-CN" w:bidi="ar"/>
              </w:rPr>
              <w:t>≥4批次</w:t>
            </w:r>
          </w:p>
        </w:tc>
        <w:tc>
          <w:tcPr>
            <w:tcW w:w="1440" w:type="dxa"/>
            <w:tcBorders>
              <w:top w:val="single" w:color="auto" w:sz="4" w:space="0"/>
              <w:left w:val="nil"/>
              <w:bottom w:val="single" w:color="auto" w:sz="4" w:space="0"/>
              <w:right w:val="single" w:color="auto" w:sz="4" w:space="0"/>
            </w:tcBorders>
            <w:shd w:val="clear" w:color="auto" w:fill="auto"/>
            <w:vAlign w:val="center"/>
          </w:tcPr>
          <w:p w14:paraId="7895449B">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行业标准</w:t>
            </w:r>
          </w:p>
        </w:tc>
      </w:tr>
      <w:tr w14:paraId="4B2C2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857" w:type="dxa"/>
            <w:vMerge w:val="continue"/>
            <w:tcBorders>
              <w:top w:val="nil"/>
              <w:left w:val="single" w:color="auto" w:sz="4" w:space="0"/>
              <w:bottom w:val="single" w:color="auto" w:sz="4" w:space="0"/>
              <w:right w:val="single" w:color="auto" w:sz="4" w:space="0"/>
            </w:tcBorders>
            <w:shd w:val="clear" w:color="auto" w:fill="auto"/>
            <w:vAlign w:val="center"/>
          </w:tcPr>
          <w:p w14:paraId="2A834879">
            <w:pPr>
              <w:rPr>
                <w:rFonts w:hint="eastAsia" w:ascii="宋体"/>
                <w:sz w:val="24"/>
                <w:szCs w:val="24"/>
              </w:rPr>
            </w:pPr>
          </w:p>
        </w:tc>
        <w:tc>
          <w:tcPr>
            <w:tcW w:w="756" w:type="dxa"/>
            <w:vMerge w:val="continue"/>
            <w:tcBorders>
              <w:top w:val="nil"/>
              <w:left w:val="nil"/>
              <w:bottom w:val="single" w:color="auto" w:sz="4" w:space="0"/>
              <w:right w:val="single" w:color="auto" w:sz="4" w:space="0"/>
            </w:tcBorders>
            <w:shd w:val="clear" w:color="auto" w:fill="auto"/>
            <w:vAlign w:val="center"/>
          </w:tcPr>
          <w:p w14:paraId="4CA8D151">
            <w:pPr>
              <w:rPr>
                <w:rFonts w:hint="eastAsia" w:ascii="宋体"/>
                <w:sz w:val="24"/>
                <w:szCs w:val="24"/>
              </w:rPr>
            </w:pPr>
          </w:p>
        </w:tc>
        <w:tc>
          <w:tcPr>
            <w:tcW w:w="1694" w:type="dxa"/>
            <w:vMerge w:val="continue"/>
            <w:tcBorders>
              <w:top w:val="nil"/>
              <w:left w:val="nil"/>
              <w:bottom w:val="single" w:color="auto" w:sz="4" w:space="0"/>
              <w:right w:val="single" w:color="auto" w:sz="4" w:space="0"/>
            </w:tcBorders>
            <w:shd w:val="clear" w:color="auto" w:fill="auto"/>
            <w:vAlign w:val="center"/>
          </w:tcPr>
          <w:p w14:paraId="2A697D0A">
            <w:pPr>
              <w:rPr>
                <w:rFonts w:hint="eastAsia" w:ascii="宋体"/>
                <w:sz w:val="24"/>
                <w:szCs w:val="24"/>
              </w:rPr>
            </w:pPr>
          </w:p>
        </w:tc>
        <w:tc>
          <w:tcPr>
            <w:tcW w:w="2371" w:type="dxa"/>
            <w:gridSpan w:val="3"/>
            <w:tcBorders>
              <w:top w:val="single" w:color="auto" w:sz="4" w:space="0"/>
              <w:left w:val="nil"/>
              <w:bottom w:val="single" w:color="auto" w:sz="4" w:space="0"/>
              <w:right w:val="single" w:color="auto" w:sz="4" w:space="0"/>
            </w:tcBorders>
            <w:shd w:val="clear" w:color="auto" w:fill="auto"/>
            <w:vAlign w:val="center"/>
          </w:tcPr>
          <w:p w14:paraId="4E51D97E">
            <w:pPr>
              <w:keepNext w:val="0"/>
              <w:keepLines w:val="0"/>
              <w:widowControl/>
              <w:suppressLineNumbers w:val="0"/>
              <w:spacing w:before="0" w:beforeAutospacing="1" w:after="0" w:afterAutospacing="1" w:line="260" w:lineRule="exact"/>
              <w:ind w:left="0" w:right="0"/>
              <w:jc w:val="left"/>
            </w:pPr>
            <w:r>
              <w:rPr>
                <w:rFonts w:hint="eastAsia" w:ascii="宋体" w:hAnsi="宋体" w:eastAsia="宋体" w:cs="宋体"/>
                <w:kern w:val="0"/>
                <w:sz w:val="21"/>
                <w:szCs w:val="21"/>
                <w:lang w:val="en-US" w:eastAsia="zh-CN" w:bidi="ar"/>
              </w:rPr>
              <w:t>投诉举报受理并处置率</w:t>
            </w:r>
          </w:p>
        </w:tc>
        <w:tc>
          <w:tcPr>
            <w:tcW w:w="1620" w:type="dxa"/>
            <w:tcBorders>
              <w:top w:val="single" w:color="auto" w:sz="4" w:space="0"/>
              <w:left w:val="nil"/>
              <w:bottom w:val="single" w:color="auto" w:sz="4" w:space="0"/>
              <w:right w:val="single" w:color="auto" w:sz="4" w:space="0"/>
            </w:tcBorders>
            <w:shd w:val="clear" w:color="auto" w:fill="auto"/>
            <w:vAlign w:val="center"/>
          </w:tcPr>
          <w:p w14:paraId="508C7579">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kern w:val="0"/>
                <w:sz w:val="21"/>
                <w:szCs w:val="21"/>
                <w:lang w:val="en-US" w:eastAsia="zh-CN" w:bidi="ar"/>
              </w:rPr>
              <w:t>100%</w:t>
            </w:r>
          </w:p>
        </w:tc>
        <w:tc>
          <w:tcPr>
            <w:tcW w:w="1440" w:type="dxa"/>
            <w:tcBorders>
              <w:top w:val="single" w:color="auto" w:sz="4" w:space="0"/>
              <w:left w:val="nil"/>
              <w:bottom w:val="single" w:color="auto" w:sz="4" w:space="0"/>
              <w:right w:val="single" w:color="auto" w:sz="4" w:space="0"/>
            </w:tcBorders>
            <w:shd w:val="clear" w:color="auto" w:fill="auto"/>
            <w:vAlign w:val="center"/>
          </w:tcPr>
          <w:p w14:paraId="4D9C04F2">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行业标准</w:t>
            </w:r>
          </w:p>
        </w:tc>
      </w:tr>
      <w:tr w14:paraId="2CE80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857" w:type="dxa"/>
            <w:vMerge w:val="continue"/>
            <w:tcBorders>
              <w:top w:val="nil"/>
              <w:left w:val="single" w:color="auto" w:sz="4" w:space="0"/>
              <w:bottom w:val="single" w:color="auto" w:sz="4" w:space="0"/>
              <w:right w:val="single" w:color="auto" w:sz="4" w:space="0"/>
            </w:tcBorders>
            <w:shd w:val="clear" w:color="auto" w:fill="auto"/>
            <w:vAlign w:val="center"/>
          </w:tcPr>
          <w:p w14:paraId="2219E9E1">
            <w:pPr>
              <w:rPr>
                <w:rFonts w:hint="eastAsia" w:ascii="宋体"/>
                <w:sz w:val="24"/>
                <w:szCs w:val="24"/>
              </w:rPr>
            </w:pPr>
          </w:p>
        </w:tc>
        <w:tc>
          <w:tcPr>
            <w:tcW w:w="756" w:type="dxa"/>
            <w:vMerge w:val="continue"/>
            <w:tcBorders>
              <w:top w:val="nil"/>
              <w:left w:val="nil"/>
              <w:bottom w:val="single" w:color="auto" w:sz="4" w:space="0"/>
              <w:right w:val="single" w:color="auto" w:sz="4" w:space="0"/>
            </w:tcBorders>
            <w:shd w:val="clear" w:color="auto" w:fill="auto"/>
            <w:vAlign w:val="center"/>
          </w:tcPr>
          <w:p w14:paraId="2B58574D">
            <w:pPr>
              <w:rPr>
                <w:rFonts w:hint="eastAsia" w:ascii="宋体"/>
                <w:sz w:val="24"/>
                <w:szCs w:val="24"/>
              </w:rPr>
            </w:pPr>
          </w:p>
        </w:tc>
        <w:tc>
          <w:tcPr>
            <w:tcW w:w="1694" w:type="dxa"/>
            <w:vMerge w:val="continue"/>
            <w:tcBorders>
              <w:top w:val="nil"/>
              <w:left w:val="nil"/>
              <w:bottom w:val="single" w:color="auto" w:sz="4" w:space="0"/>
              <w:right w:val="single" w:color="auto" w:sz="4" w:space="0"/>
            </w:tcBorders>
            <w:shd w:val="clear" w:color="auto" w:fill="auto"/>
            <w:vAlign w:val="center"/>
          </w:tcPr>
          <w:p w14:paraId="67AC92C8">
            <w:pPr>
              <w:rPr>
                <w:rFonts w:hint="eastAsia" w:ascii="宋体"/>
                <w:sz w:val="24"/>
                <w:szCs w:val="24"/>
              </w:rPr>
            </w:pPr>
          </w:p>
        </w:tc>
        <w:tc>
          <w:tcPr>
            <w:tcW w:w="2371" w:type="dxa"/>
            <w:gridSpan w:val="3"/>
            <w:tcBorders>
              <w:top w:val="single" w:color="auto" w:sz="4" w:space="0"/>
              <w:left w:val="nil"/>
              <w:bottom w:val="single" w:color="auto" w:sz="4" w:space="0"/>
              <w:right w:val="single" w:color="auto" w:sz="4" w:space="0"/>
            </w:tcBorders>
            <w:shd w:val="clear" w:color="auto" w:fill="auto"/>
            <w:vAlign w:val="center"/>
          </w:tcPr>
          <w:p w14:paraId="443F7275">
            <w:pPr>
              <w:keepNext w:val="0"/>
              <w:keepLines w:val="0"/>
              <w:widowControl/>
              <w:suppressLineNumbers w:val="0"/>
              <w:spacing w:before="0" w:beforeAutospacing="1" w:after="0" w:afterAutospacing="1" w:line="260" w:lineRule="exact"/>
              <w:ind w:left="0" w:right="0"/>
              <w:jc w:val="left"/>
            </w:pPr>
            <w:r>
              <w:rPr>
                <w:rFonts w:hint="eastAsia" w:ascii="宋体" w:hAnsi="宋体" w:eastAsia="宋体" w:cs="宋体"/>
                <w:kern w:val="0"/>
                <w:sz w:val="21"/>
                <w:szCs w:val="21"/>
                <w:lang w:val="en-US" w:eastAsia="zh-CN" w:bidi="ar"/>
              </w:rPr>
              <w:t>知识产权发明申请授权率</w:t>
            </w:r>
          </w:p>
        </w:tc>
        <w:tc>
          <w:tcPr>
            <w:tcW w:w="1620" w:type="dxa"/>
            <w:tcBorders>
              <w:top w:val="single" w:color="auto" w:sz="4" w:space="0"/>
              <w:left w:val="nil"/>
              <w:bottom w:val="single" w:color="auto" w:sz="4" w:space="0"/>
              <w:right w:val="single" w:color="auto" w:sz="4" w:space="0"/>
            </w:tcBorders>
            <w:shd w:val="clear" w:color="auto" w:fill="auto"/>
            <w:vAlign w:val="center"/>
          </w:tcPr>
          <w:p w14:paraId="08F060EC">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kern w:val="0"/>
                <w:sz w:val="21"/>
                <w:szCs w:val="21"/>
                <w:lang w:val="en-US" w:eastAsia="zh-CN" w:bidi="ar"/>
              </w:rPr>
              <w:t>100%</w:t>
            </w:r>
          </w:p>
        </w:tc>
        <w:tc>
          <w:tcPr>
            <w:tcW w:w="1440" w:type="dxa"/>
            <w:tcBorders>
              <w:top w:val="single" w:color="auto" w:sz="4" w:space="0"/>
              <w:left w:val="nil"/>
              <w:bottom w:val="single" w:color="auto" w:sz="4" w:space="0"/>
              <w:right w:val="single" w:color="auto" w:sz="4" w:space="0"/>
            </w:tcBorders>
            <w:shd w:val="clear" w:color="auto" w:fill="auto"/>
            <w:vAlign w:val="center"/>
          </w:tcPr>
          <w:p w14:paraId="61C31A4F">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行业标准</w:t>
            </w:r>
          </w:p>
        </w:tc>
      </w:tr>
      <w:tr w14:paraId="28956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857" w:type="dxa"/>
            <w:vMerge w:val="continue"/>
            <w:tcBorders>
              <w:top w:val="nil"/>
              <w:left w:val="single" w:color="auto" w:sz="4" w:space="0"/>
              <w:bottom w:val="single" w:color="auto" w:sz="4" w:space="0"/>
              <w:right w:val="single" w:color="auto" w:sz="4" w:space="0"/>
            </w:tcBorders>
            <w:shd w:val="clear" w:color="auto" w:fill="auto"/>
            <w:vAlign w:val="center"/>
          </w:tcPr>
          <w:p w14:paraId="56DFD3E4">
            <w:pPr>
              <w:rPr>
                <w:rFonts w:hint="eastAsia" w:ascii="宋体"/>
                <w:sz w:val="24"/>
                <w:szCs w:val="24"/>
              </w:rPr>
            </w:pPr>
          </w:p>
        </w:tc>
        <w:tc>
          <w:tcPr>
            <w:tcW w:w="756" w:type="dxa"/>
            <w:vMerge w:val="continue"/>
            <w:tcBorders>
              <w:top w:val="nil"/>
              <w:left w:val="nil"/>
              <w:bottom w:val="single" w:color="auto" w:sz="4" w:space="0"/>
              <w:right w:val="single" w:color="auto" w:sz="4" w:space="0"/>
            </w:tcBorders>
            <w:shd w:val="clear" w:color="auto" w:fill="auto"/>
            <w:vAlign w:val="center"/>
          </w:tcPr>
          <w:p w14:paraId="563AB991">
            <w:pPr>
              <w:rPr>
                <w:rFonts w:hint="eastAsia" w:ascii="宋体"/>
                <w:sz w:val="24"/>
                <w:szCs w:val="24"/>
              </w:rPr>
            </w:pPr>
          </w:p>
        </w:tc>
        <w:tc>
          <w:tcPr>
            <w:tcW w:w="1694" w:type="dxa"/>
            <w:vMerge w:val="restart"/>
            <w:tcBorders>
              <w:top w:val="nil"/>
              <w:left w:val="nil"/>
              <w:bottom w:val="single" w:color="auto" w:sz="4" w:space="0"/>
              <w:right w:val="single" w:color="auto" w:sz="4" w:space="0"/>
            </w:tcBorders>
            <w:shd w:val="clear" w:color="auto" w:fill="auto"/>
            <w:vAlign w:val="center"/>
          </w:tcPr>
          <w:p w14:paraId="61CA77DC">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时效指标</w:t>
            </w:r>
          </w:p>
        </w:tc>
        <w:tc>
          <w:tcPr>
            <w:tcW w:w="2371" w:type="dxa"/>
            <w:gridSpan w:val="3"/>
            <w:tcBorders>
              <w:top w:val="single" w:color="auto" w:sz="4" w:space="0"/>
              <w:left w:val="nil"/>
              <w:bottom w:val="single" w:color="auto" w:sz="4" w:space="0"/>
              <w:right w:val="single" w:color="auto" w:sz="4" w:space="0"/>
            </w:tcBorders>
            <w:shd w:val="clear" w:color="auto" w:fill="auto"/>
            <w:vAlign w:val="center"/>
          </w:tcPr>
          <w:p w14:paraId="0453424B">
            <w:pPr>
              <w:keepNext w:val="0"/>
              <w:keepLines w:val="0"/>
              <w:widowControl/>
              <w:suppressLineNumbers w:val="0"/>
              <w:spacing w:before="0" w:beforeAutospacing="1" w:after="0" w:afterAutospacing="1" w:line="260" w:lineRule="exact"/>
              <w:ind w:left="0" w:right="0"/>
              <w:jc w:val="left"/>
            </w:pPr>
            <w:r>
              <w:rPr>
                <w:rFonts w:hint="eastAsia" w:ascii="宋体" w:hAnsi="宋体" w:eastAsia="宋体" w:cs="宋体"/>
                <w:kern w:val="0"/>
                <w:sz w:val="21"/>
                <w:szCs w:val="21"/>
                <w:lang w:val="en-US" w:eastAsia="zh-CN" w:bidi="ar"/>
              </w:rPr>
              <w:t>项目实施期</w:t>
            </w:r>
          </w:p>
        </w:tc>
        <w:tc>
          <w:tcPr>
            <w:tcW w:w="1620" w:type="dxa"/>
            <w:tcBorders>
              <w:top w:val="single" w:color="auto" w:sz="4" w:space="0"/>
              <w:left w:val="nil"/>
              <w:bottom w:val="single" w:color="auto" w:sz="4" w:space="0"/>
              <w:right w:val="single" w:color="auto" w:sz="4" w:space="0"/>
            </w:tcBorders>
            <w:shd w:val="clear" w:color="auto" w:fill="auto"/>
            <w:vAlign w:val="center"/>
          </w:tcPr>
          <w:p w14:paraId="35BC06BD">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kern w:val="0"/>
                <w:sz w:val="21"/>
                <w:szCs w:val="21"/>
                <w:lang w:val="en-US" w:eastAsia="zh-CN" w:bidi="ar"/>
              </w:rPr>
              <w:t>2021年1-12月</w:t>
            </w:r>
          </w:p>
        </w:tc>
        <w:tc>
          <w:tcPr>
            <w:tcW w:w="1440" w:type="dxa"/>
            <w:tcBorders>
              <w:top w:val="single" w:color="auto" w:sz="4" w:space="0"/>
              <w:left w:val="nil"/>
              <w:bottom w:val="single" w:color="auto" w:sz="4" w:space="0"/>
              <w:right w:val="single" w:color="auto" w:sz="4" w:space="0"/>
            </w:tcBorders>
            <w:shd w:val="clear" w:color="auto" w:fill="auto"/>
            <w:vAlign w:val="center"/>
          </w:tcPr>
          <w:p w14:paraId="5E02F543">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计划标准</w:t>
            </w:r>
          </w:p>
        </w:tc>
      </w:tr>
      <w:tr w14:paraId="56581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1857" w:type="dxa"/>
            <w:vMerge w:val="continue"/>
            <w:tcBorders>
              <w:top w:val="nil"/>
              <w:left w:val="single" w:color="auto" w:sz="4" w:space="0"/>
              <w:bottom w:val="single" w:color="auto" w:sz="4" w:space="0"/>
              <w:right w:val="single" w:color="auto" w:sz="4" w:space="0"/>
            </w:tcBorders>
            <w:shd w:val="clear" w:color="auto" w:fill="auto"/>
            <w:vAlign w:val="center"/>
          </w:tcPr>
          <w:p w14:paraId="17DD89F5">
            <w:pPr>
              <w:rPr>
                <w:rFonts w:hint="eastAsia" w:ascii="宋体"/>
                <w:sz w:val="24"/>
                <w:szCs w:val="24"/>
              </w:rPr>
            </w:pPr>
          </w:p>
        </w:tc>
        <w:tc>
          <w:tcPr>
            <w:tcW w:w="756" w:type="dxa"/>
            <w:vMerge w:val="continue"/>
            <w:tcBorders>
              <w:top w:val="nil"/>
              <w:left w:val="nil"/>
              <w:bottom w:val="single" w:color="auto" w:sz="4" w:space="0"/>
              <w:right w:val="single" w:color="auto" w:sz="4" w:space="0"/>
            </w:tcBorders>
            <w:shd w:val="clear" w:color="auto" w:fill="auto"/>
            <w:vAlign w:val="center"/>
          </w:tcPr>
          <w:p w14:paraId="7B99E596">
            <w:pPr>
              <w:rPr>
                <w:rFonts w:hint="eastAsia" w:ascii="宋体"/>
                <w:sz w:val="24"/>
                <w:szCs w:val="24"/>
              </w:rPr>
            </w:pPr>
          </w:p>
        </w:tc>
        <w:tc>
          <w:tcPr>
            <w:tcW w:w="1694" w:type="dxa"/>
            <w:vMerge w:val="continue"/>
            <w:tcBorders>
              <w:top w:val="nil"/>
              <w:left w:val="nil"/>
              <w:bottom w:val="single" w:color="auto" w:sz="4" w:space="0"/>
              <w:right w:val="single" w:color="auto" w:sz="4" w:space="0"/>
            </w:tcBorders>
            <w:shd w:val="clear" w:color="auto" w:fill="auto"/>
            <w:vAlign w:val="center"/>
          </w:tcPr>
          <w:p w14:paraId="2F1C83E5">
            <w:pPr>
              <w:rPr>
                <w:rFonts w:hint="eastAsia" w:ascii="宋体"/>
                <w:sz w:val="24"/>
                <w:szCs w:val="24"/>
              </w:rPr>
            </w:pPr>
          </w:p>
        </w:tc>
        <w:tc>
          <w:tcPr>
            <w:tcW w:w="2371" w:type="dxa"/>
            <w:gridSpan w:val="3"/>
            <w:tcBorders>
              <w:top w:val="single" w:color="auto" w:sz="4" w:space="0"/>
              <w:left w:val="nil"/>
              <w:bottom w:val="single" w:color="auto" w:sz="4" w:space="0"/>
              <w:right w:val="single" w:color="auto" w:sz="4" w:space="0"/>
            </w:tcBorders>
            <w:shd w:val="clear" w:color="auto" w:fill="auto"/>
            <w:vAlign w:val="center"/>
          </w:tcPr>
          <w:p w14:paraId="2A8442D2">
            <w:pPr>
              <w:keepNext w:val="0"/>
              <w:keepLines w:val="0"/>
              <w:widowControl/>
              <w:suppressLineNumbers w:val="0"/>
              <w:spacing w:before="0" w:beforeAutospacing="1" w:after="0" w:afterAutospacing="1" w:line="260" w:lineRule="exact"/>
              <w:ind w:left="0" w:right="0"/>
              <w:jc w:val="left"/>
            </w:pPr>
            <w:r>
              <w:rPr>
                <w:rFonts w:hint="eastAsia" w:ascii="宋体" w:hAnsi="宋体" w:eastAsia="宋体" w:cs="宋体"/>
                <w:kern w:val="0"/>
                <w:sz w:val="21"/>
                <w:szCs w:val="21"/>
                <w:lang w:val="en-US" w:eastAsia="zh-CN" w:bidi="ar"/>
              </w:rPr>
              <w:t>预算执行率</w:t>
            </w:r>
          </w:p>
        </w:tc>
        <w:tc>
          <w:tcPr>
            <w:tcW w:w="1620" w:type="dxa"/>
            <w:tcBorders>
              <w:top w:val="single" w:color="auto" w:sz="4" w:space="0"/>
              <w:left w:val="nil"/>
              <w:bottom w:val="single" w:color="auto" w:sz="4" w:space="0"/>
              <w:right w:val="single" w:color="auto" w:sz="4" w:space="0"/>
            </w:tcBorders>
            <w:shd w:val="clear" w:color="auto" w:fill="auto"/>
            <w:vAlign w:val="center"/>
          </w:tcPr>
          <w:p w14:paraId="083EDA0F">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kern w:val="0"/>
                <w:sz w:val="21"/>
                <w:szCs w:val="21"/>
                <w:lang w:val="en-US" w:eastAsia="zh-CN" w:bidi="ar"/>
              </w:rPr>
              <w:t>100%</w:t>
            </w:r>
          </w:p>
        </w:tc>
        <w:tc>
          <w:tcPr>
            <w:tcW w:w="1440" w:type="dxa"/>
            <w:tcBorders>
              <w:top w:val="single" w:color="auto" w:sz="4" w:space="0"/>
              <w:left w:val="nil"/>
              <w:bottom w:val="single" w:color="auto" w:sz="4" w:space="0"/>
              <w:right w:val="single" w:color="auto" w:sz="4" w:space="0"/>
            </w:tcBorders>
            <w:shd w:val="clear" w:color="auto" w:fill="auto"/>
            <w:vAlign w:val="center"/>
          </w:tcPr>
          <w:p w14:paraId="655F0B91">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计划标准</w:t>
            </w:r>
          </w:p>
        </w:tc>
      </w:tr>
      <w:tr w14:paraId="3B9B3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857" w:type="dxa"/>
            <w:vMerge w:val="continue"/>
            <w:tcBorders>
              <w:top w:val="nil"/>
              <w:left w:val="single" w:color="auto" w:sz="4" w:space="0"/>
              <w:bottom w:val="single" w:color="auto" w:sz="4" w:space="0"/>
              <w:right w:val="single" w:color="auto" w:sz="4" w:space="0"/>
            </w:tcBorders>
            <w:shd w:val="clear" w:color="auto" w:fill="auto"/>
            <w:vAlign w:val="center"/>
          </w:tcPr>
          <w:p w14:paraId="7F66F0F0">
            <w:pPr>
              <w:rPr>
                <w:rFonts w:hint="eastAsia" w:ascii="宋体"/>
                <w:sz w:val="24"/>
                <w:szCs w:val="24"/>
              </w:rPr>
            </w:pPr>
          </w:p>
        </w:tc>
        <w:tc>
          <w:tcPr>
            <w:tcW w:w="756" w:type="dxa"/>
            <w:vMerge w:val="continue"/>
            <w:tcBorders>
              <w:top w:val="nil"/>
              <w:left w:val="nil"/>
              <w:bottom w:val="single" w:color="auto" w:sz="4" w:space="0"/>
              <w:right w:val="single" w:color="auto" w:sz="4" w:space="0"/>
            </w:tcBorders>
            <w:shd w:val="clear" w:color="auto" w:fill="auto"/>
            <w:vAlign w:val="center"/>
          </w:tcPr>
          <w:p w14:paraId="3E0745DF">
            <w:pPr>
              <w:rPr>
                <w:rFonts w:hint="eastAsia" w:ascii="宋体"/>
                <w:sz w:val="24"/>
                <w:szCs w:val="24"/>
              </w:rPr>
            </w:pPr>
          </w:p>
        </w:tc>
        <w:tc>
          <w:tcPr>
            <w:tcW w:w="1694" w:type="dxa"/>
            <w:tcBorders>
              <w:top w:val="single" w:color="auto" w:sz="4" w:space="0"/>
              <w:left w:val="nil"/>
              <w:bottom w:val="single" w:color="auto" w:sz="4" w:space="0"/>
              <w:right w:val="single" w:color="auto" w:sz="4" w:space="0"/>
            </w:tcBorders>
            <w:shd w:val="clear" w:color="auto" w:fill="auto"/>
            <w:vAlign w:val="center"/>
          </w:tcPr>
          <w:p w14:paraId="7EA28E52">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成本指标</w:t>
            </w:r>
          </w:p>
        </w:tc>
        <w:tc>
          <w:tcPr>
            <w:tcW w:w="2371" w:type="dxa"/>
            <w:gridSpan w:val="3"/>
            <w:tcBorders>
              <w:top w:val="single" w:color="auto" w:sz="4" w:space="0"/>
              <w:left w:val="nil"/>
              <w:bottom w:val="single" w:color="auto" w:sz="4" w:space="0"/>
              <w:right w:val="single" w:color="auto" w:sz="4" w:space="0"/>
            </w:tcBorders>
            <w:shd w:val="clear" w:color="auto" w:fill="auto"/>
            <w:vAlign w:val="center"/>
          </w:tcPr>
          <w:p w14:paraId="511E4D6D">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kern w:val="0"/>
                <w:sz w:val="21"/>
                <w:szCs w:val="21"/>
                <w:lang w:val="en-US" w:eastAsia="zh-CN" w:bidi="ar"/>
              </w:rPr>
              <w:t>工商系统行政管理专项</w:t>
            </w:r>
          </w:p>
        </w:tc>
        <w:tc>
          <w:tcPr>
            <w:tcW w:w="1620" w:type="dxa"/>
            <w:tcBorders>
              <w:top w:val="single" w:color="auto" w:sz="4" w:space="0"/>
              <w:left w:val="nil"/>
              <w:bottom w:val="single" w:color="auto" w:sz="4" w:space="0"/>
              <w:right w:val="single" w:color="auto" w:sz="4" w:space="0"/>
            </w:tcBorders>
            <w:shd w:val="clear" w:color="auto" w:fill="auto"/>
            <w:vAlign w:val="center"/>
          </w:tcPr>
          <w:p w14:paraId="2A9B5B86">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kern w:val="0"/>
                <w:sz w:val="21"/>
                <w:szCs w:val="21"/>
                <w:lang w:val="en-US" w:eastAsia="zh-CN" w:bidi="ar"/>
              </w:rPr>
              <w:t>45万元</w:t>
            </w:r>
          </w:p>
        </w:tc>
        <w:tc>
          <w:tcPr>
            <w:tcW w:w="1440" w:type="dxa"/>
            <w:tcBorders>
              <w:top w:val="single" w:color="auto" w:sz="4" w:space="0"/>
              <w:left w:val="nil"/>
              <w:bottom w:val="single" w:color="auto" w:sz="4" w:space="0"/>
              <w:right w:val="single" w:color="auto" w:sz="4" w:space="0"/>
            </w:tcBorders>
            <w:shd w:val="clear" w:color="auto" w:fill="auto"/>
            <w:vAlign w:val="center"/>
          </w:tcPr>
          <w:p w14:paraId="55F53839">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计划标准</w:t>
            </w:r>
          </w:p>
        </w:tc>
      </w:tr>
      <w:tr w14:paraId="315DC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857" w:type="dxa"/>
            <w:vMerge w:val="continue"/>
            <w:tcBorders>
              <w:top w:val="nil"/>
              <w:left w:val="single" w:color="auto" w:sz="4" w:space="0"/>
              <w:bottom w:val="single" w:color="auto" w:sz="4" w:space="0"/>
              <w:right w:val="single" w:color="auto" w:sz="4" w:space="0"/>
            </w:tcBorders>
            <w:shd w:val="clear" w:color="auto" w:fill="auto"/>
            <w:vAlign w:val="center"/>
          </w:tcPr>
          <w:p w14:paraId="79695B72">
            <w:pPr>
              <w:rPr>
                <w:rFonts w:hint="eastAsia" w:ascii="宋体"/>
                <w:sz w:val="24"/>
                <w:szCs w:val="24"/>
              </w:rPr>
            </w:pPr>
          </w:p>
        </w:tc>
        <w:tc>
          <w:tcPr>
            <w:tcW w:w="756" w:type="dxa"/>
            <w:vMerge w:val="restart"/>
            <w:tcBorders>
              <w:top w:val="nil"/>
              <w:left w:val="nil"/>
              <w:bottom w:val="single" w:color="auto" w:sz="4" w:space="0"/>
              <w:right w:val="single" w:color="auto" w:sz="4" w:space="0"/>
            </w:tcBorders>
            <w:shd w:val="clear" w:color="auto" w:fill="auto"/>
            <w:vAlign w:val="center"/>
          </w:tcPr>
          <w:p w14:paraId="217D15AF">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效益指标</w:t>
            </w:r>
          </w:p>
        </w:tc>
        <w:tc>
          <w:tcPr>
            <w:tcW w:w="1694" w:type="dxa"/>
            <w:vMerge w:val="restart"/>
            <w:tcBorders>
              <w:top w:val="nil"/>
              <w:left w:val="nil"/>
              <w:bottom w:val="single" w:color="auto" w:sz="4" w:space="0"/>
              <w:right w:val="single" w:color="auto" w:sz="4" w:space="0"/>
            </w:tcBorders>
            <w:shd w:val="clear" w:color="auto" w:fill="auto"/>
            <w:vAlign w:val="center"/>
          </w:tcPr>
          <w:p w14:paraId="4DE3C2B4">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经济效益</w:t>
            </w:r>
          </w:p>
          <w:p w14:paraId="5436846C">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指标</w:t>
            </w:r>
          </w:p>
        </w:tc>
        <w:tc>
          <w:tcPr>
            <w:tcW w:w="2371" w:type="dxa"/>
            <w:gridSpan w:val="3"/>
            <w:tcBorders>
              <w:top w:val="single" w:color="auto" w:sz="4" w:space="0"/>
              <w:left w:val="nil"/>
              <w:bottom w:val="single" w:color="auto" w:sz="4" w:space="0"/>
              <w:right w:val="single" w:color="auto" w:sz="4" w:space="0"/>
            </w:tcBorders>
            <w:shd w:val="clear" w:color="auto" w:fill="auto"/>
            <w:vAlign w:val="center"/>
          </w:tcPr>
          <w:p w14:paraId="5BE0507E">
            <w:pPr>
              <w:keepNext w:val="0"/>
              <w:keepLines w:val="0"/>
              <w:widowControl/>
              <w:suppressLineNumbers w:val="0"/>
              <w:spacing w:before="0" w:beforeAutospacing="1" w:after="0" w:afterAutospacing="1" w:line="260" w:lineRule="exact"/>
              <w:ind w:left="0" w:right="0"/>
              <w:jc w:val="left"/>
            </w:pPr>
            <w:r>
              <w:rPr>
                <w:rFonts w:hint="eastAsia" w:ascii="宋体" w:hAnsi="宋体" w:eastAsia="宋体" w:cs="宋体"/>
                <w:kern w:val="0"/>
                <w:sz w:val="21"/>
                <w:szCs w:val="21"/>
                <w:lang w:val="en-US" w:eastAsia="zh-CN" w:bidi="ar"/>
              </w:rPr>
              <w:t>专项整治罚没款</w:t>
            </w:r>
          </w:p>
        </w:tc>
        <w:tc>
          <w:tcPr>
            <w:tcW w:w="1620" w:type="dxa"/>
            <w:tcBorders>
              <w:top w:val="single" w:color="auto" w:sz="4" w:space="0"/>
              <w:left w:val="nil"/>
              <w:bottom w:val="single" w:color="auto" w:sz="4" w:space="0"/>
              <w:right w:val="single" w:color="auto" w:sz="4" w:space="0"/>
            </w:tcBorders>
            <w:shd w:val="clear" w:color="auto" w:fill="auto"/>
            <w:vAlign w:val="center"/>
          </w:tcPr>
          <w:p w14:paraId="51800ACC">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kern w:val="0"/>
                <w:sz w:val="21"/>
                <w:szCs w:val="21"/>
                <w:lang w:val="en-US" w:eastAsia="zh-CN" w:bidi="ar"/>
              </w:rPr>
              <w:t>45万元</w:t>
            </w:r>
          </w:p>
        </w:tc>
        <w:tc>
          <w:tcPr>
            <w:tcW w:w="1440" w:type="dxa"/>
            <w:tcBorders>
              <w:top w:val="single" w:color="auto" w:sz="4" w:space="0"/>
              <w:left w:val="nil"/>
              <w:bottom w:val="single" w:color="auto" w:sz="4" w:space="0"/>
              <w:right w:val="single" w:color="auto" w:sz="4" w:space="0"/>
            </w:tcBorders>
            <w:shd w:val="clear" w:color="auto" w:fill="auto"/>
            <w:vAlign w:val="center"/>
          </w:tcPr>
          <w:p w14:paraId="275A0367">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计划标准</w:t>
            </w:r>
          </w:p>
        </w:tc>
      </w:tr>
      <w:tr w14:paraId="5A256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857" w:type="dxa"/>
            <w:vMerge w:val="continue"/>
            <w:tcBorders>
              <w:top w:val="nil"/>
              <w:left w:val="single" w:color="auto" w:sz="4" w:space="0"/>
              <w:bottom w:val="single" w:color="auto" w:sz="4" w:space="0"/>
              <w:right w:val="single" w:color="auto" w:sz="4" w:space="0"/>
            </w:tcBorders>
            <w:shd w:val="clear" w:color="auto" w:fill="auto"/>
            <w:vAlign w:val="center"/>
          </w:tcPr>
          <w:p w14:paraId="20E522CD">
            <w:pPr>
              <w:rPr>
                <w:rFonts w:hint="eastAsia" w:ascii="宋体"/>
                <w:sz w:val="24"/>
                <w:szCs w:val="24"/>
              </w:rPr>
            </w:pPr>
          </w:p>
        </w:tc>
        <w:tc>
          <w:tcPr>
            <w:tcW w:w="756" w:type="dxa"/>
            <w:vMerge w:val="continue"/>
            <w:tcBorders>
              <w:top w:val="nil"/>
              <w:left w:val="nil"/>
              <w:bottom w:val="single" w:color="auto" w:sz="4" w:space="0"/>
              <w:right w:val="single" w:color="auto" w:sz="4" w:space="0"/>
            </w:tcBorders>
            <w:shd w:val="clear" w:color="auto" w:fill="auto"/>
            <w:vAlign w:val="center"/>
          </w:tcPr>
          <w:p w14:paraId="75BEAB67">
            <w:pPr>
              <w:rPr>
                <w:rFonts w:hint="eastAsia" w:ascii="宋体"/>
                <w:sz w:val="24"/>
                <w:szCs w:val="24"/>
              </w:rPr>
            </w:pPr>
          </w:p>
        </w:tc>
        <w:tc>
          <w:tcPr>
            <w:tcW w:w="1694" w:type="dxa"/>
            <w:vMerge w:val="continue"/>
            <w:tcBorders>
              <w:top w:val="nil"/>
              <w:left w:val="nil"/>
              <w:bottom w:val="single" w:color="auto" w:sz="4" w:space="0"/>
              <w:right w:val="single" w:color="auto" w:sz="4" w:space="0"/>
            </w:tcBorders>
            <w:shd w:val="clear" w:color="auto" w:fill="auto"/>
            <w:vAlign w:val="center"/>
          </w:tcPr>
          <w:p w14:paraId="3BC535F1">
            <w:pPr>
              <w:rPr>
                <w:rFonts w:hint="eastAsia" w:ascii="宋体"/>
                <w:sz w:val="24"/>
                <w:szCs w:val="24"/>
              </w:rPr>
            </w:pPr>
          </w:p>
        </w:tc>
        <w:tc>
          <w:tcPr>
            <w:tcW w:w="2371" w:type="dxa"/>
            <w:gridSpan w:val="3"/>
            <w:tcBorders>
              <w:top w:val="single" w:color="auto" w:sz="4" w:space="0"/>
              <w:left w:val="nil"/>
              <w:bottom w:val="single" w:color="auto" w:sz="4" w:space="0"/>
              <w:right w:val="single" w:color="auto" w:sz="4" w:space="0"/>
            </w:tcBorders>
            <w:shd w:val="clear" w:color="auto" w:fill="auto"/>
            <w:vAlign w:val="center"/>
          </w:tcPr>
          <w:p w14:paraId="4EBE31DB">
            <w:pPr>
              <w:keepNext w:val="0"/>
              <w:keepLines w:val="0"/>
              <w:widowControl/>
              <w:suppressLineNumbers w:val="0"/>
              <w:spacing w:before="0" w:beforeAutospacing="1" w:after="0" w:afterAutospacing="1" w:line="260" w:lineRule="exact"/>
              <w:ind w:left="0" w:right="0"/>
              <w:jc w:val="left"/>
            </w:pPr>
            <w:r>
              <w:rPr>
                <w:rFonts w:hint="eastAsia" w:ascii="宋体" w:hAnsi="宋体" w:eastAsia="宋体" w:cs="宋体"/>
                <w:kern w:val="0"/>
                <w:sz w:val="21"/>
                <w:szCs w:val="21"/>
                <w:lang w:val="en-US" w:eastAsia="zh-CN" w:bidi="ar"/>
              </w:rPr>
              <w:t>市场监管执法</w:t>
            </w:r>
          </w:p>
        </w:tc>
        <w:tc>
          <w:tcPr>
            <w:tcW w:w="1620" w:type="dxa"/>
            <w:tcBorders>
              <w:top w:val="single" w:color="auto" w:sz="4" w:space="0"/>
              <w:left w:val="nil"/>
              <w:bottom w:val="single" w:color="auto" w:sz="4" w:space="0"/>
              <w:right w:val="single" w:color="auto" w:sz="4" w:space="0"/>
            </w:tcBorders>
            <w:shd w:val="clear" w:color="auto" w:fill="auto"/>
            <w:vAlign w:val="center"/>
          </w:tcPr>
          <w:p w14:paraId="01855805">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kern w:val="0"/>
                <w:sz w:val="21"/>
                <w:szCs w:val="21"/>
                <w:lang w:val="en-US" w:eastAsia="zh-CN" w:bidi="ar"/>
              </w:rPr>
              <w:t>逐步提高</w:t>
            </w:r>
          </w:p>
        </w:tc>
        <w:tc>
          <w:tcPr>
            <w:tcW w:w="1440" w:type="dxa"/>
            <w:tcBorders>
              <w:top w:val="single" w:color="auto" w:sz="4" w:space="0"/>
              <w:left w:val="nil"/>
              <w:bottom w:val="single" w:color="auto" w:sz="4" w:space="0"/>
              <w:right w:val="single" w:color="auto" w:sz="4" w:space="0"/>
            </w:tcBorders>
            <w:shd w:val="clear" w:color="auto" w:fill="auto"/>
            <w:vAlign w:val="center"/>
          </w:tcPr>
          <w:p w14:paraId="1E43A873">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行业标准</w:t>
            </w:r>
          </w:p>
        </w:tc>
      </w:tr>
      <w:tr w14:paraId="6161F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1857" w:type="dxa"/>
            <w:vMerge w:val="continue"/>
            <w:tcBorders>
              <w:top w:val="nil"/>
              <w:left w:val="single" w:color="auto" w:sz="4" w:space="0"/>
              <w:bottom w:val="single" w:color="auto" w:sz="4" w:space="0"/>
              <w:right w:val="single" w:color="auto" w:sz="4" w:space="0"/>
            </w:tcBorders>
            <w:shd w:val="clear" w:color="auto" w:fill="auto"/>
            <w:vAlign w:val="center"/>
          </w:tcPr>
          <w:p w14:paraId="0A2C1AAD">
            <w:pPr>
              <w:rPr>
                <w:rFonts w:hint="eastAsia" w:ascii="宋体"/>
                <w:sz w:val="24"/>
                <w:szCs w:val="24"/>
              </w:rPr>
            </w:pPr>
          </w:p>
        </w:tc>
        <w:tc>
          <w:tcPr>
            <w:tcW w:w="756" w:type="dxa"/>
            <w:vMerge w:val="continue"/>
            <w:tcBorders>
              <w:top w:val="nil"/>
              <w:left w:val="nil"/>
              <w:bottom w:val="single" w:color="auto" w:sz="4" w:space="0"/>
              <w:right w:val="single" w:color="auto" w:sz="4" w:space="0"/>
            </w:tcBorders>
            <w:shd w:val="clear" w:color="auto" w:fill="auto"/>
            <w:vAlign w:val="center"/>
          </w:tcPr>
          <w:p w14:paraId="6BC54A54">
            <w:pPr>
              <w:rPr>
                <w:rFonts w:hint="eastAsia" w:ascii="宋体"/>
                <w:sz w:val="24"/>
                <w:szCs w:val="24"/>
              </w:rPr>
            </w:pPr>
          </w:p>
        </w:tc>
        <w:tc>
          <w:tcPr>
            <w:tcW w:w="1694" w:type="dxa"/>
            <w:tcBorders>
              <w:top w:val="single" w:color="auto" w:sz="4" w:space="0"/>
              <w:left w:val="nil"/>
              <w:bottom w:val="single" w:color="auto" w:sz="4" w:space="0"/>
              <w:right w:val="single" w:color="auto" w:sz="4" w:space="0"/>
            </w:tcBorders>
            <w:shd w:val="clear" w:color="auto" w:fill="auto"/>
            <w:vAlign w:val="center"/>
          </w:tcPr>
          <w:p w14:paraId="3E9C04E7">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社会效益指标</w:t>
            </w:r>
          </w:p>
        </w:tc>
        <w:tc>
          <w:tcPr>
            <w:tcW w:w="2371" w:type="dxa"/>
            <w:gridSpan w:val="3"/>
            <w:tcBorders>
              <w:top w:val="single" w:color="auto" w:sz="4" w:space="0"/>
              <w:left w:val="nil"/>
              <w:bottom w:val="single" w:color="auto" w:sz="4" w:space="0"/>
              <w:right w:val="single" w:color="auto" w:sz="4" w:space="0"/>
            </w:tcBorders>
            <w:shd w:val="clear" w:color="auto" w:fill="auto"/>
            <w:vAlign w:val="center"/>
          </w:tcPr>
          <w:p w14:paraId="704DED88">
            <w:pPr>
              <w:keepNext w:val="0"/>
              <w:keepLines w:val="0"/>
              <w:widowControl/>
              <w:suppressLineNumbers w:val="0"/>
              <w:spacing w:before="0" w:beforeAutospacing="1" w:after="0" w:afterAutospacing="1" w:line="260" w:lineRule="exact"/>
              <w:ind w:left="0" w:right="0"/>
              <w:jc w:val="left"/>
            </w:pPr>
            <w:r>
              <w:rPr>
                <w:rFonts w:hint="eastAsia" w:ascii="宋体" w:hAnsi="宋体" w:eastAsia="宋体" w:cs="宋体"/>
                <w:kern w:val="0"/>
                <w:sz w:val="21"/>
                <w:szCs w:val="21"/>
                <w:lang w:val="en-US" w:eastAsia="zh-CN" w:bidi="ar"/>
              </w:rPr>
              <w:t>优化营商环境</w:t>
            </w:r>
          </w:p>
        </w:tc>
        <w:tc>
          <w:tcPr>
            <w:tcW w:w="1620" w:type="dxa"/>
            <w:tcBorders>
              <w:top w:val="single" w:color="auto" w:sz="4" w:space="0"/>
              <w:left w:val="nil"/>
              <w:bottom w:val="single" w:color="auto" w:sz="4" w:space="0"/>
              <w:right w:val="single" w:color="auto" w:sz="4" w:space="0"/>
            </w:tcBorders>
            <w:shd w:val="clear" w:color="auto" w:fill="auto"/>
            <w:vAlign w:val="center"/>
          </w:tcPr>
          <w:p w14:paraId="6A469D31">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kern w:val="0"/>
                <w:sz w:val="21"/>
                <w:szCs w:val="21"/>
                <w:lang w:val="en-US" w:eastAsia="zh-CN" w:bidi="ar"/>
              </w:rPr>
              <w:t>逐步完善</w:t>
            </w:r>
          </w:p>
        </w:tc>
        <w:tc>
          <w:tcPr>
            <w:tcW w:w="1440" w:type="dxa"/>
            <w:tcBorders>
              <w:top w:val="single" w:color="auto" w:sz="4" w:space="0"/>
              <w:left w:val="nil"/>
              <w:bottom w:val="single" w:color="auto" w:sz="4" w:space="0"/>
              <w:right w:val="single" w:color="auto" w:sz="4" w:space="0"/>
            </w:tcBorders>
            <w:shd w:val="clear" w:color="auto" w:fill="auto"/>
            <w:vAlign w:val="center"/>
          </w:tcPr>
          <w:p w14:paraId="458242BC">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行业标准</w:t>
            </w:r>
          </w:p>
        </w:tc>
      </w:tr>
      <w:tr w14:paraId="2F194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857" w:type="dxa"/>
            <w:vMerge w:val="continue"/>
            <w:tcBorders>
              <w:top w:val="nil"/>
              <w:left w:val="single" w:color="auto" w:sz="4" w:space="0"/>
              <w:bottom w:val="single" w:color="auto" w:sz="4" w:space="0"/>
              <w:right w:val="single" w:color="auto" w:sz="4" w:space="0"/>
            </w:tcBorders>
            <w:shd w:val="clear" w:color="auto" w:fill="auto"/>
            <w:vAlign w:val="center"/>
          </w:tcPr>
          <w:p w14:paraId="77CA3E1E">
            <w:pPr>
              <w:rPr>
                <w:rFonts w:hint="eastAsia" w:ascii="宋体"/>
                <w:sz w:val="24"/>
                <w:szCs w:val="24"/>
              </w:rPr>
            </w:pPr>
          </w:p>
        </w:tc>
        <w:tc>
          <w:tcPr>
            <w:tcW w:w="756" w:type="dxa"/>
            <w:vMerge w:val="continue"/>
            <w:tcBorders>
              <w:top w:val="nil"/>
              <w:left w:val="nil"/>
              <w:bottom w:val="single" w:color="auto" w:sz="4" w:space="0"/>
              <w:right w:val="single" w:color="auto" w:sz="4" w:space="0"/>
            </w:tcBorders>
            <w:shd w:val="clear" w:color="auto" w:fill="auto"/>
            <w:vAlign w:val="center"/>
          </w:tcPr>
          <w:p w14:paraId="161A8CF9">
            <w:pPr>
              <w:rPr>
                <w:rFonts w:hint="eastAsia" w:ascii="宋体"/>
                <w:sz w:val="24"/>
                <w:szCs w:val="24"/>
              </w:rPr>
            </w:pPr>
          </w:p>
        </w:tc>
        <w:tc>
          <w:tcPr>
            <w:tcW w:w="1694" w:type="dxa"/>
            <w:tcBorders>
              <w:top w:val="single" w:color="auto" w:sz="4" w:space="0"/>
              <w:left w:val="nil"/>
              <w:bottom w:val="single" w:color="auto" w:sz="4" w:space="0"/>
              <w:right w:val="single" w:color="auto" w:sz="4" w:space="0"/>
            </w:tcBorders>
            <w:shd w:val="clear" w:color="auto" w:fill="auto"/>
            <w:vAlign w:val="center"/>
          </w:tcPr>
          <w:p w14:paraId="5E7CA015">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生态效益指标</w:t>
            </w:r>
          </w:p>
        </w:tc>
        <w:tc>
          <w:tcPr>
            <w:tcW w:w="2371" w:type="dxa"/>
            <w:gridSpan w:val="3"/>
            <w:tcBorders>
              <w:top w:val="single" w:color="auto" w:sz="4" w:space="0"/>
              <w:left w:val="nil"/>
              <w:bottom w:val="single" w:color="auto" w:sz="4" w:space="0"/>
              <w:right w:val="single" w:color="auto" w:sz="4" w:space="0"/>
            </w:tcBorders>
            <w:shd w:val="clear" w:color="auto" w:fill="auto"/>
            <w:vAlign w:val="center"/>
          </w:tcPr>
          <w:p w14:paraId="165CB561">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w:t>
            </w:r>
          </w:p>
        </w:tc>
        <w:tc>
          <w:tcPr>
            <w:tcW w:w="1620" w:type="dxa"/>
            <w:tcBorders>
              <w:top w:val="single" w:color="auto" w:sz="4" w:space="0"/>
              <w:left w:val="nil"/>
              <w:bottom w:val="single" w:color="auto" w:sz="4" w:space="0"/>
              <w:right w:val="single" w:color="auto" w:sz="4" w:space="0"/>
            </w:tcBorders>
            <w:shd w:val="clear" w:color="auto" w:fill="auto"/>
            <w:vAlign w:val="center"/>
          </w:tcPr>
          <w:p w14:paraId="388B89C5">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w:t>
            </w:r>
          </w:p>
        </w:tc>
        <w:tc>
          <w:tcPr>
            <w:tcW w:w="1440" w:type="dxa"/>
            <w:tcBorders>
              <w:top w:val="single" w:color="auto" w:sz="4" w:space="0"/>
              <w:left w:val="nil"/>
              <w:bottom w:val="single" w:color="auto" w:sz="4" w:space="0"/>
              <w:right w:val="single" w:color="auto" w:sz="4" w:space="0"/>
            </w:tcBorders>
            <w:shd w:val="clear" w:color="auto" w:fill="auto"/>
            <w:vAlign w:val="center"/>
          </w:tcPr>
          <w:p w14:paraId="07E23F85">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w:t>
            </w:r>
          </w:p>
        </w:tc>
      </w:tr>
      <w:tr w14:paraId="23743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857" w:type="dxa"/>
            <w:vMerge w:val="continue"/>
            <w:tcBorders>
              <w:top w:val="nil"/>
              <w:left w:val="single" w:color="auto" w:sz="4" w:space="0"/>
              <w:bottom w:val="single" w:color="auto" w:sz="4" w:space="0"/>
              <w:right w:val="single" w:color="auto" w:sz="4" w:space="0"/>
            </w:tcBorders>
            <w:shd w:val="clear" w:color="auto" w:fill="auto"/>
            <w:vAlign w:val="center"/>
          </w:tcPr>
          <w:p w14:paraId="26B697E9">
            <w:pPr>
              <w:rPr>
                <w:rFonts w:hint="eastAsia" w:ascii="宋体"/>
                <w:sz w:val="24"/>
                <w:szCs w:val="24"/>
              </w:rPr>
            </w:pPr>
          </w:p>
        </w:tc>
        <w:tc>
          <w:tcPr>
            <w:tcW w:w="756" w:type="dxa"/>
            <w:vMerge w:val="continue"/>
            <w:tcBorders>
              <w:top w:val="nil"/>
              <w:left w:val="nil"/>
              <w:bottom w:val="single" w:color="auto" w:sz="4" w:space="0"/>
              <w:right w:val="single" w:color="auto" w:sz="4" w:space="0"/>
            </w:tcBorders>
            <w:shd w:val="clear" w:color="auto" w:fill="auto"/>
            <w:vAlign w:val="center"/>
          </w:tcPr>
          <w:p w14:paraId="483C1263">
            <w:pPr>
              <w:rPr>
                <w:rFonts w:hint="eastAsia" w:ascii="宋体"/>
                <w:sz w:val="24"/>
                <w:szCs w:val="24"/>
              </w:rPr>
            </w:pPr>
          </w:p>
        </w:tc>
        <w:tc>
          <w:tcPr>
            <w:tcW w:w="1694" w:type="dxa"/>
            <w:tcBorders>
              <w:top w:val="single" w:color="auto" w:sz="4" w:space="0"/>
              <w:left w:val="nil"/>
              <w:bottom w:val="single" w:color="auto" w:sz="4" w:space="0"/>
              <w:right w:val="single" w:color="auto" w:sz="4" w:space="0"/>
            </w:tcBorders>
            <w:shd w:val="clear" w:color="auto" w:fill="auto"/>
            <w:vAlign w:val="center"/>
          </w:tcPr>
          <w:p w14:paraId="512F2C08">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可持续影响指标</w:t>
            </w:r>
          </w:p>
        </w:tc>
        <w:tc>
          <w:tcPr>
            <w:tcW w:w="2371" w:type="dxa"/>
            <w:gridSpan w:val="3"/>
            <w:tcBorders>
              <w:top w:val="single" w:color="auto" w:sz="4" w:space="0"/>
              <w:left w:val="nil"/>
              <w:bottom w:val="single" w:color="auto" w:sz="4" w:space="0"/>
              <w:right w:val="single" w:color="auto" w:sz="4" w:space="0"/>
            </w:tcBorders>
            <w:shd w:val="clear" w:color="auto" w:fill="auto"/>
            <w:vAlign w:val="center"/>
          </w:tcPr>
          <w:p w14:paraId="1995944C">
            <w:pPr>
              <w:keepNext w:val="0"/>
              <w:keepLines w:val="0"/>
              <w:widowControl/>
              <w:suppressLineNumbers w:val="0"/>
              <w:spacing w:before="0" w:beforeAutospacing="1" w:after="0" w:afterAutospacing="1" w:line="260" w:lineRule="exact"/>
              <w:ind w:left="0" w:right="0"/>
              <w:jc w:val="left"/>
            </w:pPr>
            <w:r>
              <w:rPr>
                <w:rFonts w:hint="eastAsia" w:ascii="宋体" w:hAnsi="宋体" w:eastAsia="宋体" w:cs="宋体"/>
                <w:kern w:val="0"/>
                <w:sz w:val="21"/>
                <w:szCs w:val="21"/>
                <w:lang w:val="en-US" w:eastAsia="zh-CN" w:bidi="ar"/>
              </w:rPr>
              <w:t>产品质量安全监管</w:t>
            </w:r>
          </w:p>
        </w:tc>
        <w:tc>
          <w:tcPr>
            <w:tcW w:w="1620" w:type="dxa"/>
            <w:tcBorders>
              <w:top w:val="single" w:color="auto" w:sz="4" w:space="0"/>
              <w:left w:val="nil"/>
              <w:bottom w:val="single" w:color="auto" w:sz="4" w:space="0"/>
              <w:right w:val="single" w:color="auto" w:sz="4" w:space="0"/>
            </w:tcBorders>
            <w:shd w:val="clear" w:color="auto" w:fill="auto"/>
            <w:vAlign w:val="center"/>
          </w:tcPr>
          <w:p w14:paraId="278BC6FF">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kern w:val="0"/>
                <w:sz w:val="21"/>
                <w:szCs w:val="21"/>
                <w:lang w:val="en-US" w:eastAsia="zh-CN" w:bidi="ar"/>
              </w:rPr>
              <w:t>增强</w:t>
            </w:r>
          </w:p>
        </w:tc>
        <w:tc>
          <w:tcPr>
            <w:tcW w:w="1440" w:type="dxa"/>
            <w:tcBorders>
              <w:top w:val="single" w:color="auto" w:sz="4" w:space="0"/>
              <w:left w:val="nil"/>
              <w:bottom w:val="single" w:color="auto" w:sz="4" w:space="0"/>
              <w:right w:val="single" w:color="auto" w:sz="4" w:space="0"/>
            </w:tcBorders>
            <w:shd w:val="clear" w:color="auto" w:fill="auto"/>
            <w:vAlign w:val="center"/>
          </w:tcPr>
          <w:p w14:paraId="08580284">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行业标准</w:t>
            </w:r>
          </w:p>
        </w:tc>
      </w:tr>
      <w:tr w14:paraId="47ADD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857" w:type="dxa"/>
            <w:vMerge w:val="continue"/>
            <w:tcBorders>
              <w:top w:val="nil"/>
              <w:left w:val="single" w:color="auto" w:sz="4" w:space="0"/>
              <w:bottom w:val="single" w:color="auto" w:sz="4" w:space="0"/>
              <w:right w:val="single" w:color="auto" w:sz="4" w:space="0"/>
            </w:tcBorders>
            <w:shd w:val="clear" w:color="auto" w:fill="auto"/>
            <w:vAlign w:val="center"/>
          </w:tcPr>
          <w:p w14:paraId="2450FAA2">
            <w:pPr>
              <w:rPr>
                <w:rFonts w:hint="eastAsia" w:ascii="宋体"/>
                <w:sz w:val="24"/>
                <w:szCs w:val="24"/>
              </w:rPr>
            </w:pPr>
          </w:p>
        </w:tc>
        <w:tc>
          <w:tcPr>
            <w:tcW w:w="756" w:type="dxa"/>
            <w:vMerge w:val="continue"/>
            <w:tcBorders>
              <w:top w:val="nil"/>
              <w:left w:val="nil"/>
              <w:bottom w:val="single" w:color="auto" w:sz="4" w:space="0"/>
              <w:right w:val="single" w:color="auto" w:sz="4" w:space="0"/>
            </w:tcBorders>
            <w:shd w:val="clear" w:color="auto" w:fill="auto"/>
            <w:vAlign w:val="center"/>
          </w:tcPr>
          <w:p w14:paraId="4ED2E3B9">
            <w:pPr>
              <w:rPr>
                <w:rFonts w:hint="eastAsia" w:ascii="宋体"/>
                <w:sz w:val="24"/>
                <w:szCs w:val="24"/>
              </w:rPr>
            </w:pPr>
          </w:p>
        </w:tc>
        <w:tc>
          <w:tcPr>
            <w:tcW w:w="1694" w:type="dxa"/>
            <w:tcBorders>
              <w:top w:val="single" w:color="auto" w:sz="4" w:space="0"/>
              <w:left w:val="nil"/>
              <w:bottom w:val="single" w:color="auto" w:sz="4" w:space="0"/>
              <w:right w:val="single" w:color="auto" w:sz="4" w:space="0"/>
            </w:tcBorders>
            <w:shd w:val="clear" w:color="auto" w:fill="auto"/>
            <w:vAlign w:val="center"/>
          </w:tcPr>
          <w:p w14:paraId="7FD6B478">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社会公众或服务对象满意度指标</w:t>
            </w:r>
          </w:p>
        </w:tc>
        <w:tc>
          <w:tcPr>
            <w:tcW w:w="2371" w:type="dxa"/>
            <w:gridSpan w:val="3"/>
            <w:tcBorders>
              <w:top w:val="single" w:color="auto" w:sz="4" w:space="0"/>
              <w:left w:val="nil"/>
              <w:bottom w:val="single" w:color="auto" w:sz="4" w:space="0"/>
              <w:right w:val="single" w:color="auto" w:sz="4" w:space="0"/>
            </w:tcBorders>
            <w:shd w:val="clear" w:color="auto" w:fill="auto"/>
            <w:vAlign w:val="center"/>
          </w:tcPr>
          <w:p w14:paraId="5F4D2EF9">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kern w:val="0"/>
                <w:sz w:val="21"/>
                <w:szCs w:val="21"/>
                <w:lang w:val="en-US" w:eastAsia="zh-CN" w:bidi="ar"/>
              </w:rPr>
              <w:t>群众满意度</w:t>
            </w:r>
          </w:p>
        </w:tc>
        <w:tc>
          <w:tcPr>
            <w:tcW w:w="1620" w:type="dxa"/>
            <w:tcBorders>
              <w:top w:val="single" w:color="auto" w:sz="4" w:space="0"/>
              <w:left w:val="nil"/>
              <w:bottom w:val="single" w:color="auto" w:sz="4" w:space="0"/>
              <w:right w:val="single" w:color="auto" w:sz="4" w:space="0"/>
            </w:tcBorders>
            <w:shd w:val="clear" w:color="auto" w:fill="auto"/>
            <w:vAlign w:val="center"/>
          </w:tcPr>
          <w:p w14:paraId="474DDF91">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kern w:val="0"/>
                <w:sz w:val="21"/>
                <w:szCs w:val="21"/>
                <w:lang w:val="en-US" w:eastAsia="zh-CN" w:bidi="ar"/>
              </w:rPr>
              <w:t>≥90%</w:t>
            </w:r>
          </w:p>
        </w:tc>
        <w:tc>
          <w:tcPr>
            <w:tcW w:w="1440" w:type="dxa"/>
            <w:tcBorders>
              <w:top w:val="single" w:color="auto" w:sz="4" w:space="0"/>
              <w:left w:val="nil"/>
              <w:bottom w:val="single" w:color="auto" w:sz="4" w:space="0"/>
              <w:right w:val="single" w:color="auto" w:sz="4" w:space="0"/>
            </w:tcBorders>
            <w:shd w:val="clear" w:color="auto" w:fill="auto"/>
            <w:vAlign w:val="center"/>
          </w:tcPr>
          <w:p w14:paraId="34619F3A">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行业标准</w:t>
            </w:r>
          </w:p>
        </w:tc>
      </w:tr>
      <w:tr w14:paraId="6617D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57" w:type="dxa"/>
            <w:vMerge w:val="restart"/>
            <w:tcBorders>
              <w:top w:val="nil"/>
              <w:left w:val="single" w:color="auto" w:sz="4" w:space="0"/>
              <w:bottom w:val="single" w:color="auto" w:sz="4" w:space="0"/>
              <w:right w:val="single" w:color="auto" w:sz="4" w:space="0"/>
            </w:tcBorders>
            <w:shd w:val="clear" w:color="auto" w:fill="auto"/>
            <w:vAlign w:val="center"/>
          </w:tcPr>
          <w:p w14:paraId="59A5E281">
            <w:pPr>
              <w:keepNext w:val="0"/>
              <w:keepLines w:val="0"/>
              <w:widowControl w:val="0"/>
              <w:suppressLineNumbers w:val="0"/>
              <w:spacing w:before="0" w:beforeAutospacing="1" w:after="0" w:afterAutospacing="1" w:line="240" w:lineRule="exact"/>
              <w:ind w:left="0" w:right="0"/>
              <w:jc w:val="left"/>
            </w:pPr>
            <w:r>
              <w:rPr>
                <w:rFonts w:hint="eastAsia" w:ascii="宋体" w:hAnsi="宋体" w:eastAsia="宋体" w:cs="宋体"/>
                <w:kern w:val="0"/>
                <w:sz w:val="21"/>
                <w:szCs w:val="21"/>
                <w:lang w:val="en-US" w:eastAsia="zh-CN" w:bidi="ar"/>
              </w:rPr>
              <w:t>财政局审核意见</w:t>
            </w:r>
          </w:p>
        </w:tc>
        <w:tc>
          <w:tcPr>
            <w:tcW w:w="2630" w:type="dxa"/>
            <w:gridSpan w:val="4"/>
            <w:tcBorders>
              <w:top w:val="single" w:color="auto" w:sz="4" w:space="0"/>
              <w:left w:val="nil"/>
              <w:bottom w:val="single" w:color="auto" w:sz="4" w:space="0"/>
              <w:right w:val="single" w:color="auto" w:sz="4" w:space="0"/>
            </w:tcBorders>
            <w:shd w:val="clear" w:color="auto" w:fill="auto"/>
            <w:vAlign w:val="center"/>
          </w:tcPr>
          <w:p w14:paraId="73B90578">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kern w:val="0"/>
                <w:sz w:val="21"/>
                <w:szCs w:val="21"/>
                <w:lang w:val="en-US" w:eastAsia="zh-CN" w:bidi="ar"/>
              </w:rPr>
              <w:t>业务股室意见</w:t>
            </w:r>
          </w:p>
        </w:tc>
        <w:tc>
          <w:tcPr>
            <w:tcW w:w="2191" w:type="dxa"/>
            <w:tcBorders>
              <w:top w:val="single" w:color="auto" w:sz="4" w:space="0"/>
              <w:left w:val="nil"/>
              <w:bottom w:val="single" w:color="auto" w:sz="4" w:space="0"/>
              <w:right w:val="single" w:color="auto" w:sz="4" w:space="0"/>
            </w:tcBorders>
            <w:shd w:val="clear" w:color="auto" w:fill="auto"/>
            <w:vAlign w:val="center"/>
          </w:tcPr>
          <w:p w14:paraId="1BEBFEF6">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kern w:val="0"/>
                <w:sz w:val="21"/>
                <w:szCs w:val="21"/>
                <w:lang w:val="en-US" w:eastAsia="zh-CN" w:bidi="ar"/>
              </w:rPr>
              <w:t>预算股意见</w:t>
            </w:r>
          </w:p>
        </w:tc>
        <w:tc>
          <w:tcPr>
            <w:tcW w:w="3060" w:type="dxa"/>
            <w:gridSpan w:val="2"/>
            <w:tcBorders>
              <w:top w:val="single" w:color="auto" w:sz="4" w:space="0"/>
              <w:left w:val="nil"/>
              <w:bottom w:val="single" w:color="auto" w:sz="4" w:space="0"/>
              <w:right w:val="single" w:color="auto" w:sz="4" w:space="0"/>
            </w:tcBorders>
            <w:shd w:val="clear" w:color="auto" w:fill="auto"/>
            <w:vAlign w:val="center"/>
          </w:tcPr>
          <w:p w14:paraId="3F16CD74">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kern w:val="0"/>
                <w:sz w:val="21"/>
                <w:szCs w:val="21"/>
                <w:lang w:val="en-US" w:eastAsia="zh-CN" w:bidi="ar"/>
              </w:rPr>
              <w:t>绩效管理股意见</w:t>
            </w:r>
          </w:p>
        </w:tc>
      </w:tr>
      <w:tr w14:paraId="322D7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jc w:val="center"/>
        </w:trPr>
        <w:tc>
          <w:tcPr>
            <w:tcW w:w="1857" w:type="dxa"/>
            <w:vMerge w:val="continue"/>
            <w:tcBorders>
              <w:top w:val="nil"/>
              <w:left w:val="single" w:color="auto" w:sz="4" w:space="0"/>
              <w:bottom w:val="single" w:color="auto" w:sz="4" w:space="0"/>
              <w:right w:val="single" w:color="auto" w:sz="4" w:space="0"/>
            </w:tcBorders>
            <w:shd w:val="clear" w:color="auto" w:fill="auto"/>
            <w:vAlign w:val="center"/>
          </w:tcPr>
          <w:p w14:paraId="16EE0549">
            <w:pPr>
              <w:rPr>
                <w:rFonts w:hint="eastAsia" w:ascii="宋体"/>
                <w:sz w:val="24"/>
                <w:szCs w:val="24"/>
              </w:rPr>
            </w:pPr>
          </w:p>
        </w:tc>
        <w:tc>
          <w:tcPr>
            <w:tcW w:w="2630" w:type="dxa"/>
            <w:gridSpan w:val="4"/>
            <w:tcBorders>
              <w:top w:val="single" w:color="auto" w:sz="4" w:space="0"/>
              <w:left w:val="nil"/>
              <w:bottom w:val="single" w:color="auto" w:sz="4" w:space="0"/>
              <w:right w:val="single" w:color="auto" w:sz="4" w:space="0"/>
            </w:tcBorders>
            <w:shd w:val="clear" w:color="auto" w:fill="auto"/>
            <w:vAlign w:val="center"/>
          </w:tcPr>
          <w:p w14:paraId="1AAFA14B">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kern w:val="0"/>
                <w:sz w:val="21"/>
                <w:szCs w:val="21"/>
                <w:lang w:val="en-US" w:eastAsia="zh-CN" w:bidi="ar"/>
              </w:rPr>
              <w:t> </w:t>
            </w:r>
          </w:p>
          <w:p w14:paraId="24F2FF40">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kern w:val="0"/>
                <w:sz w:val="21"/>
                <w:szCs w:val="21"/>
                <w:lang w:val="en-US" w:eastAsia="zh-CN" w:bidi="ar"/>
              </w:rPr>
              <w:t> </w:t>
            </w:r>
          </w:p>
          <w:p w14:paraId="043B505E">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kern w:val="0"/>
                <w:sz w:val="21"/>
                <w:szCs w:val="21"/>
                <w:lang w:val="en-US" w:eastAsia="zh-CN" w:bidi="ar"/>
              </w:rPr>
              <w:t>日期</w:t>
            </w:r>
          </w:p>
          <w:p w14:paraId="546D4E2E">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 </w:t>
            </w:r>
          </w:p>
        </w:tc>
        <w:tc>
          <w:tcPr>
            <w:tcW w:w="2191" w:type="dxa"/>
            <w:tcBorders>
              <w:top w:val="single" w:color="auto" w:sz="4" w:space="0"/>
              <w:left w:val="nil"/>
              <w:bottom w:val="single" w:color="auto" w:sz="4" w:space="0"/>
              <w:right w:val="single" w:color="auto" w:sz="4" w:space="0"/>
            </w:tcBorders>
            <w:shd w:val="clear" w:color="auto" w:fill="auto"/>
            <w:vAlign w:val="center"/>
          </w:tcPr>
          <w:p w14:paraId="21A82556">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kern w:val="0"/>
                <w:sz w:val="21"/>
                <w:szCs w:val="21"/>
                <w:lang w:val="en-US" w:eastAsia="zh-CN" w:bidi="ar"/>
              </w:rPr>
              <w:t> </w:t>
            </w:r>
          </w:p>
          <w:p w14:paraId="575AAD3D">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kern w:val="0"/>
                <w:sz w:val="21"/>
                <w:szCs w:val="21"/>
                <w:lang w:val="en-US" w:eastAsia="zh-CN" w:bidi="ar"/>
              </w:rPr>
              <w:t> </w:t>
            </w:r>
          </w:p>
          <w:p w14:paraId="0C693A1F">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kern w:val="0"/>
                <w:sz w:val="21"/>
                <w:szCs w:val="21"/>
                <w:lang w:val="en-US" w:eastAsia="zh-CN" w:bidi="ar"/>
              </w:rPr>
              <w:t>日期</w:t>
            </w:r>
          </w:p>
          <w:p w14:paraId="5028013B">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 </w:t>
            </w:r>
          </w:p>
        </w:tc>
        <w:tc>
          <w:tcPr>
            <w:tcW w:w="3060" w:type="dxa"/>
            <w:gridSpan w:val="2"/>
            <w:tcBorders>
              <w:top w:val="single" w:color="auto" w:sz="4" w:space="0"/>
              <w:left w:val="nil"/>
              <w:bottom w:val="single" w:color="auto" w:sz="4" w:space="0"/>
              <w:right w:val="single" w:color="auto" w:sz="4" w:space="0"/>
            </w:tcBorders>
            <w:shd w:val="clear" w:color="auto" w:fill="auto"/>
            <w:vAlign w:val="center"/>
          </w:tcPr>
          <w:p w14:paraId="4551C819">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kern w:val="0"/>
                <w:sz w:val="21"/>
                <w:szCs w:val="21"/>
                <w:lang w:val="en-US" w:eastAsia="zh-CN" w:bidi="ar"/>
              </w:rPr>
              <w:t> </w:t>
            </w:r>
          </w:p>
          <w:p w14:paraId="70FC79C2">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kern w:val="0"/>
                <w:sz w:val="21"/>
                <w:szCs w:val="21"/>
                <w:lang w:val="en-US" w:eastAsia="zh-CN" w:bidi="ar"/>
              </w:rPr>
              <w:t> </w:t>
            </w:r>
          </w:p>
          <w:p w14:paraId="03972F9A">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kern w:val="0"/>
                <w:sz w:val="21"/>
                <w:szCs w:val="21"/>
                <w:lang w:val="en-US" w:eastAsia="zh-CN" w:bidi="ar"/>
              </w:rPr>
              <w:t>日期</w:t>
            </w:r>
          </w:p>
          <w:p w14:paraId="5CF2F843">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 </w:t>
            </w:r>
          </w:p>
        </w:tc>
      </w:tr>
    </w:tbl>
    <w:p w14:paraId="702010C8">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填表人：赖玲   联系电话：6337156   填报日期：2021年1月   单位负责人签字：杨飞</w:t>
      </w:r>
    </w:p>
    <w:p w14:paraId="195A4FC1">
      <w:pPr>
        <w:keepNext w:val="0"/>
        <w:keepLines w:val="0"/>
        <w:widowControl w:val="0"/>
        <w:suppressLineNumbers w:val="0"/>
        <w:spacing w:before="0" w:beforeAutospacing="1" w:after="0" w:afterAutospacing="1" w:line="240" w:lineRule="exact"/>
        <w:ind w:left="0" w:right="0"/>
        <w:jc w:val="left"/>
      </w:pPr>
      <w:r>
        <w:rPr>
          <w:rFonts w:hint="eastAsia" w:ascii="宋体" w:hAnsi="宋体" w:eastAsia="宋体" w:cs="宋体"/>
          <w:kern w:val="0"/>
          <w:sz w:val="21"/>
          <w:szCs w:val="21"/>
          <w:lang w:val="en-US" w:eastAsia="zh-CN" w:bidi="ar"/>
        </w:rPr>
        <w:t xml:space="preserve"> </w:t>
      </w:r>
    </w:p>
    <w:p w14:paraId="50181B5F">
      <w:pPr>
        <w:keepNext w:val="0"/>
        <w:keepLines w:val="0"/>
        <w:widowControl w:val="0"/>
        <w:suppressLineNumbers w:val="0"/>
        <w:spacing w:before="0" w:beforeAutospacing="1" w:after="0" w:afterAutospacing="1" w:line="480" w:lineRule="exact"/>
        <w:ind w:left="0" w:right="0"/>
        <w:jc w:val="center"/>
        <w:rPr>
          <w:rFonts w:hint="default" w:ascii="方正小标宋_GBK" w:hAnsi="仿宋" w:eastAsia="方正小标宋_GBK" w:cs="仿宋"/>
          <w:color w:val="000000"/>
          <w:kern w:val="0"/>
          <w:sz w:val="36"/>
          <w:szCs w:val="36"/>
          <w:lang w:val="en-US" w:eastAsia="zh-CN" w:bidi="ar"/>
        </w:rPr>
      </w:pPr>
    </w:p>
    <w:p w14:paraId="4AE16A54">
      <w:pPr>
        <w:keepNext w:val="0"/>
        <w:keepLines w:val="0"/>
        <w:widowControl w:val="0"/>
        <w:suppressLineNumbers w:val="0"/>
        <w:spacing w:before="0" w:beforeAutospacing="1" w:after="0" w:afterAutospacing="1" w:line="480" w:lineRule="exact"/>
        <w:ind w:left="0" w:right="0"/>
        <w:jc w:val="center"/>
        <w:rPr>
          <w:rFonts w:hint="default" w:ascii="方正小标宋_GBK" w:hAnsi="仿宋" w:eastAsia="方正小标宋_GBK" w:cs="仿宋"/>
          <w:color w:val="000000"/>
          <w:kern w:val="0"/>
          <w:sz w:val="36"/>
          <w:szCs w:val="36"/>
          <w:lang w:val="en-US" w:eastAsia="zh-CN" w:bidi="ar"/>
        </w:rPr>
      </w:pPr>
    </w:p>
    <w:p w14:paraId="61755595">
      <w:pPr>
        <w:keepNext w:val="0"/>
        <w:keepLines w:val="0"/>
        <w:widowControl w:val="0"/>
        <w:suppressLineNumbers w:val="0"/>
        <w:spacing w:before="0" w:beforeAutospacing="1" w:after="0" w:afterAutospacing="1" w:line="480" w:lineRule="exact"/>
        <w:ind w:left="0" w:right="0"/>
        <w:jc w:val="center"/>
        <w:rPr>
          <w:rFonts w:hint="default" w:ascii="方正小标宋_GBK" w:hAnsi="仿宋" w:eastAsia="方正小标宋_GBK" w:cs="仿宋"/>
          <w:color w:val="000000"/>
          <w:kern w:val="0"/>
          <w:sz w:val="36"/>
          <w:szCs w:val="36"/>
          <w:lang w:val="en-US" w:eastAsia="zh-CN" w:bidi="ar"/>
        </w:rPr>
      </w:pPr>
    </w:p>
    <w:p w14:paraId="7F9CB9F3">
      <w:pPr>
        <w:keepNext w:val="0"/>
        <w:keepLines w:val="0"/>
        <w:widowControl w:val="0"/>
        <w:suppressLineNumbers w:val="0"/>
        <w:spacing w:before="0" w:beforeAutospacing="1" w:after="0" w:afterAutospacing="1" w:line="480" w:lineRule="exact"/>
        <w:ind w:left="0" w:right="0"/>
        <w:jc w:val="center"/>
        <w:rPr>
          <w:rFonts w:hint="default" w:ascii="方正小标宋_GBK" w:hAnsi="仿宋" w:eastAsia="方正小标宋_GBK" w:cs="仿宋"/>
          <w:color w:val="000000"/>
          <w:kern w:val="0"/>
          <w:sz w:val="36"/>
          <w:szCs w:val="36"/>
          <w:lang w:val="en-US" w:eastAsia="zh-CN" w:bidi="ar"/>
        </w:rPr>
      </w:pPr>
    </w:p>
    <w:p w14:paraId="0BA05A90">
      <w:pPr>
        <w:keepNext w:val="0"/>
        <w:keepLines w:val="0"/>
        <w:widowControl w:val="0"/>
        <w:suppressLineNumbers w:val="0"/>
        <w:spacing w:before="0" w:beforeAutospacing="1" w:after="0" w:afterAutospacing="1" w:line="480" w:lineRule="exact"/>
        <w:ind w:left="0" w:right="0"/>
        <w:jc w:val="center"/>
        <w:rPr>
          <w:rFonts w:hint="default" w:ascii="方正小标宋_GBK" w:hAnsi="仿宋" w:eastAsia="方正小标宋_GBK" w:cs="仿宋"/>
          <w:color w:val="000000"/>
          <w:kern w:val="0"/>
          <w:sz w:val="36"/>
          <w:szCs w:val="36"/>
          <w:lang w:val="en-US" w:eastAsia="zh-CN" w:bidi="ar"/>
        </w:rPr>
      </w:pPr>
    </w:p>
    <w:p w14:paraId="12E528D6">
      <w:pPr>
        <w:keepNext w:val="0"/>
        <w:keepLines w:val="0"/>
        <w:widowControl w:val="0"/>
        <w:suppressLineNumbers w:val="0"/>
        <w:spacing w:before="0" w:beforeAutospacing="1" w:after="0" w:afterAutospacing="1" w:line="480" w:lineRule="exact"/>
        <w:ind w:left="0" w:right="0"/>
        <w:jc w:val="center"/>
        <w:rPr>
          <w:rFonts w:hint="default" w:ascii="方正小标宋_GBK" w:hAnsi="仿宋" w:eastAsia="方正小标宋_GBK" w:cs="仿宋"/>
          <w:color w:val="000000"/>
          <w:kern w:val="0"/>
          <w:sz w:val="36"/>
          <w:szCs w:val="36"/>
          <w:lang w:val="en-US" w:eastAsia="zh-CN" w:bidi="ar"/>
        </w:rPr>
      </w:pPr>
    </w:p>
    <w:p w14:paraId="6D846CE2">
      <w:pPr>
        <w:keepNext w:val="0"/>
        <w:keepLines w:val="0"/>
        <w:widowControl w:val="0"/>
        <w:suppressLineNumbers w:val="0"/>
        <w:spacing w:before="0" w:beforeAutospacing="1" w:after="0" w:afterAutospacing="1" w:line="480" w:lineRule="exact"/>
        <w:ind w:left="0" w:right="0"/>
        <w:jc w:val="center"/>
        <w:rPr>
          <w:rFonts w:hint="default" w:ascii="方正小标宋_GBK" w:hAnsi="仿宋" w:eastAsia="方正小标宋_GBK" w:cs="仿宋"/>
          <w:color w:val="000000"/>
          <w:kern w:val="0"/>
          <w:sz w:val="36"/>
          <w:szCs w:val="36"/>
          <w:lang w:val="en-US" w:eastAsia="zh-CN" w:bidi="ar"/>
        </w:rPr>
      </w:pPr>
    </w:p>
    <w:p w14:paraId="08F21B69">
      <w:pPr>
        <w:keepNext w:val="0"/>
        <w:keepLines w:val="0"/>
        <w:widowControl w:val="0"/>
        <w:suppressLineNumbers w:val="0"/>
        <w:spacing w:before="0" w:beforeAutospacing="1" w:after="0" w:afterAutospacing="1" w:line="480" w:lineRule="exact"/>
        <w:ind w:left="0" w:right="0"/>
        <w:jc w:val="center"/>
        <w:rPr>
          <w:rFonts w:hint="default" w:ascii="方正小标宋_GBK" w:hAnsi="仿宋" w:eastAsia="方正小标宋_GBK" w:cs="仿宋"/>
          <w:color w:val="000000"/>
          <w:kern w:val="0"/>
          <w:sz w:val="36"/>
          <w:szCs w:val="36"/>
          <w:lang w:val="en-US" w:eastAsia="zh-CN" w:bidi="ar"/>
        </w:rPr>
      </w:pPr>
    </w:p>
    <w:p w14:paraId="0AB21E4C">
      <w:pPr>
        <w:keepNext w:val="0"/>
        <w:keepLines w:val="0"/>
        <w:widowControl w:val="0"/>
        <w:suppressLineNumbers w:val="0"/>
        <w:spacing w:before="0" w:beforeAutospacing="1" w:after="0" w:afterAutospacing="1" w:line="480" w:lineRule="exact"/>
        <w:ind w:left="0" w:right="0"/>
        <w:jc w:val="center"/>
        <w:rPr>
          <w:rFonts w:hint="default" w:ascii="方正小标宋_GBK" w:hAnsi="仿宋" w:eastAsia="方正小标宋_GBK" w:cs="仿宋"/>
          <w:color w:val="000000"/>
          <w:kern w:val="0"/>
          <w:sz w:val="36"/>
          <w:szCs w:val="36"/>
          <w:lang w:val="en-US" w:eastAsia="zh-CN" w:bidi="ar"/>
        </w:rPr>
      </w:pPr>
    </w:p>
    <w:p w14:paraId="562193B4">
      <w:pPr>
        <w:keepNext w:val="0"/>
        <w:keepLines w:val="0"/>
        <w:widowControl w:val="0"/>
        <w:suppressLineNumbers w:val="0"/>
        <w:spacing w:before="0" w:beforeAutospacing="1" w:after="0" w:afterAutospacing="1" w:line="480" w:lineRule="exact"/>
        <w:ind w:left="0" w:right="0"/>
        <w:jc w:val="center"/>
        <w:rPr>
          <w:rFonts w:hint="default" w:ascii="方正小标宋_GBK" w:hAnsi="仿宋" w:eastAsia="方正小标宋_GBK" w:cs="仿宋"/>
          <w:color w:val="000000"/>
          <w:kern w:val="0"/>
          <w:sz w:val="36"/>
          <w:szCs w:val="36"/>
          <w:lang w:val="en-US" w:eastAsia="zh-CN" w:bidi="ar"/>
        </w:rPr>
      </w:pPr>
    </w:p>
    <w:p w14:paraId="72109953">
      <w:pPr>
        <w:keepNext w:val="0"/>
        <w:keepLines w:val="0"/>
        <w:widowControl w:val="0"/>
        <w:suppressLineNumbers w:val="0"/>
        <w:spacing w:before="0" w:beforeAutospacing="1" w:after="0" w:afterAutospacing="1" w:line="480" w:lineRule="exact"/>
        <w:ind w:left="0" w:right="0"/>
        <w:jc w:val="center"/>
        <w:rPr>
          <w:rFonts w:hint="default" w:ascii="方正小标宋_GBK" w:hAnsi="仿宋" w:eastAsia="方正小标宋_GBK" w:cs="仿宋"/>
          <w:color w:val="000000"/>
          <w:kern w:val="0"/>
          <w:sz w:val="36"/>
          <w:szCs w:val="36"/>
          <w:lang w:val="en-US" w:eastAsia="zh-CN" w:bidi="ar"/>
        </w:rPr>
      </w:pPr>
    </w:p>
    <w:p w14:paraId="37ECA98E">
      <w:pPr>
        <w:keepNext w:val="0"/>
        <w:keepLines w:val="0"/>
        <w:widowControl w:val="0"/>
        <w:suppressLineNumbers w:val="0"/>
        <w:spacing w:before="0" w:beforeAutospacing="1" w:after="0" w:afterAutospacing="1" w:line="480" w:lineRule="exact"/>
        <w:ind w:left="0" w:right="0"/>
        <w:jc w:val="center"/>
        <w:rPr>
          <w:rFonts w:hint="default" w:ascii="方正小标宋_GBK" w:hAnsi="仿宋" w:eastAsia="方正小标宋_GBK" w:cs="仿宋"/>
          <w:color w:val="000000"/>
          <w:kern w:val="0"/>
          <w:sz w:val="36"/>
          <w:szCs w:val="36"/>
          <w:lang w:val="en-US" w:eastAsia="zh-CN" w:bidi="ar"/>
        </w:rPr>
      </w:pPr>
    </w:p>
    <w:p w14:paraId="463513C9">
      <w:pPr>
        <w:keepNext w:val="0"/>
        <w:keepLines w:val="0"/>
        <w:widowControl w:val="0"/>
        <w:suppressLineNumbers w:val="0"/>
        <w:spacing w:before="0" w:beforeAutospacing="1" w:after="0" w:afterAutospacing="1" w:line="480" w:lineRule="exact"/>
        <w:ind w:left="0" w:right="0"/>
        <w:jc w:val="center"/>
        <w:rPr>
          <w:rFonts w:hint="default" w:ascii="方正小标宋_GBK" w:hAnsi="仿宋" w:eastAsia="方正小标宋_GBK" w:cs="仿宋"/>
          <w:color w:val="000000"/>
          <w:kern w:val="0"/>
          <w:sz w:val="36"/>
          <w:szCs w:val="36"/>
          <w:lang w:val="en-US" w:eastAsia="zh-CN" w:bidi="ar"/>
        </w:rPr>
      </w:pPr>
    </w:p>
    <w:p w14:paraId="1DBB1FE5">
      <w:pPr>
        <w:keepNext w:val="0"/>
        <w:keepLines w:val="0"/>
        <w:widowControl w:val="0"/>
        <w:suppressLineNumbers w:val="0"/>
        <w:spacing w:before="0" w:beforeAutospacing="1" w:after="0" w:afterAutospacing="1" w:line="480" w:lineRule="exact"/>
        <w:ind w:left="0" w:right="0"/>
        <w:jc w:val="center"/>
        <w:rPr>
          <w:rFonts w:hint="default" w:ascii="方正小标宋_GBK" w:hAnsi="仿宋" w:eastAsia="方正小标宋_GBK" w:cs="仿宋"/>
          <w:color w:val="000000"/>
          <w:kern w:val="0"/>
          <w:sz w:val="36"/>
          <w:szCs w:val="36"/>
          <w:lang w:val="en-US" w:eastAsia="zh-CN" w:bidi="ar"/>
        </w:rPr>
      </w:pPr>
    </w:p>
    <w:p w14:paraId="679B9BE1">
      <w:pPr>
        <w:keepNext w:val="0"/>
        <w:keepLines w:val="0"/>
        <w:widowControl w:val="0"/>
        <w:suppressLineNumbers w:val="0"/>
        <w:spacing w:before="0" w:beforeAutospacing="1" w:after="0" w:afterAutospacing="1" w:line="480" w:lineRule="exact"/>
        <w:ind w:left="0" w:right="0"/>
        <w:jc w:val="center"/>
      </w:pPr>
      <w:r>
        <w:rPr>
          <w:rFonts w:hint="default" w:ascii="方正小标宋_GBK" w:hAnsi="仿宋" w:eastAsia="方正小标宋_GBK" w:cs="仿宋"/>
          <w:color w:val="000000"/>
          <w:kern w:val="0"/>
          <w:sz w:val="36"/>
          <w:szCs w:val="36"/>
          <w:lang w:val="en-US" w:eastAsia="zh-CN" w:bidi="ar"/>
        </w:rPr>
        <w:t>2021</w:t>
      </w:r>
      <w:r>
        <w:rPr>
          <w:rFonts w:hint="default" w:ascii="方正小标宋_GBK" w:hAnsi="方正小标宋_GBK" w:eastAsia="方正小标宋_GBK" w:cs="方正小标宋_GBK"/>
          <w:color w:val="000000"/>
          <w:kern w:val="0"/>
          <w:sz w:val="36"/>
          <w:szCs w:val="36"/>
          <w:lang w:val="en-US" w:eastAsia="zh-CN" w:bidi="ar"/>
        </w:rPr>
        <w:t>年项目支出绩效目标表</w:t>
      </w:r>
    </w:p>
    <w:p w14:paraId="74DED71F">
      <w:pPr>
        <w:keepNext w:val="0"/>
        <w:keepLines w:val="0"/>
        <w:widowControl w:val="0"/>
        <w:suppressLineNumbers w:val="0"/>
        <w:spacing w:before="0" w:beforeAutospacing="1" w:after="0" w:afterAutospacing="1" w:line="480" w:lineRule="exact"/>
        <w:ind w:left="0" w:right="0"/>
        <w:jc w:val="both"/>
      </w:pPr>
      <w:r>
        <w:rPr>
          <w:rFonts w:hint="eastAsia" w:ascii="宋体" w:hAnsi="宋体" w:eastAsia="宋体" w:cs="宋体"/>
          <w:kern w:val="0"/>
          <w:sz w:val="21"/>
          <w:szCs w:val="21"/>
          <w:lang w:val="en-US" w:eastAsia="zh-CN" w:bidi="ar"/>
        </w:rPr>
        <w:t>填报单位（盖章）：临武县市场监督管理局                                  单位：万元</w:t>
      </w:r>
    </w:p>
    <w:tbl>
      <w:tblPr>
        <w:tblStyle w:val="2"/>
        <w:tblW w:w="9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857"/>
        <w:gridCol w:w="756"/>
        <w:gridCol w:w="1305"/>
        <w:gridCol w:w="569"/>
        <w:gridCol w:w="136"/>
        <w:gridCol w:w="2370"/>
        <w:gridCol w:w="1320"/>
        <w:gridCol w:w="1126"/>
      </w:tblGrid>
      <w:tr w14:paraId="36D06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6" w:hRule="atLeast"/>
          <w:jc w:val="center"/>
        </w:trPr>
        <w:tc>
          <w:tcPr>
            <w:tcW w:w="1857" w:type="dxa"/>
            <w:tcBorders>
              <w:top w:val="single" w:color="auto" w:sz="4" w:space="0"/>
              <w:left w:val="single" w:color="auto" w:sz="4" w:space="0"/>
              <w:bottom w:val="single" w:color="auto" w:sz="4" w:space="0"/>
              <w:right w:val="single" w:color="auto" w:sz="4" w:space="0"/>
            </w:tcBorders>
            <w:shd w:val="clear" w:color="auto" w:fill="auto"/>
            <w:vAlign w:val="center"/>
          </w:tcPr>
          <w:p w14:paraId="3130B376">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项目支出名称</w:t>
            </w:r>
          </w:p>
        </w:tc>
        <w:tc>
          <w:tcPr>
            <w:tcW w:w="2766" w:type="dxa"/>
            <w:gridSpan w:val="4"/>
            <w:tcBorders>
              <w:top w:val="single" w:color="auto" w:sz="4" w:space="0"/>
              <w:left w:val="nil"/>
              <w:bottom w:val="single" w:color="auto" w:sz="4" w:space="0"/>
              <w:right w:val="single" w:color="auto" w:sz="4" w:space="0"/>
            </w:tcBorders>
            <w:shd w:val="clear" w:color="auto" w:fill="auto"/>
            <w:vAlign w:val="center"/>
          </w:tcPr>
          <w:p w14:paraId="37BB72E2">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kern w:val="0"/>
                <w:sz w:val="21"/>
                <w:szCs w:val="21"/>
                <w:lang w:val="en-US" w:eastAsia="zh-CN" w:bidi="ar"/>
              </w:rPr>
              <w:t>质监系统技术监管及执法</w:t>
            </w:r>
          </w:p>
        </w:tc>
        <w:tc>
          <w:tcPr>
            <w:tcW w:w="2370" w:type="dxa"/>
            <w:tcBorders>
              <w:top w:val="single" w:color="auto" w:sz="4" w:space="0"/>
              <w:left w:val="nil"/>
              <w:bottom w:val="single" w:color="auto" w:sz="4" w:space="0"/>
              <w:right w:val="single" w:color="auto" w:sz="4" w:space="0"/>
            </w:tcBorders>
            <w:shd w:val="clear" w:color="auto" w:fill="auto"/>
            <w:vAlign w:val="center"/>
          </w:tcPr>
          <w:p w14:paraId="13243755">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预算部门</w:t>
            </w:r>
          </w:p>
        </w:tc>
        <w:tc>
          <w:tcPr>
            <w:tcW w:w="2446" w:type="dxa"/>
            <w:gridSpan w:val="2"/>
            <w:tcBorders>
              <w:top w:val="single" w:color="auto" w:sz="4" w:space="0"/>
              <w:left w:val="nil"/>
              <w:bottom w:val="single" w:color="auto" w:sz="4" w:space="0"/>
              <w:right w:val="single" w:color="auto" w:sz="4" w:space="0"/>
            </w:tcBorders>
            <w:shd w:val="clear" w:color="auto" w:fill="auto"/>
            <w:vAlign w:val="center"/>
          </w:tcPr>
          <w:p w14:paraId="7FDF2AF7">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kern w:val="0"/>
                <w:sz w:val="21"/>
                <w:szCs w:val="21"/>
                <w:lang w:val="en-US" w:eastAsia="zh-CN" w:bidi="ar"/>
              </w:rPr>
              <w:t>临武县市场监督管理局</w:t>
            </w:r>
          </w:p>
        </w:tc>
      </w:tr>
      <w:tr w14:paraId="1B4A8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857" w:type="dxa"/>
            <w:tcBorders>
              <w:top w:val="single" w:color="auto" w:sz="4" w:space="0"/>
              <w:left w:val="single" w:color="auto" w:sz="4" w:space="0"/>
              <w:bottom w:val="single" w:color="auto" w:sz="4" w:space="0"/>
              <w:right w:val="single" w:color="auto" w:sz="4" w:space="0"/>
            </w:tcBorders>
            <w:shd w:val="clear" w:color="auto" w:fill="auto"/>
            <w:vAlign w:val="center"/>
          </w:tcPr>
          <w:p w14:paraId="7E126DF0">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年度本级</w:t>
            </w:r>
          </w:p>
          <w:p w14:paraId="2D9F3A47">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预算金额</w:t>
            </w:r>
          </w:p>
        </w:tc>
        <w:tc>
          <w:tcPr>
            <w:tcW w:w="2766" w:type="dxa"/>
            <w:gridSpan w:val="4"/>
            <w:tcBorders>
              <w:top w:val="single" w:color="auto" w:sz="4" w:space="0"/>
              <w:left w:val="nil"/>
              <w:bottom w:val="single" w:color="auto" w:sz="4" w:space="0"/>
              <w:right w:val="single" w:color="auto" w:sz="4" w:space="0"/>
            </w:tcBorders>
            <w:shd w:val="clear" w:color="auto" w:fill="auto"/>
            <w:vAlign w:val="center"/>
          </w:tcPr>
          <w:p w14:paraId="7D0B5090">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52万元</w:t>
            </w:r>
          </w:p>
        </w:tc>
        <w:tc>
          <w:tcPr>
            <w:tcW w:w="2370" w:type="dxa"/>
            <w:tcBorders>
              <w:top w:val="single" w:color="auto" w:sz="4" w:space="0"/>
              <w:left w:val="nil"/>
              <w:bottom w:val="single" w:color="auto" w:sz="4" w:space="0"/>
              <w:right w:val="single" w:color="auto" w:sz="4" w:space="0"/>
            </w:tcBorders>
            <w:shd w:val="clear" w:color="auto" w:fill="auto"/>
            <w:vAlign w:val="center"/>
          </w:tcPr>
          <w:p w14:paraId="715FDF1C">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该项目支出上级资金</w:t>
            </w:r>
          </w:p>
        </w:tc>
        <w:tc>
          <w:tcPr>
            <w:tcW w:w="2446" w:type="dxa"/>
            <w:gridSpan w:val="2"/>
            <w:tcBorders>
              <w:top w:val="single" w:color="auto" w:sz="4" w:space="0"/>
              <w:left w:val="nil"/>
              <w:bottom w:val="single" w:color="auto" w:sz="4" w:space="0"/>
              <w:right w:val="single" w:color="auto" w:sz="4" w:space="0"/>
            </w:tcBorders>
            <w:shd w:val="clear" w:color="auto" w:fill="auto"/>
            <w:vAlign w:val="center"/>
          </w:tcPr>
          <w:p w14:paraId="11714457">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（分级填报）</w:t>
            </w:r>
          </w:p>
        </w:tc>
      </w:tr>
      <w:tr w14:paraId="3076E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857" w:type="dxa"/>
            <w:tcBorders>
              <w:top w:val="single" w:color="auto" w:sz="4" w:space="0"/>
              <w:left w:val="single" w:color="auto" w:sz="4" w:space="0"/>
              <w:bottom w:val="single" w:color="auto" w:sz="4" w:space="0"/>
              <w:right w:val="single" w:color="auto" w:sz="4" w:space="0"/>
            </w:tcBorders>
            <w:shd w:val="clear" w:color="auto" w:fill="auto"/>
            <w:vAlign w:val="center"/>
          </w:tcPr>
          <w:p w14:paraId="07F58C70">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项目支出实施期</w:t>
            </w:r>
          </w:p>
        </w:tc>
        <w:tc>
          <w:tcPr>
            <w:tcW w:w="7582" w:type="dxa"/>
            <w:gridSpan w:val="7"/>
            <w:tcBorders>
              <w:top w:val="single" w:color="auto" w:sz="4" w:space="0"/>
              <w:left w:val="nil"/>
              <w:bottom w:val="single" w:color="auto" w:sz="4" w:space="0"/>
              <w:right w:val="single" w:color="auto" w:sz="4" w:space="0"/>
            </w:tcBorders>
            <w:shd w:val="clear" w:color="auto" w:fill="auto"/>
            <w:vAlign w:val="center"/>
          </w:tcPr>
          <w:p w14:paraId="10A1C911">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2021年</w:t>
            </w:r>
          </w:p>
        </w:tc>
      </w:tr>
      <w:tr w14:paraId="3A747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857" w:type="dxa"/>
            <w:tcBorders>
              <w:top w:val="single" w:color="auto" w:sz="4" w:space="0"/>
              <w:left w:val="single" w:color="auto" w:sz="4" w:space="0"/>
              <w:bottom w:val="single" w:color="auto" w:sz="4" w:space="0"/>
              <w:right w:val="single" w:color="auto" w:sz="4" w:space="0"/>
            </w:tcBorders>
            <w:shd w:val="clear" w:color="auto" w:fill="auto"/>
            <w:vAlign w:val="center"/>
          </w:tcPr>
          <w:p w14:paraId="0F30586F">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实施期绩效目标</w:t>
            </w:r>
          </w:p>
        </w:tc>
        <w:tc>
          <w:tcPr>
            <w:tcW w:w="7582" w:type="dxa"/>
            <w:gridSpan w:val="7"/>
            <w:tcBorders>
              <w:top w:val="single" w:color="auto" w:sz="4" w:space="0"/>
              <w:left w:val="nil"/>
              <w:bottom w:val="single" w:color="auto" w:sz="4" w:space="0"/>
              <w:right w:val="single" w:color="auto" w:sz="4" w:space="0"/>
            </w:tcBorders>
            <w:shd w:val="clear" w:color="auto" w:fill="auto"/>
            <w:vAlign w:val="center"/>
          </w:tcPr>
          <w:p w14:paraId="4CF039AB">
            <w:pPr>
              <w:keepNext w:val="0"/>
              <w:keepLines w:val="0"/>
              <w:widowControl w:val="0"/>
              <w:suppressLineNumbers w:val="0"/>
              <w:spacing w:before="0" w:beforeAutospacing="1" w:after="0" w:afterAutospacing="1" w:line="240" w:lineRule="exact"/>
              <w:ind w:left="0" w:right="0"/>
              <w:jc w:val="both"/>
            </w:pPr>
            <w:r>
              <w:rPr>
                <w:rFonts w:hint="eastAsia" w:ascii="宋体" w:hAnsi="宋体" w:eastAsia="宋体" w:cs="宋体"/>
                <w:color w:val="000000"/>
                <w:kern w:val="0"/>
                <w:sz w:val="21"/>
                <w:szCs w:val="21"/>
                <w:lang w:val="en-US" w:eastAsia="zh-CN" w:bidi="ar"/>
              </w:rPr>
              <w:t>　</w:t>
            </w:r>
            <w:r>
              <w:rPr>
                <w:rFonts w:hint="eastAsia" w:ascii="宋体" w:hAnsi="宋体" w:eastAsia="宋体" w:cs="宋体"/>
                <w:spacing w:val="-6"/>
                <w:kern w:val="0"/>
                <w:sz w:val="21"/>
                <w:szCs w:val="21"/>
                <w:lang w:val="en-US" w:eastAsia="zh-CN" w:bidi="ar"/>
              </w:rPr>
              <w:t>全面实施“以质取胜”战略，帮助企业健全质量标准体系、质量安全保障体系和质量诚信体系。制定我县支柱产业、传统产业、新兴产业、旅游服务业等产业品牌培训计划，引导和支持企业争创名优品牌及“政府质量奖”等质量奖项。</w:t>
            </w:r>
          </w:p>
        </w:tc>
      </w:tr>
      <w:tr w14:paraId="33A32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857" w:type="dxa"/>
            <w:tcBorders>
              <w:top w:val="single" w:color="auto" w:sz="4" w:space="0"/>
              <w:left w:val="single" w:color="auto" w:sz="4" w:space="0"/>
              <w:bottom w:val="single" w:color="auto" w:sz="4" w:space="0"/>
              <w:right w:val="single" w:color="auto" w:sz="4" w:space="0"/>
            </w:tcBorders>
            <w:shd w:val="clear" w:color="auto" w:fill="auto"/>
            <w:vAlign w:val="center"/>
          </w:tcPr>
          <w:p w14:paraId="2F9F1B04">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本年度绩效目标</w:t>
            </w:r>
          </w:p>
        </w:tc>
        <w:tc>
          <w:tcPr>
            <w:tcW w:w="7582" w:type="dxa"/>
            <w:gridSpan w:val="7"/>
            <w:tcBorders>
              <w:top w:val="single" w:color="auto" w:sz="4" w:space="0"/>
              <w:left w:val="nil"/>
              <w:bottom w:val="single" w:color="auto" w:sz="4" w:space="0"/>
              <w:right w:val="single" w:color="auto" w:sz="4" w:space="0"/>
            </w:tcBorders>
            <w:shd w:val="clear" w:color="auto" w:fill="auto"/>
            <w:vAlign w:val="center"/>
          </w:tcPr>
          <w:p w14:paraId="4BCA51F3">
            <w:pPr>
              <w:keepNext w:val="0"/>
              <w:keepLines w:val="0"/>
              <w:widowControl w:val="0"/>
              <w:suppressLineNumbers w:val="0"/>
              <w:spacing w:before="0" w:beforeAutospacing="1" w:after="0" w:afterAutospacing="1" w:line="240" w:lineRule="exact"/>
              <w:ind w:left="0" w:right="0"/>
              <w:jc w:val="both"/>
            </w:pPr>
            <w:r>
              <w:rPr>
                <w:rFonts w:hint="eastAsia" w:ascii="宋体" w:hAnsi="宋体" w:eastAsia="宋体" w:cs="宋体"/>
                <w:color w:val="000000"/>
                <w:kern w:val="0"/>
                <w:sz w:val="21"/>
                <w:szCs w:val="21"/>
                <w:lang w:val="en-US" w:eastAsia="zh-CN" w:bidi="ar"/>
              </w:rPr>
              <w:t>　</w:t>
            </w:r>
            <w:r>
              <w:rPr>
                <w:rFonts w:hint="eastAsia" w:ascii="宋体" w:hAnsi="宋体" w:eastAsia="宋体" w:cs="宋体"/>
                <w:kern w:val="0"/>
                <w:sz w:val="21"/>
                <w:szCs w:val="21"/>
                <w:lang w:val="en-US" w:eastAsia="zh-CN" w:bidi="ar"/>
              </w:rPr>
              <w:t>加强市场监管和产品质量监管，严格依法查处各类违法违规行为，狠抓特种设备质量提升，坚持依法治特。</w:t>
            </w:r>
          </w:p>
        </w:tc>
      </w:tr>
      <w:tr w14:paraId="62F6D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857" w:type="dxa"/>
            <w:vMerge w:val="restart"/>
            <w:tcBorders>
              <w:top w:val="nil"/>
              <w:left w:val="single" w:color="auto" w:sz="4" w:space="0"/>
              <w:bottom w:val="single" w:color="auto" w:sz="4" w:space="0"/>
              <w:right w:val="single" w:color="auto" w:sz="4" w:space="0"/>
            </w:tcBorders>
            <w:shd w:val="clear" w:color="auto" w:fill="auto"/>
            <w:vAlign w:val="center"/>
          </w:tcPr>
          <w:p w14:paraId="66FDD907">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本年度</w:t>
            </w:r>
          </w:p>
          <w:p w14:paraId="3D421CFE">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绩效指标</w:t>
            </w:r>
          </w:p>
        </w:tc>
        <w:tc>
          <w:tcPr>
            <w:tcW w:w="756" w:type="dxa"/>
            <w:tcBorders>
              <w:top w:val="single" w:color="auto" w:sz="4" w:space="0"/>
              <w:left w:val="nil"/>
              <w:bottom w:val="single" w:color="auto" w:sz="4" w:space="0"/>
              <w:right w:val="single" w:color="auto" w:sz="4" w:space="0"/>
            </w:tcBorders>
            <w:shd w:val="clear" w:color="auto" w:fill="auto"/>
            <w:vAlign w:val="center"/>
          </w:tcPr>
          <w:p w14:paraId="48B3A120">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一级指标</w:t>
            </w:r>
          </w:p>
        </w:tc>
        <w:tc>
          <w:tcPr>
            <w:tcW w:w="1305" w:type="dxa"/>
            <w:tcBorders>
              <w:top w:val="single" w:color="auto" w:sz="4" w:space="0"/>
              <w:left w:val="nil"/>
              <w:bottom w:val="single" w:color="auto" w:sz="4" w:space="0"/>
              <w:right w:val="single" w:color="auto" w:sz="4" w:space="0"/>
            </w:tcBorders>
            <w:shd w:val="clear" w:color="auto" w:fill="auto"/>
            <w:vAlign w:val="center"/>
          </w:tcPr>
          <w:p w14:paraId="3646F537">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二级指标</w:t>
            </w:r>
          </w:p>
        </w:tc>
        <w:tc>
          <w:tcPr>
            <w:tcW w:w="3075" w:type="dxa"/>
            <w:gridSpan w:val="3"/>
            <w:tcBorders>
              <w:top w:val="single" w:color="auto" w:sz="4" w:space="0"/>
              <w:left w:val="nil"/>
              <w:bottom w:val="single" w:color="auto" w:sz="4" w:space="0"/>
              <w:right w:val="single" w:color="auto" w:sz="4" w:space="0"/>
            </w:tcBorders>
            <w:shd w:val="clear" w:color="auto" w:fill="auto"/>
            <w:vAlign w:val="center"/>
          </w:tcPr>
          <w:p w14:paraId="10547F47">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三级指标</w:t>
            </w:r>
          </w:p>
        </w:tc>
        <w:tc>
          <w:tcPr>
            <w:tcW w:w="1320" w:type="dxa"/>
            <w:tcBorders>
              <w:top w:val="single" w:color="auto" w:sz="4" w:space="0"/>
              <w:left w:val="nil"/>
              <w:bottom w:val="single" w:color="auto" w:sz="4" w:space="0"/>
              <w:right w:val="single" w:color="auto" w:sz="4" w:space="0"/>
            </w:tcBorders>
            <w:shd w:val="clear" w:color="auto" w:fill="auto"/>
            <w:vAlign w:val="center"/>
          </w:tcPr>
          <w:p w14:paraId="770A5F2D">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指标值及</w:t>
            </w:r>
          </w:p>
          <w:p w14:paraId="52DDCCBE">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单位</w:t>
            </w:r>
          </w:p>
        </w:tc>
        <w:tc>
          <w:tcPr>
            <w:tcW w:w="1126" w:type="dxa"/>
            <w:tcBorders>
              <w:top w:val="single" w:color="auto" w:sz="4" w:space="0"/>
              <w:left w:val="nil"/>
              <w:bottom w:val="single" w:color="auto" w:sz="4" w:space="0"/>
              <w:right w:val="single" w:color="auto" w:sz="4" w:space="0"/>
            </w:tcBorders>
            <w:shd w:val="clear" w:color="auto" w:fill="auto"/>
            <w:vAlign w:val="center"/>
          </w:tcPr>
          <w:p w14:paraId="235ED71E">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绩效标准</w:t>
            </w:r>
          </w:p>
        </w:tc>
      </w:tr>
      <w:tr w14:paraId="17CC4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857" w:type="dxa"/>
            <w:vMerge w:val="continue"/>
            <w:tcBorders>
              <w:top w:val="nil"/>
              <w:left w:val="single" w:color="auto" w:sz="4" w:space="0"/>
              <w:bottom w:val="single" w:color="auto" w:sz="4" w:space="0"/>
              <w:right w:val="single" w:color="auto" w:sz="4" w:space="0"/>
            </w:tcBorders>
            <w:shd w:val="clear" w:color="auto" w:fill="auto"/>
            <w:vAlign w:val="center"/>
          </w:tcPr>
          <w:p w14:paraId="525E677C">
            <w:pPr>
              <w:rPr>
                <w:rFonts w:hint="eastAsia" w:ascii="宋体"/>
                <w:sz w:val="24"/>
                <w:szCs w:val="24"/>
              </w:rPr>
            </w:pPr>
          </w:p>
        </w:tc>
        <w:tc>
          <w:tcPr>
            <w:tcW w:w="756" w:type="dxa"/>
            <w:vMerge w:val="restart"/>
            <w:tcBorders>
              <w:top w:val="nil"/>
              <w:left w:val="nil"/>
              <w:bottom w:val="single" w:color="auto" w:sz="4" w:space="0"/>
              <w:right w:val="single" w:color="auto" w:sz="4" w:space="0"/>
            </w:tcBorders>
            <w:shd w:val="clear" w:color="auto" w:fill="auto"/>
            <w:vAlign w:val="center"/>
          </w:tcPr>
          <w:p w14:paraId="45469535">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产出指标</w:t>
            </w:r>
          </w:p>
        </w:tc>
        <w:tc>
          <w:tcPr>
            <w:tcW w:w="1305" w:type="dxa"/>
            <w:vMerge w:val="restart"/>
            <w:tcBorders>
              <w:top w:val="nil"/>
              <w:left w:val="nil"/>
              <w:bottom w:val="single" w:color="auto" w:sz="4" w:space="0"/>
              <w:right w:val="single" w:color="auto" w:sz="4" w:space="0"/>
            </w:tcBorders>
            <w:shd w:val="clear" w:color="auto" w:fill="auto"/>
            <w:vAlign w:val="center"/>
          </w:tcPr>
          <w:p w14:paraId="4BFC81EF">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数量指标</w:t>
            </w:r>
          </w:p>
        </w:tc>
        <w:tc>
          <w:tcPr>
            <w:tcW w:w="3075" w:type="dxa"/>
            <w:gridSpan w:val="3"/>
            <w:tcBorders>
              <w:top w:val="single" w:color="auto" w:sz="4" w:space="0"/>
              <w:left w:val="nil"/>
              <w:bottom w:val="single" w:color="auto" w:sz="4" w:space="0"/>
              <w:right w:val="single" w:color="auto" w:sz="4" w:space="0"/>
            </w:tcBorders>
            <w:shd w:val="clear" w:color="auto" w:fill="auto"/>
            <w:vAlign w:val="center"/>
          </w:tcPr>
          <w:p w14:paraId="3AEEF7AB">
            <w:pPr>
              <w:keepNext w:val="0"/>
              <w:keepLines w:val="0"/>
              <w:widowControl/>
              <w:suppressLineNumbers w:val="0"/>
              <w:spacing w:before="0" w:beforeAutospacing="1" w:after="0" w:afterAutospacing="1" w:line="260" w:lineRule="exact"/>
              <w:ind w:left="0" w:right="0"/>
              <w:jc w:val="left"/>
            </w:pPr>
            <w:r>
              <w:rPr>
                <w:rFonts w:hint="eastAsia" w:ascii="宋体" w:hAnsi="宋体" w:eastAsia="宋体" w:cs="宋体"/>
                <w:kern w:val="0"/>
                <w:sz w:val="21"/>
                <w:szCs w:val="21"/>
                <w:lang w:val="en-US" w:eastAsia="zh-CN" w:bidi="ar"/>
              </w:rPr>
              <w:t>全县规模以上企业建立健全标准体系、质量安全保障体系和质量诚信体系</w:t>
            </w:r>
          </w:p>
        </w:tc>
        <w:tc>
          <w:tcPr>
            <w:tcW w:w="1320" w:type="dxa"/>
            <w:tcBorders>
              <w:top w:val="single" w:color="auto" w:sz="4" w:space="0"/>
              <w:left w:val="nil"/>
              <w:bottom w:val="single" w:color="auto" w:sz="4" w:space="0"/>
              <w:right w:val="single" w:color="auto" w:sz="4" w:space="0"/>
            </w:tcBorders>
            <w:shd w:val="clear" w:color="auto" w:fill="auto"/>
            <w:vAlign w:val="center"/>
          </w:tcPr>
          <w:p w14:paraId="4A789A77">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kern w:val="0"/>
                <w:sz w:val="21"/>
                <w:szCs w:val="21"/>
                <w:lang w:val="en-US" w:eastAsia="zh-CN" w:bidi="ar"/>
              </w:rPr>
              <w:t>≥40家</w:t>
            </w:r>
          </w:p>
        </w:tc>
        <w:tc>
          <w:tcPr>
            <w:tcW w:w="1126" w:type="dxa"/>
            <w:tcBorders>
              <w:top w:val="single" w:color="auto" w:sz="4" w:space="0"/>
              <w:left w:val="nil"/>
              <w:bottom w:val="single" w:color="auto" w:sz="4" w:space="0"/>
              <w:right w:val="single" w:color="auto" w:sz="4" w:space="0"/>
            </w:tcBorders>
            <w:shd w:val="clear" w:color="auto" w:fill="auto"/>
            <w:vAlign w:val="center"/>
          </w:tcPr>
          <w:p w14:paraId="1BA30D7E">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计划标准</w:t>
            </w:r>
          </w:p>
        </w:tc>
      </w:tr>
      <w:tr w14:paraId="0B84A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857" w:type="dxa"/>
            <w:vMerge w:val="continue"/>
            <w:tcBorders>
              <w:top w:val="nil"/>
              <w:left w:val="single" w:color="auto" w:sz="4" w:space="0"/>
              <w:bottom w:val="single" w:color="auto" w:sz="4" w:space="0"/>
              <w:right w:val="single" w:color="auto" w:sz="4" w:space="0"/>
            </w:tcBorders>
            <w:shd w:val="clear" w:color="auto" w:fill="auto"/>
            <w:vAlign w:val="center"/>
          </w:tcPr>
          <w:p w14:paraId="4FD5B51E">
            <w:pPr>
              <w:rPr>
                <w:rFonts w:hint="eastAsia" w:ascii="宋体"/>
                <w:sz w:val="24"/>
                <w:szCs w:val="24"/>
              </w:rPr>
            </w:pPr>
          </w:p>
        </w:tc>
        <w:tc>
          <w:tcPr>
            <w:tcW w:w="756" w:type="dxa"/>
            <w:vMerge w:val="continue"/>
            <w:tcBorders>
              <w:top w:val="nil"/>
              <w:left w:val="nil"/>
              <w:bottom w:val="single" w:color="auto" w:sz="4" w:space="0"/>
              <w:right w:val="single" w:color="auto" w:sz="4" w:space="0"/>
            </w:tcBorders>
            <w:shd w:val="clear" w:color="auto" w:fill="auto"/>
            <w:vAlign w:val="center"/>
          </w:tcPr>
          <w:p w14:paraId="78F0C938">
            <w:pPr>
              <w:rPr>
                <w:rFonts w:hint="eastAsia" w:ascii="宋体"/>
                <w:sz w:val="24"/>
                <w:szCs w:val="24"/>
              </w:rPr>
            </w:pPr>
          </w:p>
        </w:tc>
        <w:tc>
          <w:tcPr>
            <w:tcW w:w="1305" w:type="dxa"/>
            <w:vMerge w:val="continue"/>
            <w:tcBorders>
              <w:top w:val="nil"/>
              <w:left w:val="nil"/>
              <w:bottom w:val="single" w:color="auto" w:sz="4" w:space="0"/>
              <w:right w:val="single" w:color="auto" w:sz="4" w:space="0"/>
            </w:tcBorders>
            <w:shd w:val="clear" w:color="auto" w:fill="auto"/>
            <w:vAlign w:val="center"/>
          </w:tcPr>
          <w:p w14:paraId="71830864">
            <w:pPr>
              <w:rPr>
                <w:rFonts w:hint="eastAsia" w:ascii="宋体"/>
                <w:sz w:val="24"/>
                <w:szCs w:val="24"/>
              </w:rPr>
            </w:pPr>
          </w:p>
        </w:tc>
        <w:tc>
          <w:tcPr>
            <w:tcW w:w="3075" w:type="dxa"/>
            <w:gridSpan w:val="3"/>
            <w:tcBorders>
              <w:top w:val="single" w:color="auto" w:sz="4" w:space="0"/>
              <w:left w:val="nil"/>
              <w:bottom w:val="single" w:color="auto" w:sz="4" w:space="0"/>
              <w:right w:val="single" w:color="auto" w:sz="4" w:space="0"/>
            </w:tcBorders>
            <w:shd w:val="clear" w:color="auto" w:fill="auto"/>
            <w:vAlign w:val="center"/>
          </w:tcPr>
          <w:p w14:paraId="369F738B">
            <w:pPr>
              <w:keepNext w:val="0"/>
              <w:keepLines w:val="0"/>
              <w:widowControl/>
              <w:suppressLineNumbers w:val="0"/>
              <w:spacing w:before="0" w:beforeAutospacing="1" w:after="0" w:afterAutospacing="1" w:line="260" w:lineRule="exact"/>
              <w:ind w:left="0" w:right="0"/>
              <w:jc w:val="left"/>
            </w:pPr>
            <w:r>
              <w:rPr>
                <w:rFonts w:hint="eastAsia" w:ascii="宋体" w:hAnsi="宋体" w:eastAsia="宋体" w:cs="宋体"/>
                <w:kern w:val="0"/>
                <w:sz w:val="21"/>
                <w:szCs w:val="21"/>
                <w:lang w:val="en-US" w:eastAsia="zh-CN" w:bidi="ar"/>
              </w:rPr>
              <w:t>产商品质量抽检</w:t>
            </w:r>
          </w:p>
        </w:tc>
        <w:tc>
          <w:tcPr>
            <w:tcW w:w="1320" w:type="dxa"/>
            <w:tcBorders>
              <w:top w:val="single" w:color="auto" w:sz="4" w:space="0"/>
              <w:left w:val="nil"/>
              <w:bottom w:val="single" w:color="auto" w:sz="4" w:space="0"/>
              <w:right w:val="single" w:color="auto" w:sz="4" w:space="0"/>
            </w:tcBorders>
            <w:shd w:val="clear" w:color="auto" w:fill="auto"/>
            <w:vAlign w:val="center"/>
          </w:tcPr>
          <w:p w14:paraId="738A5A66">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kern w:val="0"/>
                <w:sz w:val="21"/>
                <w:szCs w:val="21"/>
                <w:lang w:val="en-US" w:eastAsia="zh-CN" w:bidi="ar"/>
              </w:rPr>
              <w:t>≥50家</w:t>
            </w:r>
          </w:p>
        </w:tc>
        <w:tc>
          <w:tcPr>
            <w:tcW w:w="1126" w:type="dxa"/>
            <w:tcBorders>
              <w:top w:val="single" w:color="auto" w:sz="4" w:space="0"/>
              <w:left w:val="nil"/>
              <w:bottom w:val="single" w:color="auto" w:sz="4" w:space="0"/>
              <w:right w:val="single" w:color="auto" w:sz="4" w:space="0"/>
            </w:tcBorders>
            <w:shd w:val="clear" w:color="auto" w:fill="auto"/>
            <w:vAlign w:val="center"/>
          </w:tcPr>
          <w:p w14:paraId="6B59D48E">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计划标准</w:t>
            </w:r>
          </w:p>
        </w:tc>
      </w:tr>
      <w:tr w14:paraId="3090C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1857" w:type="dxa"/>
            <w:vMerge w:val="continue"/>
            <w:tcBorders>
              <w:top w:val="nil"/>
              <w:left w:val="single" w:color="auto" w:sz="4" w:space="0"/>
              <w:bottom w:val="single" w:color="auto" w:sz="4" w:space="0"/>
              <w:right w:val="single" w:color="auto" w:sz="4" w:space="0"/>
            </w:tcBorders>
            <w:shd w:val="clear" w:color="auto" w:fill="auto"/>
            <w:vAlign w:val="center"/>
          </w:tcPr>
          <w:p w14:paraId="498C8E9E">
            <w:pPr>
              <w:rPr>
                <w:rFonts w:hint="eastAsia" w:ascii="宋体"/>
                <w:sz w:val="24"/>
                <w:szCs w:val="24"/>
              </w:rPr>
            </w:pPr>
          </w:p>
        </w:tc>
        <w:tc>
          <w:tcPr>
            <w:tcW w:w="756" w:type="dxa"/>
            <w:vMerge w:val="continue"/>
            <w:tcBorders>
              <w:top w:val="nil"/>
              <w:left w:val="nil"/>
              <w:bottom w:val="single" w:color="auto" w:sz="4" w:space="0"/>
              <w:right w:val="single" w:color="auto" w:sz="4" w:space="0"/>
            </w:tcBorders>
            <w:shd w:val="clear" w:color="auto" w:fill="auto"/>
            <w:vAlign w:val="center"/>
          </w:tcPr>
          <w:p w14:paraId="246ECF46">
            <w:pPr>
              <w:rPr>
                <w:rFonts w:hint="eastAsia" w:ascii="宋体"/>
                <w:sz w:val="24"/>
                <w:szCs w:val="24"/>
              </w:rPr>
            </w:pPr>
          </w:p>
        </w:tc>
        <w:tc>
          <w:tcPr>
            <w:tcW w:w="1305" w:type="dxa"/>
            <w:vMerge w:val="continue"/>
            <w:tcBorders>
              <w:top w:val="nil"/>
              <w:left w:val="nil"/>
              <w:bottom w:val="single" w:color="auto" w:sz="4" w:space="0"/>
              <w:right w:val="single" w:color="auto" w:sz="4" w:space="0"/>
            </w:tcBorders>
            <w:shd w:val="clear" w:color="auto" w:fill="auto"/>
            <w:vAlign w:val="center"/>
          </w:tcPr>
          <w:p w14:paraId="1CCBED30">
            <w:pPr>
              <w:rPr>
                <w:rFonts w:hint="eastAsia" w:ascii="宋体"/>
                <w:sz w:val="24"/>
                <w:szCs w:val="24"/>
              </w:rPr>
            </w:pPr>
          </w:p>
        </w:tc>
        <w:tc>
          <w:tcPr>
            <w:tcW w:w="3075" w:type="dxa"/>
            <w:gridSpan w:val="3"/>
            <w:tcBorders>
              <w:top w:val="single" w:color="auto" w:sz="4" w:space="0"/>
              <w:left w:val="nil"/>
              <w:bottom w:val="single" w:color="auto" w:sz="4" w:space="0"/>
              <w:right w:val="single" w:color="auto" w:sz="4" w:space="0"/>
            </w:tcBorders>
            <w:shd w:val="clear" w:color="auto" w:fill="auto"/>
            <w:vAlign w:val="center"/>
          </w:tcPr>
          <w:p w14:paraId="01907CF5">
            <w:pPr>
              <w:keepNext w:val="0"/>
              <w:keepLines w:val="0"/>
              <w:widowControl/>
              <w:suppressLineNumbers w:val="0"/>
              <w:spacing w:before="0" w:beforeAutospacing="1" w:after="0" w:afterAutospacing="1" w:line="260" w:lineRule="exact"/>
              <w:ind w:left="0" w:right="0"/>
              <w:jc w:val="left"/>
            </w:pPr>
            <w:r>
              <w:rPr>
                <w:rFonts w:hint="eastAsia" w:ascii="宋体" w:hAnsi="宋体" w:eastAsia="宋体" w:cs="宋体"/>
                <w:kern w:val="0"/>
                <w:sz w:val="21"/>
                <w:szCs w:val="21"/>
                <w:lang w:val="en-US" w:eastAsia="zh-CN" w:bidi="ar"/>
              </w:rPr>
              <w:t>计量标准设备及其配套设备周期送检</w:t>
            </w:r>
          </w:p>
        </w:tc>
        <w:tc>
          <w:tcPr>
            <w:tcW w:w="1320" w:type="dxa"/>
            <w:tcBorders>
              <w:top w:val="single" w:color="auto" w:sz="4" w:space="0"/>
              <w:left w:val="nil"/>
              <w:bottom w:val="single" w:color="auto" w:sz="4" w:space="0"/>
              <w:right w:val="single" w:color="auto" w:sz="4" w:space="0"/>
            </w:tcBorders>
            <w:shd w:val="clear" w:color="auto" w:fill="auto"/>
            <w:vAlign w:val="center"/>
          </w:tcPr>
          <w:p w14:paraId="2490C9A0">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kern w:val="0"/>
                <w:sz w:val="21"/>
                <w:szCs w:val="21"/>
                <w:lang w:val="en-US" w:eastAsia="zh-CN" w:bidi="ar"/>
              </w:rPr>
              <w:t>≥800台</w:t>
            </w:r>
          </w:p>
        </w:tc>
        <w:tc>
          <w:tcPr>
            <w:tcW w:w="1126" w:type="dxa"/>
            <w:tcBorders>
              <w:top w:val="single" w:color="auto" w:sz="4" w:space="0"/>
              <w:left w:val="nil"/>
              <w:bottom w:val="single" w:color="auto" w:sz="4" w:space="0"/>
              <w:right w:val="single" w:color="auto" w:sz="4" w:space="0"/>
            </w:tcBorders>
            <w:shd w:val="clear" w:color="auto" w:fill="auto"/>
            <w:vAlign w:val="center"/>
          </w:tcPr>
          <w:p w14:paraId="4F25A387">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计划标准</w:t>
            </w:r>
          </w:p>
        </w:tc>
      </w:tr>
      <w:tr w14:paraId="4A9C6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jc w:val="center"/>
        </w:trPr>
        <w:tc>
          <w:tcPr>
            <w:tcW w:w="1857" w:type="dxa"/>
            <w:vMerge w:val="continue"/>
            <w:tcBorders>
              <w:top w:val="nil"/>
              <w:left w:val="single" w:color="auto" w:sz="4" w:space="0"/>
              <w:bottom w:val="single" w:color="auto" w:sz="4" w:space="0"/>
              <w:right w:val="single" w:color="auto" w:sz="4" w:space="0"/>
            </w:tcBorders>
            <w:shd w:val="clear" w:color="auto" w:fill="auto"/>
            <w:vAlign w:val="center"/>
          </w:tcPr>
          <w:p w14:paraId="7F32B17B">
            <w:pPr>
              <w:rPr>
                <w:rFonts w:hint="eastAsia" w:ascii="宋体"/>
                <w:sz w:val="24"/>
                <w:szCs w:val="24"/>
              </w:rPr>
            </w:pPr>
          </w:p>
        </w:tc>
        <w:tc>
          <w:tcPr>
            <w:tcW w:w="756" w:type="dxa"/>
            <w:vMerge w:val="continue"/>
            <w:tcBorders>
              <w:top w:val="nil"/>
              <w:left w:val="nil"/>
              <w:bottom w:val="single" w:color="auto" w:sz="4" w:space="0"/>
              <w:right w:val="single" w:color="auto" w:sz="4" w:space="0"/>
            </w:tcBorders>
            <w:shd w:val="clear" w:color="auto" w:fill="auto"/>
            <w:vAlign w:val="center"/>
          </w:tcPr>
          <w:p w14:paraId="508E2C70">
            <w:pPr>
              <w:rPr>
                <w:rFonts w:hint="eastAsia" w:ascii="宋体"/>
                <w:sz w:val="24"/>
                <w:szCs w:val="24"/>
              </w:rPr>
            </w:pPr>
          </w:p>
        </w:tc>
        <w:tc>
          <w:tcPr>
            <w:tcW w:w="1305" w:type="dxa"/>
            <w:vMerge w:val="continue"/>
            <w:tcBorders>
              <w:top w:val="nil"/>
              <w:left w:val="nil"/>
              <w:bottom w:val="single" w:color="auto" w:sz="4" w:space="0"/>
              <w:right w:val="single" w:color="auto" w:sz="4" w:space="0"/>
            </w:tcBorders>
            <w:shd w:val="clear" w:color="auto" w:fill="auto"/>
            <w:vAlign w:val="center"/>
          </w:tcPr>
          <w:p w14:paraId="30DCB25A">
            <w:pPr>
              <w:rPr>
                <w:rFonts w:hint="eastAsia" w:ascii="宋体"/>
                <w:sz w:val="24"/>
                <w:szCs w:val="24"/>
              </w:rPr>
            </w:pPr>
          </w:p>
        </w:tc>
        <w:tc>
          <w:tcPr>
            <w:tcW w:w="3075" w:type="dxa"/>
            <w:gridSpan w:val="3"/>
            <w:tcBorders>
              <w:top w:val="single" w:color="auto" w:sz="4" w:space="0"/>
              <w:left w:val="nil"/>
              <w:bottom w:val="single" w:color="auto" w:sz="4" w:space="0"/>
              <w:right w:val="single" w:color="auto" w:sz="4" w:space="0"/>
            </w:tcBorders>
            <w:shd w:val="clear" w:color="auto" w:fill="auto"/>
            <w:vAlign w:val="center"/>
          </w:tcPr>
          <w:p w14:paraId="7F2901E4">
            <w:pPr>
              <w:keepNext w:val="0"/>
              <w:keepLines w:val="0"/>
              <w:widowControl/>
              <w:suppressLineNumbers w:val="0"/>
              <w:spacing w:before="0" w:beforeAutospacing="1" w:after="0" w:afterAutospacing="1" w:line="260" w:lineRule="exact"/>
              <w:ind w:left="0" w:right="0"/>
              <w:jc w:val="left"/>
            </w:pPr>
            <w:r>
              <w:rPr>
                <w:rFonts w:hint="eastAsia" w:ascii="宋体" w:hAnsi="宋体" w:eastAsia="宋体" w:cs="宋体"/>
                <w:kern w:val="0"/>
                <w:sz w:val="21"/>
                <w:szCs w:val="21"/>
                <w:lang w:val="en-US" w:eastAsia="zh-CN" w:bidi="ar"/>
              </w:rPr>
              <w:t>特种设备安全执法监管设备台数</w:t>
            </w:r>
          </w:p>
        </w:tc>
        <w:tc>
          <w:tcPr>
            <w:tcW w:w="1320" w:type="dxa"/>
            <w:tcBorders>
              <w:top w:val="single" w:color="auto" w:sz="4" w:space="0"/>
              <w:left w:val="nil"/>
              <w:bottom w:val="single" w:color="auto" w:sz="4" w:space="0"/>
              <w:right w:val="single" w:color="auto" w:sz="4" w:space="0"/>
            </w:tcBorders>
            <w:shd w:val="clear" w:color="auto" w:fill="auto"/>
            <w:vAlign w:val="center"/>
          </w:tcPr>
          <w:p w14:paraId="1CDCDE77">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kern w:val="0"/>
                <w:sz w:val="21"/>
                <w:szCs w:val="21"/>
                <w:lang w:val="en-US" w:eastAsia="zh-CN" w:bidi="ar"/>
              </w:rPr>
              <w:t>≥1100台</w:t>
            </w:r>
          </w:p>
        </w:tc>
        <w:tc>
          <w:tcPr>
            <w:tcW w:w="1126" w:type="dxa"/>
            <w:tcBorders>
              <w:top w:val="single" w:color="auto" w:sz="4" w:space="0"/>
              <w:left w:val="nil"/>
              <w:bottom w:val="single" w:color="auto" w:sz="4" w:space="0"/>
              <w:right w:val="single" w:color="auto" w:sz="4" w:space="0"/>
            </w:tcBorders>
            <w:shd w:val="clear" w:color="auto" w:fill="auto"/>
            <w:vAlign w:val="center"/>
          </w:tcPr>
          <w:p w14:paraId="5DEACBFA">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计划标准</w:t>
            </w:r>
          </w:p>
        </w:tc>
      </w:tr>
      <w:tr w14:paraId="3F5F2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857" w:type="dxa"/>
            <w:vMerge w:val="continue"/>
            <w:tcBorders>
              <w:top w:val="nil"/>
              <w:left w:val="single" w:color="auto" w:sz="4" w:space="0"/>
              <w:bottom w:val="single" w:color="auto" w:sz="4" w:space="0"/>
              <w:right w:val="single" w:color="auto" w:sz="4" w:space="0"/>
            </w:tcBorders>
            <w:shd w:val="clear" w:color="auto" w:fill="auto"/>
            <w:vAlign w:val="center"/>
          </w:tcPr>
          <w:p w14:paraId="19C2181E">
            <w:pPr>
              <w:rPr>
                <w:rFonts w:hint="eastAsia" w:ascii="宋体"/>
                <w:sz w:val="24"/>
                <w:szCs w:val="24"/>
              </w:rPr>
            </w:pPr>
          </w:p>
        </w:tc>
        <w:tc>
          <w:tcPr>
            <w:tcW w:w="756" w:type="dxa"/>
            <w:vMerge w:val="continue"/>
            <w:tcBorders>
              <w:top w:val="nil"/>
              <w:left w:val="nil"/>
              <w:bottom w:val="single" w:color="auto" w:sz="4" w:space="0"/>
              <w:right w:val="single" w:color="auto" w:sz="4" w:space="0"/>
            </w:tcBorders>
            <w:shd w:val="clear" w:color="auto" w:fill="auto"/>
            <w:vAlign w:val="center"/>
          </w:tcPr>
          <w:p w14:paraId="20B47FBF">
            <w:pPr>
              <w:rPr>
                <w:rFonts w:hint="eastAsia" w:ascii="宋体"/>
                <w:sz w:val="24"/>
                <w:szCs w:val="24"/>
              </w:rPr>
            </w:pPr>
          </w:p>
        </w:tc>
        <w:tc>
          <w:tcPr>
            <w:tcW w:w="1305" w:type="dxa"/>
            <w:vMerge w:val="restart"/>
            <w:tcBorders>
              <w:top w:val="nil"/>
              <w:left w:val="nil"/>
              <w:bottom w:val="single" w:color="auto" w:sz="4" w:space="0"/>
              <w:right w:val="single" w:color="auto" w:sz="4" w:space="0"/>
            </w:tcBorders>
            <w:shd w:val="clear" w:color="auto" w:fill="auto"/>
            <w:vAlign w:val="center"/>
          </w:tcPr>
          <w:p w14:paraId="45AB19EA">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质量指标</w:t>
            </w:r>
          </w:p>
        </w:tc>
        <w:tc>
          <w:tcPr>
            <w:tcW w:w="3075" w:type="dxa"/>
            <w:gridSpan w:val="3"/>
            <w:tcBorders>
              <w:top w:val="single" w:color="auto" w:sz="4" w:space="0"/>
              <w:left w:val="nil"/>
              <w:bottom w:val="single" w:color="auto" w:sz="4" w:space="0"/>
              <w:right w:val="single" w:color="auto" w:sz="4" w:space="0"/>
            </w:tcBorders>
            <w:shd w:val="clear" w:color="auto" w:fill="auto"/>
            <w:vAlign w:val="center"/>
          </w:tcPr>
          <w:p w14:paraId="7D8DDE5E">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kern w:val="0"/>
                <w:sz w:val="21"/>
                <w:szCs w:val="21"/>
                <w:lang w:val="en-US" w:eastAsia="zh-CN" w:bidi="ar"/>
              </w:rPr>
              <w:t>健全标准体系、质量安全保障体系和质量诚信体系覆盖率</w:t>
            </w:r>
          </w:p>
        </w:tc>
        <w:tc>
          <w:tcPr>
            <w:tcW w:w="1320" w:type="dxa"/>
            <w:tcBorders>
              <w:top w:val="single" w:color="auto" w:sz="4" w:space="0"/>
              <w:left w:val="nil"/>
              <w:bottom w:val="single" w:color="auto" w:sz="4" w:space="0"/>
              <w:right w:val="single" w:color="auto" w:sz="4" w:space="0"/>
            </w:tcBorders>
            <w:shd w:val="clear" w:color="auto" w:fill="auto"/>
            <w:vAlign w:val="center"/>
          </w:tcPr>
          <w:p w14:paraId="31C8323D">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kern w:val="0"/>
                <w:sz w:val="21"/>
                <w:szCs w:val="21"/>
                <w:lang w:val="en-US" w:eastAsia="zh-CN" w:bidi="ar"/>
              </w:rPr>
              <w:t>≥90%</w:t>
            </w:r>
          </w:p>
        </w:tc>
        <w:tc>
          <w:tcPr>
            <w:tcW w:w="1126" w:type="dxa"/>
            <w:tcBorders>
              <w:top w:val="single" w:color="auto" w:sz="4" w:space="0"/>
              <w:left w:val="nil"/>
              <w:bottom w:val="single" w:color="auto" w:sz="4" w:space="0"/>
              <w:right w:val="single" w:color="auto" w:sz="4" w:space="0"/>
            </w:tcBorders>
            <w:shd w:val="clear" w:color="auto" w:fill="auto"/>
            <w:vAlign w:val="center"/>
          </w:tcPr>
          <w:p w14:paraId="75032AD0">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行业标准</w:t>
            </w:r>
          </w:p>
        </w:tc>
      </w:tr>
      <w:tr w14:paraId="53AC2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857" w:type="dxa"/>
            <w:vMerge w:val="continue"/>
            <w:tcBorders>
              <w:top w:val="nil"/>
              <w:left w:val="single" w:color="auto" w:sz="4" w:space="0"/>
              <w:bottom w:val="single" w:color="auto" w:sz="4" w:space="0"/>
              <w:right w:val="single" w:color="auto" w:sz="4" w:space="0"/>
            </w:tcBorders>
            <w:shd w:val="clear" w:color="auto" w:fill="auto"/>
            <w:vAlign w:val="center"/>
          </w:tcPr>
          <w:p w14:paraId="554B54D4">
            <w:pPr>
              <w:rPr>
                <w:rFonts w:hint="eastAsia" w:ascii="宋体"/>
                <w:sz w:val="24"/>
                <w:szCs w:val="24"/>
              </w:rPr>
            </w:pPr>
          </w:p>
        </w:tc>
        <w:tc>
          <w:tcPr>
            <w:tcW w:w="756" w:type="dxa"/>
            <w:vMerge w:val="continue"/>
            <w:tcBorders>
              <w:top w:val="nil"/>
              <w:left w:val="nil"/>
              <w:bottom w:val="single" w:color="auto" w:sz="4" w:space="0"/>
              <w:right w:val="single" w:color="auto" w:sz="4" w:space="0"/>
            </w:tcBorders>
            <w:shd w:val="clear" w:color="auto" w:fill="auto"/>
            <w:vAlign w:val="center"/>
          </w:tcPr>
          <w:p w14:paraId="46CEBBAB">
            <w:pPr>
              <w:rPr>
                <w:rFonts w:hint="eastAsia" w:ascii="宋体"/>
                <w:sz w:val="24"/>
                <w:szCs w:val="24"/>
              </w:rPr>
            </w:pPr>
          </w:p>
        </w:tc>
        <w:tc>
          <w:tcPr>
            <w:tcW w:w="1305" w:type="dxa"/>
            <w:vMerge w:val="continue"/>
            <w:tcBorders>
              <w:top w:val="nil"/>
              <w:left w:val="nil"/>
              <w:bottom w:val="single" w:color="auto" w:sz="4" w:space="0"/>
              <w:right w:val="single" w:color="auto" w:sz="4" w:space="0"/>
            </w:tcBorders>
            <w:shd w:val="clear" w:color="auto" w:fill="auto"/>
            <w:vAlign w:val="center"/>
          </w:tcPr>
          <w:p w14:paraId="7DFA376A">
            <w:pPr>
              <w:rPr>
                <w:rFonts w:hint="eastAsia" w:ascii="宋体"/>
                <w:sz w:val="24"/>
                <w:szCs w:val="24"/>
              </w:rPr>
            </w:pPr>
          </w:p>
        </w:tc>
        <w:tc>
          <w:tcPr>
            <w:tcW w:w="3075" w:type="dxa"/>
            <w:gridSpan w:val="3"/>
            <w:tcBorders>
              <w:top w:val="single" w:color="auto" w:sz="4" w:space="0"/>
              <w:left w:val="nil"/>
              <w:bottom w:val="single" w:color="auto" w:sz="4" w:space="0"/>
              <w:right w:val="single" w:color="auto" w:sz="4" w:space="0"/>
            </w:tcBorders>
            <w:shd w:val="clear" w:color="auto" w:fill="auto"/>
            <w:vAlign w:val="center"/>
          </w:tcPr>
          <w:p w14:paraId="2CF61C57">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kern w:val="0"/>
                <w:sz w:val="21"/>
                <w:szCs w:val="21"/>
                <w:lang w:val="en-US" w:eastAsia="zh-CN" w:bidi="ar"/>
              </w:rPr>
              <w:t>产商品合格率</w:t>
            </w:r>
          </w:p>
        </w:tc>
        <w:tc>
          <w:tcPr>
            <w:tcW w:w="1320" w:type="dxa"/>
            <w:tcBorders>
              <w:top w:val="single" w:color="auto" w:sz="4" w:space="0"/>
              <w:left w:val="nil"/>
              <w:bottom w:val="single" w:color="auto" w:sz="4" w:space="0"/>
              <w:right w:val="single" w:color="auto" w:sz="4" w:space="0"/>
            </w:tcBorders>
            <w:shd w:val="clear" w:color="auto" w:fill="auto"/>
            <w:vAlign w:val="center"/>
          </w:tcPr>
          <w:p w14:paraId="03B393C8">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kern w:val="0"/>
                <w:sz w:val="21"/>
                <w:szCs w:val="21"/>
                <w:lang w:val="en-US" w:eastAsia="zh-CN" w:bidi="ar"/>
              </w:rPr>
              <w:t>100%</w:t>
            </w:r>
          </w:p>
        </w:tc>
        <w:tc>
          <w:tcPr>
            <w:tcW w:w="1126" w:type="dxa"/>
            <w:tcBorders>
              <w:top w:val="single" w:color="auto" w:sz="4" w:space="0"/>
              <w:left w:val="nil"/>
              <w:bottom w:val="single" w:color="auto" w:sz="4" w:space="0"/>
              <w:right w:val="single" w:color="auto" w:sz="4" w:space="0"/>
            </w:tcBorders>
            <w:shd w:val="clear" w:color="auto" w:fill="auto"/>
            <w:vAlign w:val="center"/>
          </w:tcPr>
          <w:p w14:paraId="03E90D02">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行业标准</w:t>
            </w:r>
          </w:p>
        </w:tc>
      </w:tr>
      <w:tr w14:paraId="4CE5C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857" w:type="dxa"/>
            <w:vMerge w:val="continue"/>
            <w:tcBorders>
              <w:top w:val="nil"/>
              <w:left w:val="single" w:color="auto" w:sz="4" w:space="0"/>
              <w:bottom w:val="single" w:color="auto" w:sz="4" w:space="0"/>
              <w:right w:val="single" w:color="auto" w:sz="4" w:space="0"/>
            </w:tcBorders>
            <w:shd w:val="clear" w:color="auto" w:fill="auto"/>
            <w:vAlign w:val="center"/>
          </w:tcPr>
          <w:p w14:paraId="2B95B874">
            <w:pPr>
              <w:rPr>
                <w:rFonts w:hint="eastAsia" w:ascii="宋体"/>
                <w:sz w:val="24"/>
                <w:szCs w:val="24"/>
              </w:rPr>
            </w:pPr>
          </w:p>
        </w:tc>
        <w:tc>
          <w:tcPr>
            <w:tcW w:w="756" w:type="dxa"/>
            <w:vMerge w:val="continue"/>
            <w:tcBorders>
              <w:top w:val="nil"/>
              <w:left w:val="nil"/>
              <w:bottom w:val="single" w:color="auto" w:sz="4" w:space="0"/>
              <w:right w:val="single" w:color="auto" w:sz="4" w:space="0"/>
            </w:tcBorders>
            <w:shd w:val="clear" w:color="auto" w:fill="auto"/>
            <w:vAlign w:val="center"/>
          </w:tcPr>
          <w:p w14:paraId="03524200">
            <w:pPr>
              <w:rPr>
                <w:rFonts w:hint="eastAsia" w:ascii="宋体"/>
                <w:sz w:val="24"/>
                <w:szCs w:val="24"/>
              </w:rPr>
            </w:pPr>
          </w:p>
        </w:tc>
        <w:tc>
          <w:tcPr>
            <w:tcW w:w="1305" w:type="dxa"/>
            <w:vMerge w:val="continue"/>
            <w:tcBorders>
              <w:top w:val="nil"/>
              <w:left w:val="nil"/>
              <w:bottom w:val="single" w:color="auto" w:sz="4" w:space="0"/>
              <w:right w:val="single" w:color="auto" w:sz="4" w:space="0"/>
            </w:tcBorders>
            <w:shd w:val="clear" w:color="auto" w:fill="auto"/>
            <w:vAlign w:val="center"/>
          </w:tcPr>
          <w:p w14:paraId="5E652981">
            <w:pPr>
              <w:rPr>
                <w:rFonts w:hint="eastAsia" w:ascii="宋体"/>
                <w:sz w:val="24"/>
                <w:szCs w:val="24"/>
              </w:rPr>
            </w:pPr>
          </w:p>
        </w:tc>
        <w:tc>
          <w:tcPr>
            <w:tcW w:w="3075" w:type="dxa"/>
            <w:gridSpan w:val="3"/>
            <w:tcBorders>
              <w:top w:val="single" w:color="auto" w:sz="4" w:space="0"/>
              <w:left w:val="nil"/>
              <w:bottom w:val="single" w:color="auto" w:sz="4" w:space="0"/>
              <w:right w:val="single" w:color="auto" w:sz="4" w:space="0"/>
            </w:tcBorders>
            <w:shd w:val="clear" w:color="auto" w:fill="auto"/>
            <w:vAlign w:val="center"/>
          </w:tcPr>
          <w:p w14:paraId="7820D610">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kern w:val="0"/>
                <w:sz w:val="21"/>
                <w:szCs w:val="21"/>
                <w:lang w:val="en-US" w:eastAsia="zh-CN" w:bidi="ar"/>
              </w:rPr>
              <w:t>乡镇医院和农贸市场计量器具检定率</w:t>
            </w:r>
          </w:p>
        </w:tc>
        <w:tc>
          <w:tcPr>
            <w:tcW w:w="1320" w:type="dxa"/>
            <w:tcBorders>
              <w:top w:val="single" w:color="auto" w:sz="4" w:space="0"/>
              <w:left w:val="nil"/>
              <w:bottom w:val="single" w:color="auto" w:sz="4" w:space="0"/>
              <w:right w:val="single" w:color="auto" w:sz="4" w:space="0"/>
            </w:tcBorders>
            <w:shd w:val="clear" w:color="auto" w:fill="auto"/>
            <w:vAlign w:val="center"/>
          </w:tcPr>
          <w:p w14:paraId="3604F33D">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kern w:val="0"/>
                <w:sz w:val="21"/>
                <w:szCs w:val="21"/>
                <w:lang w:val="en-US" w:eastAsia="zh-CN" w:bidi="ar"/>
              </w:rPr>
              <w:t>100%</w:t>
            </w:r>
          </w:p>
        </w:tc>
        <w:tc>
          <w:tcPr>
            <w:tcW w:w="1126" w:type="dxa"/>
            <w:tcBorders>
              <w:top w:val="single" w:color="auto" w:sz="4" w:space="0"/>
              <w:left w:val="nil"/>
              <w:bottom w:val="single" w:color="auto" w:sz="4" w:space="0"/>
              <w:right w:val="single" w:color="auto" w:sz="4" w:space="0"/>
            </w:tcBorders>
            <w:shd w:val="clear" w:color="auto" w:fill="auto"/>
            <w:vAlign w:val="center"/>
          </w:tcPr>
          <w:p w14:paraId="7F26E415">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行业标准</w:t>
            </w:r>
          </w:p>
        </w:tc>
      </w:tr>
      <w:tr w14:paraId="30C72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jc w:val="center"/>
        </w:trPr>
        <w:tc>
          <w:tcPr>
            <w:tcW w:w="1857" w:type="dxa"/>
            <w:vMerge w:val="continue"/>
            <w:tcBorders>
              <w:top w:val="nil"/>
              <w:left w:val="single" w:color="auto" w:sz="4" w:space="0"/>
              <w:bottom w:val="single" w:color="auto" w:sz="4" w:space="0"/>
              <w:right w:val="single" w:color="auto" w:sz="4" w:space="0"/>
            </w:tcBorders>
            <w:shd w:val="clear" w:color="auto" w:fill="auto"/>
            <w:vAlign w:val="center"/>
          </w:tcPr>
          <w:p w14:paraId="6094112A">
            <w:pPr>
              <w:rPr>
                <w:rFonts w:hint="eastAsia" w:ascii="宋体"/>
                <w:sz w:val="24"/>
                <w:szCs w:val="24"/>
              </w:rPr>
            </w:pPr>
          </w:p>
        </w:tc>
        <w:tc>
          <w:tcPr>
            <w:tcW w:w="756" w:type="dxa"/>
            <w:vMerge w:val="continue"/>
            <w:tcBorders>
              <w:top w:val="nil"/>
              <w:left w:val="nil"/>
              <w:bottom w:val="single" w:color="auto" w:sz="4" w:space="0"/>
              <w:right w:val="single" w:color="auto" w:sz="4" w:space="0"/>
            </w:tcBorders>
            <w:shd w:val="clear" w:color="auto" w:fill="auto"/>
            <w:vAlign w:val="center"/>
          </w:tcPr>
          <w:p w14:paraId="6C388337">
            <w:pPr>
              <w:rPr>
                <w:rFonts w:hint="eastAsia" w:ascii="宋体"/>
                <w:sz w:val="24"/>
                <w:szCs w:val="24"/>
              </w:rPr>
            </w:pPr>
          </w:p>
        </w:tc>
        <w:tc>
          <w:tcPr>
            <w:tcW w:w="1305" w:type="dxa"/>
            <w:vMerge w:val="continue"/>
            <w:tcBorders>
              <w:top w:val="nil"/>
              <w:left w:val="nil"/>
              <w:bottom w:val="single" w:color="auto" w:sz="4" w:space="0"/>
              <w:right w:val="single" w:color="auto" w:sz="4" w:space="0"/>
            </w:tcBorders>
            <w:shd w:val="clear" w:color="auto" w:fill="auto"/>
            <w:vAlign w:val="center"/>
          </w:tcPr>
          <w:p w14:paraId="1349A682">
            <w:pPr>
              <w:rPr>
                <w:rFonts w:hint="eastAsia" w:ascii="宋体"/>
                <w:sz w:val="24"/>
                <w:szCs w:val="24"/>
              </w:rPr>
            </w:pPr>
          </w:p>
        </w:tc>
        <w:tc>
          <w:tcPr>
            <w:tcW w:w="3075" w:type="dxa"/>
            <w:gridSpan w:val="3"/>
            <w:tcBorders>
              <w:top w:val="single" w:color="auto" w:sz="4" w:space="0"/>
              <w:left w:val="nil"/>
              <w:bottom w:val="single" w:color="auto" w:sz="4" w:space="0"/>
              <w:right w:val="single" w:color="auto" w:sz="4" w:space="0"/>
            </w:tcBorders>
            <w:shd w:val="clear" w:color="auto" w:fill="auto"/>
            <w:vAlign w:val="center"/>
          </w:tcPr>
          <w:p w14:paraId="61CD059A">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kern w:val="0"/>
                <w:sz w:val="21"/>
                <w:szCs w:val="21"/>
                <w:lang w:val="en-US" w:eastAsia="zh-CN" w:bidi="ar"/>
              </w:rPr>
              <w:t>特种设备安全投诉举报处置率</w:t>
            </w:r>
          </w:p>
        </w:tc>
        <w:tc>
          <w:tcPr>
            <w:tcW w:w="1320" w:type="dxa"/>
            <w:tcBorders>
              <w:top w:val="single" w:color="auto" w:sz="4" w:space="0"/>
              <w:left w:val="nil"/>
              <w:bottom w:val="single" w:color="auto" w:sz="4" w:space="0"/>
              <w:right w:val="single" w:color="auto" w:sz="4" w:space="0"/>
            </w:tcBorders>
            <w:shd w:val="clear" w:color="auto" w:fill="auto"/>
            <w:vAlign w:val="center"/>
          </w:tcPr>
          <w:p w14:paraId="5D09C9B7">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kern w:val="0"/>
                <w:sz w:val="21"/>
                <w:szCs w:val="21"/>
                <w:lang w:val="en-US" w:eastAsia="zh-CN" w:bidi="ar"/>
              </w:rPr>
              <w:t>100%</w:t>
            </w:r>
          </w:p>
        </w:tc>
        <w:tc>
          <w:tcPr>
            <w:tcW w:w="1126" w:type="dxa"/>
            <w:tcBorders>
              <w:top w:val="single" w:color="auto" w:sz="4" w:space="0"/>
              <w:left w:val="nil"/>
              <w:bottom w:val="single" w:color="auto" w:sz="4" w:space="0"/>
              <w:right w:val="single" w:color="auto" w:sz="4" w:space="0"/>
            </w:tcBorders>
            <w:shd w:val="clear" w:color="auto" w:fill="auto"/>
            <w:vAlign w:val="center"/>
          </w:tcPr>
          <w:p w14:paraId="33E2017F">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行业标准</w:t>
            </w:r>
          </w:p>
        </w:tc>
      </w:tr>
      <w:tr w14:paraId="4D9A8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857" w:type="dxa"/>
            <w:vMerge w:val="continue"/>
            <w:tcBorders>
              <w:top w:val="nil"/>
              <w:left w:val="single" w:color="auto" w:sz="4" w:space="0"/>
              <w:bottom w:val="single" w:color="auto" w:sz="4" w:space="0"/>
              <w:right w:val="single" w:color="auto" w:sz="4" w:space="0"/>
            </w:tcBorders>
            <w:shd w:val="clear" w:color="auto" w:fill="auto"/>
            <w:vAlign w:val="center"/>
          </w:tcPr>
          <w:p w14:paraId="4A2CAAAF">
            <w:pPr>
              <w:rPr>
                <w:rFonts w:hint="eastAsia" w:ascii="宋体"/>
                <w:sz w:val="24"/>
                <w:szCs w:val="24"/>
              </w:rPr>
            </w:pPr>
          </w:p>
        </w:tc>
        <w:tc>
          <w:tcPr>
            <w:tcW w:w="756" w:type="dxa"/>
            <w:vMerge w:val="continue"/>
            <w:tcBorders>
              <w:top w:val="nil"/>
              <w:left w:val="nil"/>
              <w:bottom w:val="single" w:color="auto" w:sz="4" w:space="0"/>
              <w:right w:val="single" w:color="auto" w:sz="4" w:space="0"/>
            </w:tcBorders>
            <w:shd w:val="clear" w:color="auto" w:fill="auto"/>
            <w:vAlign w:val="center"/>
          </w:tcPr>
          <w:p w14:paraId="1765245F">
            <w:pPr>
              <w:rPr>
                <w:rFonts w:hint="eastAsia" w:ascii="宋体"/>
                <w:sz w:val="24"/>
                <w:szCs w:val="24"/>
              </w:rPr>
            </w:pPr>
          </w:p>
        </w:tc>
        <w:tc>
          <w:tcPr>
            <w:tcW w:w="1305" w:type="dxa"/>
            <w:vMerge w:val="restart"/>
            <w:tcBorders>
              <w:top w:val="nil"/>
              <w:left w:val="nil"/>
              <w:bottom w:val="single" w:color="auto" w:sz="4" w:space="0"/>
              <w:right w:val="single" w:color="auto" w:sz="4" w:space="0"/>
            </w:tcBorders>
            <w:shd w:val="clear" w:color="auto" w:fill="auto"/>
            <w:vAlign w:val="center"/>
          </w:tcPr>
          <w:p w14:paraId="4B6AF712">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时效指标</w:t>
            </w:r>
          </w:p>
        </w:tc>
        <w:tc>
          <w:tcPr>
            <w:tcW w:w="3075" w:type="dxa"/>
            <w:gridSpan w:val="3"/>
            <w:tcBorders>
              <w:top w:val="single" w:color="auto" w:sz="4" w:space="0"/>
              <w:left w:val="nil"/>
              <w:bottom w:val="single" w:color="auto" w:sz="4" w:space="0"/>
              <w:right w:val="single" w:color="auto" w:sz="4" w:space="0"/>
            </w:tcBorders>
            <w:shd w:val="clear" w:color="auto" w:fill="auto"/>
            <w:vAlign w:val="center"/>
          </w:tcPr>
          <w:p w14:paraId="6D5C3241">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kern w:val="0"/>
                <w:sz w:val="21"/>
                <w:szCs w:val="21"/>
                <w:lang w:val="en-US" w:eastAsia="zh-CN" w:bidi="ar"/>
              </w:rPr>
              <w:t>项目实施期</w:t>
            </w:r>
          </w:p>
        </w:tc>
        <w:tc>
          <w:tcPr>
            <w:tcW w:w="1320" w:type="dxa"/>
            <w:tcBorders>
              <w:top w:val="single" w:color="auto" w:sz="4" w:space="0"/>
              <w:left w:val="nil"/>
              <w:bottom w:val="single" w:color="auto" w:sz="4" w:space="0"/>
              <w:right w:val="single" w:color="auto" w:sz="4" w:space="0"/>
            </w:tcBorders>
            <w:shd w:val="clear" w:color="auto" w:fill="auto"/>
            <w:vAlign w:val="center"/>
          </w:tcPr>
          <w:p w14:paraId="2D9CC0CB">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kern w:val="0"/>
                <w:sz w:val="21"/>
                <w:szCs w:val="21"/>
                <w:lang w:val="en-US" w:eastAsia="zh-CN" w:bidi="ar"/>
              </w:rPr>
              <w:t>2021年1-12</w:t>
            </w:r>
          </w:p>
        </w:tc>
        <w:tc>
          <w:tcPr>
            <w:tcW w:w="1126" w:type="dxa"/>
            <w:tcBorders>
              <w:top w:val="single" w:color="auto" w:sz="4" w:space="0"/>
              <w:left w:val="nil"/>
              <w:bottom w:val="single" w:color="auto" w:sz="4" w:space="0"/>
              <w:right w:val="single" w:color="auto" w:sz="4" w:space="0"/>
            </w:tcBorders>
            <w:shd w:val="clear" w:color="auto" w:fill="auto"/>
            <w:vAlign w:val="center"/>
          </w:tcPr>
          <w:p w14:paraId="6EB7BD17">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计划标准</w:t>
            </w:r>
          </w:p>
        </w:tc>
      </w:tr>
      <w:tr w14:paraId="42082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857" w:type="dxa"/>
            <w:vMerge w:val="continue"/>
            <w:tcBorders>
              <w:top w:val="nil"/>
              <w:left w:val="single" w:color="auto" w:sz="4" w:space="0"/>
              <w:bottom w:val="single" w:color="auto" w:sz="4" w:space="0"/>
              <w:right w:val="single" w:color="auto" w:sz="4" w:space="0"/>
            </w:tcBorders>
            <w:shd w:val="clear" w:color="auto" w:fill="auto"/>
            <w:vAlign w:val="center"/>
          </w:tcPr>
          <w:p w14:paraId="4614D7D8">
            <w:pPr>
              <w:rPr>
                <w:rFonts w:hint="eastAsia" w:ascii="宋体"/>
                <w:sz w:val="24"/>
                <w:szCs w:val="24"/>
              </w:rPr>
            </w:pPr>
          </w:p>
        </w:tc>
        <w:tc>
          <w:tcPr>
            <w:tcW w:w="756" w:type="dxa"/>
            <w:vMerge w:val="continue"/>
            <w:tcBorders>
              <w:top w:val="nil"/>
              <w:left w:val="nil"/>
              <w:bottom w:val="single" w:color="auto" w:sz="4" w:space="0"/>
              <w:right w:val="single" w:color="auto" w:sz="4" w:space="0"/>
            </w:tcBorders>
            <w:shd w:val="clear" w:color="auto" w:fill="auto"/>
            <w:vAlign w:val="center"/>
          </w:tcPr>
          <w:p w14:paraId="3458A1EA">
            <w:pPr>
              <w:rPr>
                <w:rFonts w:hint="eastAsia" w:ascii="宋体"/>
                <w:sz w:val="24"/>
                <w:szCs w:val="24"/>
              </w:rPr>
            </w:pPr>
          </w:p>
        </w:tc>
        <w:tc>
          <w:tcPr>
            <w:tcW w:w="1305" w:type="dxa"/>
            <w:vMerge w:val="continue"/>
            <w:tcBorders>
              <w:top w:val="nil"/>
              <w:left w:val="nil"/>
              <w:bottom w:val="single" w:color="auto" w:sz="4" w:space="0"/>
              <w:right w:val="single" w:color="auto" w:sz="4" w:space="0"/>
            </w:tcBorders>
            <w:shd w:val="clear" w:color="auto" w:fill="auto"/>
            <w:vAlign w:val="center"/>
          </w:tcPr>
          <w:p w14:paraId="00BB3AC5">
            <w:pPr>
              <w:rPr>
                <w:rFonts w:hint="eastAsia" w:ascii="宋体"/>
                <w:sz w:val="24"/>
                <w:szCs w:val="24"/>
              </w:rPr>
            </w:pPr>
          </w:p>
        </w:tc>
        <w:tc>
          <w:tcPr>
            <w:tcW w:w="3075" w:type="dxa"/>
            <w:gridSpan w:val="3"/>
            <w:tcBorders>
              <w:top w:val="single" w:color="auto" w:sz="4" w:space="0"/>
              <w:left w:val="nil"/>
              <w:bottom w:val="single" w:color="auto" w:sz="4" w:space="0"/>
              <w:right w:val="single" w:color="auto" w:sz="4" w:space="0"/>
            </w:tcBorders>
            <w:shd w:val="clear" w:color="auto" w:fill="auto"/>
            <w:vAlign w:val="center"/>
          </w:tcPr>
          <w:p w14:paraId="01632585">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kern w:val="0"/>
                <w:sz w:val="21"/>
                <w:szCs w:val="21"/>
                <w:lang w:val="en-US" w:eastAsia="zh-CN" w:bidi="ar"/>
              </w:rPr>
              <w:t>预算执行率</w:t>
            </w:r>
          </w:p>
        </w:tc>
        <w:tc>
          <w:tcPr>
            <w:tcW w:w="1320" w:type="dxa"/>
            <w:tcBorders>
              <w:top w:val="single" w:color="auto" w:sz="4" w:space="0"/>
              <w:left w:val="nil"/>
              <w:bottom w:val="single" w:color="auto" w:sz="4" w:space="0"/>
              <w:right w:val="single" w:color="auto" w:sz="4" w:space="0"/>
            </w:tcBorders>
            <w:shd w:val="clear" w:color="auto" w:fill="auto"/>
            <w:vAlign w:val="center"/>
          </w:tcPr>
          <w:p w14:paraId="7B67152D">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kern w:val="0"/>
                <w:sz w:val="21"/>
                <w:szCs w:val="21"/>
                <w:lang w:val="en-US" w:eastAsia="zh-CN" w:bidi="ar"/>
              </w:rPr>
              <w:t>100%</w:t>
            </w:r>
          </w:p>
        </w:tc>
        <w:tc>
          <w:tcPr>
            <w:tcW w:w="1126" w:type="dxa"/>
            <w:tcBorders>
              <w:top w:val="single" w:color="auto" w:sz="4" w:space="0"/>
              <w:left w:val="nil"/>
              <w:bottom w:val="single" w:color="auto" w:sz="4" w:space="0"/>
              <w:right w:val="single" w:color="auto" w:sz="4" w:space="0"/>
            </w:tcBorders>
            <w:shd w:val="clear" w:color="auto" w:fill="auto"/>
            <w:vAlign w:val="center"/>
          </w:tcPr>
          <w:p w14:paraId="60DB09AF">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计划标准</w:t>
            </w:r>
          </w:p>
        </w:tc>
      </w:tr>
      <w:tr w14:paraId="414F0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857" w:type="dxa"/>
            <w:vMerge w:val="continue"/>
            <w:tcBorders>
              <w:top w:val="nil"/>
              <w:left w:val="single" w:color="auto" w:sz="4" w:space="0"/>
              <w:bottom w:val="single" w:color="auto" w:sz="4" w:space="0"/>
              <w:right w:val="single" w:color="auto" w:sz="4" w:space="0"/>
            </w:tcBorders>
            <w:shd w:val="clear" w:color="auto" w:fill="auto"/>
            <w:vAlign w:val="center"/>
          </w:tcPr>
          <w:p w14:paraId="141FBF80">
            <w:pPr>
              <w:rPr>
                <w:rFonts w:hint="eastAsia" w:ascii="宋体"/>
                <w:sz w:val="24"/>
                <w:szCs w:val="24"/>
              </w:rPr>
            </w:pPr>
          </w:p>
        </w:tc>
        <w:tc>
          <w:tcPr>
            <w:tcW w:w="756" w:type="dxa"/>
            <w:vMerge w:val="continue"/>
            <w:tcBorders>
              <w:top w:val="nil"/>
              <w:left w:val="nil"/>
              <w:bottom w:val="single" w:color="auto" w:sz="4" w:space="0"/>
              <w:right w:val="single" w:color="auto" w:sz="4" w:space="0"/>
            </w:tcBorders>
            <w:shd w:val="clear" w:color="auto" w:fill="auto"/>
            <w:vAlign w:val="center"/>
          </w:tcPr>
          <w:p w14:paraId="37C0293F">
            <w:pPr>
              <w:rPr>
                <w:rFonts w:hint="eastAsia" w:ascii="宋体"/>
                <w:sz w:val="24"/>
                <w:szCs w:val="24"/>
              </w:rPr>
            </w:pPr>
          </w:p>
        </w:tc>
        <w:tc>
          <w:tcPr>
            <w:tcW w:w="1305" w:type="dxa"/>
            <w:tcBorders>
              <w:top w:val="single" w:color="auto" w:sz="4" w:space="0"/>
              <w:left w:val="nil"/>
              <w:bottom w:val="single" w:color="auto" w:sz="4" w:space="0"/>
              <w:right w:val="single" w:color="auto" w:sz="4" w:space="0"/>
            </w:tcBorders>
            <w:shd w:val="clear" w:color="auto" w:fill="auto"/>
            <w:vAlign w:val="center"/>
          </w:tcPr>
          <w:p w14:paraId="1D3F53C5">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成本指标</w:t>
            </w:r>
          </w:p>
        </w:tc>
        <w:tc>
          <w:tcPr>
            <w:tcW w:w="3075" w:type="dxa"/>
            <w:gridSpan w:val="3"/>
            <w:tcBorders>
              <w:top w:val="single" w:color="auto" w:sz="4" w:space="0"/>
              <w:left w:val="nil"/>
              <w:bottom w:val="single" w:color="auto" w:sz="4" w:space="0"/>
              <w:right w:val="single" w:color="auto" w:sz="4" w:space="0"/>
            </w:tcBorders>
            <w:shd w:val="clear" w:color="auto" w:fill="auto"/>
            <w:vAlign w:val="center"/>
          </w:tcPr>
          <w:p w14:paraId="38B3E403">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kern w:val="0"/>
                <w:sz w:val="21"/>
                <w:szCs w:val="21"/>
                <w:lang w:val="en-US" w:eastAsia="zh-CN" w:bidi="ar"/>
              </w:rPr>
              <w:t>质监系统技术监管及执法</w:t>
            </w:r>
          </w:p>
        </w:tc>
        <w:tc>
          <w:tcPr>
            <w:tcW w:w="1320" w:type="dxa"/>
            <w:tcBorders>
              <w:top w:val="single" w:color="auto" w:sz="4" w:space="0"/>
              <w:left w:val="nil"/>
              <w:bottom w:val="single" w:color="auto" w:sz="4" w:space="0"/>
              <w:right w:val="single" w:color="auto" w:sz="4" w:space="0"/>
            </w:tcBorders>
            <w:shd w:val="clear" w:color="auto" w:fill="auto"/>
            <w:vAlign w:val="center"/>
          </w:tcPr>
          <w:p w14:paraId="6FB18749">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kern w:val="0"/>
                <w:sz w:val="21"/>
                <w:szCs w:val="21"/>
                <w:lang w:val="en-US" w:eastAsia="zh-CN" w:bidi="ar"/>
              </w:rPr>
              <w:t>52万元</w:t>
            </w:r>
          </w:p>
        </w:tc>
        <w:tc>
          <w:tcPr>
            <w:tcW w:w="1126" w:type="dxa"/>
            <w:tcBorders>
              <w:top w:val="single" w:color="auto" w:sz="4" w:space="0"/>
              <w:left w:val="nil"/>
              <w:bottom w:val="single" w:color="auto" w:sz="4" w:space="0"/>
              <w:right w:val="single" w:color="auto" w:sz="4" w:space="0"/>
            </w:tcBorders>
            <w:shd w:val="clear" w:color="auto" w:fill="auto"/>
            <w:vAlign w:val="center"/>
          </w:tcPr>
          <w:p w14:paraId="1902FD64">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计划标准</w:t>
            </w:r>
          </w:p>
        </w:tc>
      </w:tr>
      <w:tr w14:paraId="6FA10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857" w:type="dxa"/>
            <w:vMerge w:val="continue"/>
            <w:tcBorders>
              <w:top w:val="nil"/>
              <w:left w:val="single" w:color="auto" w:sz="4" w:space="0"/>
              <w:bottom w:val="single" w:color="auto" w:sz="4" w:space="0"/>
              <w:right w:val="single" w:color="auto" w:sz="4" w:space="0"/>
            </w:tcBorders>
            <w:shd w:val="clear" w:color="auto" w:fill="auto"/>
            <w:vAlign w:val="center"/>
          </w:tcPr>
          <w:p w14:paraId="0212C3E5">
            <w:pPr>
              <w:rPr>
                <w:rFonts w:hint="eastAsia" w:ascii="宋体"/>
                <w:sz w:val="24"/>
                <w:szCs w:val="24"/>
              </w:rPr>
            </w:pPr>
          </w:p>
        </w:tc>
        <w:tc>
          <w:tcPr>
            <w:tcW w:w="756" w:type="dxa"/>
            <w:vMerge w:val="restart"/>
            <w:tcBorders>
              <w:top w:val="nil"/>
              <w:left w:val="nil"/>
              <w:bottom w:val="single" w:color="auto" w:sz="4" w:space="0"/>
              <w:right w:val="single" w:color="auto" w:sz="4" w:space="0"/>
            </w:tcBorders>
            <w:shd w:val="clear" w:color="auto" w:fill="auto"/>
            <w:vAlign w:val="center"/>
          </w:tcPr>
          <w:p w14:paraId="7DBCF7F1">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效益指标</w:t>
            </w:r>
          </w:p>
        </w:tc>
        <w:tc>
          <w:tcPr>
            <w:tcW w:w="1305" w:type="dxa"/>
            <w:tcBorders>
              <w:top w:val="single" w:color="auto" w:sz="4" w:space="0"/>
              <w:left w:val="nil"/>
              <w:bottom w:val="single" w:color="auto" w:sz="4" w:space="0"/>
              <w:right w:val="single" w:color="auto" w:sz="4" w:space="0"/>
            </w:tcBorders>
            <w:shd w:val="clear" w:color="auto" w:fill="auto"/>
            <w:vAlign w:val="center"/>
          </w:tcPr>
          <w:p w14:paraId="3707E047">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经济效益</w:t>
            </w:r>
          </w:p>
          <w:p w14:paraId="44C3BC8A">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指标</w:t>
            </w:r>
          </w:p>
        </w:tc>
        <w:tc>
          <w:tcPr>
            <w:tcW w:w="3075" w:type="dxa"/>
            <w:gridSpan w:val="3"/>
            <w:tcBorders>
              <w:top w:val="single" w:color="auto" w:sz="4" w:space="0"/>
              <w:left w:val="nil"/>
              <w:bottom w:val="single" w:color="auto" w:sz="4" w:space="0"/>
              <w:right w:val="single" w:color="auto" w:sz="4" w:space="0"/>
            </w:tcBorders>
            <w:shd w:val="clear" w:color="auto" w:fill="auto"/>
            <w:vAlign w:val="center"/>
          </w:tcPr>
          <w:p w14:paraId="5C9D631C">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kern w:val="0"/>
                <w:sz w:val="21"/>
                <w:szCs w:val="21"/>
                <w:lang w:val="en-US" w:eastAsia="zh-CN" w:bidi="ar"/>
              </w:rPr>
              <w:t>/</w:t>
            </w:r>
          </w:p>
        </w:tc>
        <w:tc>
          <w:tcPr>
            <w:tcW w:w="1320" w:type="dxa"/>
            <w:tcBorders>
              <w:top w:val="single" w:color="auto" w:sz="4" w:space="0"/>
              <w:left w:val="nil"/>
              <w:bottom w:val="single" w:color="auto" w:sz="4" w:space="0"/>
              <w:right w:val="single" w:color="auto" w:sz="4" w:space="0"/>
            </w:tcBorders>
            <w:shd w:val="clear" w:color="auto" w:fill="auto"/>
            <w:vAlign w:val="center"/>
          </w:tcPr>
          <w:p w14:paraId="5D6F552A">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kern w:val="0"/>
                <w:sz w:val="21"/>
                <w:szCs w:val="21"/>
                <w:lang w:val="en-US" w:eastAsia="zh-CN" w:bidi="ar"/>
              </w:rPr>
              <w:t>/</w:t>
            </w:r>
          </w:p>
        </w:tc>
        <w:tc>
          <w:tcPr>
            <w:tcW w:w="1126" w:type="dxa"/>
            <w:tcBorders>
              <w:top w:val="single" w:color="auto" w:sz="4" w:space="0"/>
              <w:left w:val="nil"/>
              <w:bottom w:val="single" w:color="auto" w:sz="4" w:space="0"/>
              <w:right w:val="single" w:color="auto" w:sz="4" w:space="0"/>
            </w:tcBorders>
            <w:shd w:val="clear" w:color="auto" w:fill="auto"/>
            <w:vAlign w:val="center"/>
          </w:tcPr>
          <w:p w14:paraId="1AAD2471">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w:t>
            </w:r>
          </w:p>
        </w:tc>
      </w:tr>
      <w:tr w14:paraId="775C4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1857" w:type="dxa"/>
            <w:vMerge w:val="continue"/>
            <w:tcBorders>
              <w:top w:val="nil"/>
              <w:left w:val="single" w:color="auto" w:sz="4" w:space="0"/>
              <w:bottom w:val="single" w:color="auto" w:sz="4" w:space="0"/>
              <w:right w:val="single" w:color="auto" w:sz="4" w:space="0"/>
            </w:tcBorders>
            <w:shd w:val="clear" w:color="auto" w:fill="auto"/>
            <w:vAlign w:val="center"/>
          </w:tcPr>
          <w:p w14:paraId="743331CE">
            <w:pPr>
              <w:rPr>
                <w:rFonts w:hint="eastAsia" w:ascii="宋体"/>
                <w:sz w:val="24"/>
                <w:szCs w:val="24"/>
              </w:rPr>
            </w:pPr>
          </w:p>
        </w:tc>
        <w:tc>
          <w:tcPr>
            <w:tcW w:w="756" w:type="dxa"/>
            <w:vMerge w:val="continue"/>
            <w:tcBorders>
              <w:top w:val="nil"/>
              <w:left w:val="nil"/>
              <w:bottom w:val="single" w:color="auto" w:sz="4" w:space="0"/>
              <w:right w:val="single" w:color="auto" w:sz="4" w:space="0"/>
            </w:tcBorders>
            <w:shd w:val="clear" w:color="auto" w:fill="auto"/>
            <w:vAlign w:val="center"/>
          </w:tcPr>
          <w:p w14:paraId="0F6EE413">
            <w:pPr>
              <w:rPr>
                <w:rFonts w:hint="eastAsia" w:ascii="宋体"/>
                <w:sz w:val="24"/>
                <w:szCs w:val="24"/>
              </w:rPr>
            </w:pPr>
          </w:p>
        </w:tc>
        <w:tc>
          <w:tcPr>
            <w:tcW w:w="1305" w:type="dxa"/>
            <w:tcBorders>
              <w:top w:val="single" w:color="auto" w:sz="4" w:space="0"/>
              <w:left w:val="nil"/>
              <w:bottom w:val="single" w:color="auto" w:sz="4" w:space="0"/>
              <w:right w:val="single" w:color="auto" w:sz="4" w:space="0"/>
            </w:tcBorders>
            <w:shd w:val="clear" w:color="auto" w:fill="auto"/>
            <w:vAlign w:val="center"/>
          </w:tcPr>
          <w:p w14:paraId="2A063206">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社会效益</w:t>
            </w:r>
          </w:p>
          <w:p w14:paraId="0C7AEDDB">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指标</w:t>
            </w:r>
          </w:p>
        </w:tc>
        <w:tc>
          <w:tcPr>
            <w:tcW w:w="3075" w:type="dxa"/>
            <w:gridSpan w:val="3"/>
            <w:tcBorders>
              <w:top w:val="single" w:color="auto" w:sz="4" w:space="0"/>
              <w:left w:val="nil"/>
              <w:bottom w:val="single" w:color="auto" w:sz="4" w:space="0"/>
              <w:right w:val="single" w:color="auto" w:sz="4" w:space="0"/>
            </w:tcBorders>
            <w:shd w:val="clear" w:color="auto" w:fill="auto"/>
            <w:vAlign w:val="center"/>
          </w:tcPr>
          <w:p w14:paraId="6FF33017">
            <w:pPr>
              <w:keepNext w:val="0"/>
              <w:keepLines w:val="0"/>
              <w:widowControl/>
              <w:suppressLineNumbers w:val="0"/>
              <w:spacing w:before="0" w:beforeAutospacing="1" w:after="0" w:afterAutospacing="1" w:line="260" w:lineRule="exact"/>
              <w:ind w:left="0" w:right="0"/>
              <w:jc w:val="left"/>
            </w:pPr>
            <w:r>
              <w:rPr>
                <w:rFonts w:hint="eastAsia" w:ascii="宋体" w:hAnsi="宋体" w:eastAsia="宋体" w:cs="宋体"/>
                <w:kern w:val="0"/>
                <w:sz w:val="21"/>
                <w:szCs w:val="21"/>
                <w:lang w:val="en-US" w:eastAsia="zh-CN" w:bidi="ar"/>
              </w:rPr>
              <w:t>市场经济秩序健康稳定发展</w:t>
            </w:r>
          </w:p>
        </w:tc>
        <w:tc>
          <w:tcPr>
            <w:tcW w:w="1320" w:type="dxa"/>
            <w:tcBorders>
              <w:top w:val="single" w:color="auto" w:sz="4" w:space="0"/>
              <w:left w:val="nil"/>
              <w:bottom w:val="single" w:color="auto" w:sz="4" w:space="0"/>
              <w:right w:val="single" w:color="auto" w:sz="4" w:space="0"/>
            </w:tcBorders>
            <w:shd w:val="clear" w:color="auto" w:fill="auto"/>
            <w:vAlign w:val="center"/>
          </w:tcPr>
          <w:p w14:paraId="651E4268">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kern w:val="0"/>
                <w:sz w:val="21"/>
                <w:szCs w:val="21"/>
                <w:lang w:val="en-US" w:eastAsia="zh-CN" w:bidi="ar"/>
              </w:rPr>
              <w:t>稳步提升</w:t>
            </w:r>
          </w:p>
        </w:tc>
        <w:tc>
          <w:tcPr>
            <w:tcW w:w="1126" w:type="dxa"/>
            <w:tcBorders>
              <w:top w:val="single" w:color="auto" w:sz="4" w:space="0"/>
              <w:left w:val="nil"/>
              <w:bottom w:val="single" w:color="auto" w:sz="4" w:space="0"/>
              <w:right w:val="single" w:color="auto" w:sz="4" w:space="0"/>
            </w:tcBorders>
            <w:shd w:val="clear" w:color="auto" w:fill="auto"/>
            <w:vAlign w:val="center"/>
          </w:tcPr>
          <w:p w14:paraId="51C62052">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行业标准</w:t>
            </w:r>
          </w:p>
        </w:tc>
      </w:tr>
      <w:tr w14:paraId="3DCEC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857" w:type="dxa"/>
            <w:vMerge w:val="continue"/>
            <w:tcBorders>
              <w:top w:val="nil"/>
              <w:left w:val="single" w:color="auto" w:sz="4" w:space="0"/>
              <w:bottom w:val="single" w:color="auto" w:sz="4" w:space="0"/>
              <w:right w:val="single" w:color="auto" w:sz="4" w:space="0"/>
            </w:tcBorders>
            <w:shd w:val="clear" w:color="auto" w:fill="auto"/>
            <w:vAlign w:val="center"/>
          </w:tcPr>
          <w:p w14:paraId="32B18AC4">
            <w:pPr>
              <w:rPr>
                <w:rFonts w:hint="eastAsia" w:ascii="宋体"/>
                <w:sz w:val="24"/>
                <w:szCs w:val="24"/>
              </w:rPr>
            </w:pPr>
          </w:p>
        </w:tc>
        <w:tc>
          <w:tcPr>
            <w:tcW w:w="756" w:type="dxa"/>
            <w:vMerge w:val="continue"/>
            <w:tcBorders>
              <w:top w:val="nil"/>
              <w:left w:val="nil"/>
              <w:bottom w:val="single" w:color="auto" w:sz="4" w:space="0"/>
              <w:right w:val="single" w:color="auto" w:sz="4" w:space="0"/>
            </w:tcBorders>
            <w:shd w:val="clear" w:color="auto" w:fill="auto"/>
            <w:vAlign w:val="center"/>
          </w:tcPr>
          <w:p w14:paraId="5595B0A7">
            <w:pPr>
              <w:rPr>
                <w:rFonts w:hint="eastAsia" w:ascii="宋体"/>
                <w:sz w:val="24"/>
                <w:szCs w:val="24"/>
              </w:rPr>
            </w:pPr>
          </w:p>
        </w:tc>
        <w:tc>
          <w:tcPr>
            <w:tcW w:w="1305" w:type="dxa"/>
            <w:tcBorders>
              <w:top w:val="single" w:color="auto" w:sz="4" w:space="0"/>
              <w:left w:val="nil"/>
              <w:bottom w:val="single" w:color="auto" w:sz="4" w:space="0"/>
              <w:right w:val="single" w:color="auto" w:sz="4" w:space="0"/>
            </w:tcBorders>
            <w:shd w:val="clear" w:color="auto" w:fill="auto"/>
            <w:vAlign w:val="center"/>
          </w:tcPr>
          <w:p w14:paraId="57834F16">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生态效益</w:t>
            </w:r>
          </w:p>
          <w:p w14:paraId="20DB7203">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指标</w:t>
            </w:r>
          </w:p>
        </w:tc>
        <w:tc>
          <w:tcPr>
            <w:tcW w:w="3075" w:type="dxa"/>
            <w:gridSpan w:val="3"/>
            <w:tcBorders>
              <w:top w:val="single" w:color="auto" w:sz="4" w:space="0"/>
              <w:left w:val="nil"/>
              <w:bottom w:val="single" w:color="auto" w:sz="4" w:space="0"/>
              <w:right w:val="single" w:color="auto" w:sz="4" w:space="0"/>
            </w:tcBorders>
            <w:shd w:val="clear" w:color="auto" w:fill="auto"/>
            <w:vAlign w:val="center"/>
          </w:tcPr>
          <w:p w14:paraId="1F144674">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kern w:val="0"/>
                <w:sz w:val="21"/>
                <w:szCs w:val="21"/>
                <w:lang w:val="en-US" w:eastAsia="zh-CN" w:bidi="ar"/>
              </w:rPr>
              <w:t>/</w:t>
            </w:r>
          </w:p>
        </w:tc>
        <w:tc>
          <w:tcPr>
            <w:tcW w:w="1320" w:type="dxa"/>
            <w:tcBorders>
              <w:top w:val="single" w:color="auto" w:sz="4" w:space="0"/>
              <w:left w:val="nil"/>
              <w:bottom w:val="single" w:color="auto" w:sz="4" w:space="0"/>
              <w:right w:val="single" w:color="auto" w:sz="4" w:space="0"/>
            </w:tcBorders>
            <w:shd w:val="clear" w:color="auto" w:fill="auto"/>
            <w:vAlign w:val="center"/>
          </w:tcPr>
          <w:p w14:paraId="78B92278">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kern w:val="0"/>
                <w:sz w:val="21"/>
                <w:szCs w:val="21"/>
                <w:lang w:val="en-US" w:eastAsia="zh-CN" w:bidi="ar"/>
              </w:rPr>
              <w:t>/</w:t>
            </w:r>
          </w:p>
        </w:tc>
        <w:tc>
          <w:tcPr>
            <w:tcW w:w="1126" w:type="dxa"/>
            <w:tcBorders>
              <w:top w:val="single" w:color="auto" w:sz="4" w:space="0"/>
              <w:left w:val="nil"/>
              <w:bottom w:val="single" w:color="auto" w:sz="4" w:space="0"/>
              <w:right w:val="single" w:color="auto" w:sz="4" w:space="0"/>
            </w:tcBorders>
            <w:shd w:val="clear" w:color="auto" w:fill="auto"/>
            <w:vAlign w:val="center"/>
          </w:tcPr>
          <w:p w14:paraId="0F4713EC">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w:t>
            </w:r>
          </w:p>
        </w:tc>
      </w:tr>
      <w:tr w14:paraId="79671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857" w:type="dxa"/>
            <w:vMerge w:val="continue"/>
            <w:tcBorders>
              <w:top w:val="nil"/>
              <w:left w:val="single" w:color="auto" w:sz="4" w:space="0"/>
              <w:bottom w:val="single" w:color="auto" w:sz="4" w:space="0"/>
              <w:right w:val="single" w:color="auto" w:sz="4" w:space="0"/>
            </w:tcBorders>
            <w:shd w:val="clear" w:color="auto" w:fill="auto"/>
            <w:vAlign w:val="center"/>
          </w:tcPr>
          <w:p w14:paraId="2256F342">
            <w:pPr>
              <w:rPr>
                <w:rFonts w:hint="eastAsia" w:ascii="宋体"/>
                <w:sz w:val="24"/>
                <w:szCs w:val="24"/>
              </w:rPr>
            </w:pPr>
          </w:p>
        </w:tc>
        <w:tc>
          <w:tcPr>
            <w:tcW w:w="756" w:type="dxa"/>
            <w:vMerge w:val="continue"/>
            <w:tcBorders>
              <w:top w:val="nil"/>
              <w:left w:val="nil"/>
              <w:bottom w:val="single" w:color="auto" w:sz="4" w:space="0"/>
              <w:right w:val="single" w:color="auto" w:sz="4" w:space="0"/>
            </w:tcBorders>
            <w:shd w:val="clear" w:color="auto" w:fill="auto"/>
            <w:vAlign w:val="center"/>
          </w:tcPr>
          <w:p w14:paraId="742360CF">
            <w:pPr>
              <w:rPr>
                <w:rFonts w:hint="eastAsia" w:ascii="宋体"/>
                <w:sz w:val="24"/>
                <w:szCs w:val="24"/>
              </w:rPr>
            </w:pPr>
          </w:p>
        </w:tc>
        <w:tc>
          <w:tcPr>
            <w:tcW w:w="1305" w:type="dxa"/>
            <w:tcBorders>
              <w:top w:val="single" w:color="auto" w:sz="4" w:space="0"/>
              <w:left w:val="nil"/>
              <w:bottom w:val="single" w:color="auto" w:sz="4" w:space="0"/>
              <w:right w:val="single" w:color="auto" w:sz="4" w:space="0"/>
            </w:tcBorders>
            <w:shd w:val="clear" w:color="auto" w:fill="auto"/>
            <w:vAlign w:val="center"/>
          </w:tcPr>
          <w:p w14:paraId="1BB95698">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可持续影响指标</w:t>
            </w:r>
          </w:p>
        </w:tc>
        <w:tc>
          <w:tcPr>
            <w:tcW w:w="3075" w:type="dxa"/>
            <w:gridSpan w:val="3"/>
            <w:tcBorders>
              <w:top w:val="single" w:color="auto" w:sz="4" w:space="0"/>
              <w:left w:val="nil"/>
              <w:bottom w:val="single" w:color="auto" w:sz="4" w:space="0"/>
              <w:right w:val="single" w:color="auto" w:sz="4" w:space="0"/>
            </w:tcBorders>
            <w:shd w:val="clear" w:color="auto" w:fill="auto"/>
            <w:vAlign w:val="center"/>
          </w:tcPr>
          <w:p w14:paraId="64BE67AF">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kern w:val="0"/>
                <w:sz w:val="21"/>
                <w:szCs w:val="21"/>
                <w:lang w:val="en-US" w:eastAsia="zh-CN" w:bidi="ar"/>
              </w:rPr>
              <w:t>产品质量安全监管</w:t>
            </w:r>
          </w:p>
        </w:tc>
        <w:tc>
          <w:tcPr>
            <w:tcW w:w="1320" w:type="dxa"/>
            <w:tcBorders>
              <w:top w:val="single" w:color="auto" w:sz="4" w:space="0"/>
              <w:left w:val="nil"/>
              <w:bottom w:val="single" w:color="auto" w:sz="4" w:space="0"/>
              <w:right w:val="single" w:color="auto" w:sz="4" w:space="0"/>
            </w:tcBorders>
            <w:shd w:val="clear" w:color="auto" w:fill="auto"/>
            <w:vAlign w:val="center"/>
          </w:tcPr>
          <w:p w14:paraId="3F760697">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kern w:val="0"/>
                <w:sz w:val="21"/>
                <w:szCs w:val="21"/>
                <w:lang w:val="en-US" w:eastAsia="zh-CN" w:bidi="ar"/>
              </w:rPr>
              <w:t>增强</w:t>
            </w:r>
          </w:p>
        </w:tc>
        <w:tc>
          <w:tcPr>
            <w:tcW w:w="1126" w:type="dxa"/>
            <w:tcBorders>
              <w:top w:val="single" w:color="auto" w:sz="4" w:space="0"/>
              <w:left w:val="nil"/>
              <w:bottom w:val="single" w:color="auto" w:sz="4" w:space="0"/>
              <w:right w:val="single" w:color="auto" w:sz="4" w:space="0"/>
            </w:tcBorders>
            <w:shd w:val="clear" w:color="auto" w:fill="auto"/>
            <w:vAlign w:val="center"/>
          </w:tcPr>
          <w:p w14:paraId="7005721A">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行业标准</w:t>
            </w:r>
          </w:p>
        </w:tc>
      </w:tr>
      <w:tr w14:paraId="1C885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1857" w:type="dxa"/>
            <w:vMerge w:val="continue"/>
            <w:tcBorders>
              <w:top w:val="nil"/>
              <w:left w:val="single" w:color="auto" w:sz="4" w:space="0"/>
              <w:bottom w:val="single" w:color="auto" w:sz="4" w:space="0"/>
              <w:right w:val="single" w:color="auto" w:sz="4" w:space="0"/>
            </w:tcBorders>
            <w:shd w:val="clear" w:color="auto" w:fill="auto"/>
            <w:vAlign w:val="center"/>
          </w:tcPr>
          <w:p w14:paraId="2641D34E">
            <w:pPr>
              <w:rPr>
                <w:rFonts w:hint="eastAsia" w:ascii="宋体"/>
                <w:sz w:val="24"/>
                <w:szCs w:val="24"/>
              </w:rPr>
            </w:pPr>
          </w:p>
        </w:tc>
        <w:tc>
          <w:tcPr>
            <w:tcW w:w="756" w:type="dxa"/>
            <w:vMerge w:val="continue"/>
            <w:tcBorders>
              <w:top w:val="nil"/>
              <w:left w:val="nil"/>
              <w:bottom w:val="single" w:color="auto" w:sz="4" w:space="0"/>
              <w:right w:val="single" w:color="auto" w:sz="4" w:space="0"/>
            </w:tcBorders>
            <w:shd w:val="clear" w:color="auto" w:fill="auto"/>
            <w:vAlign w:val="center"/>
          </w:tcPr>
          <w:p w14:paraId="7AA39C6F">
            <w:pPr>
              <w:rPr>
                <w:rFonts w:hint="eastAsia" w:ascii="宋体"/>
                <w:sz w:val="24"/>
                <w:szCs w:val="24"/>
              </w:rPr>
            </w:pPr>
          </w:p>
        </w:tc>
        <w:tc>
          <w:tcPr>
            <w:tcW w:w="1305" w:type="dxa"/>
            <w:tcBorders>
              <w:top w:val="single" w:color="auto" w:sz="4" w:space="0"/>
              <w:left w:val="nil"/>
              <w:bottom w:val="single" w:color="auto" w:sz="4" w:space="0"/>
              <w:right w:val="single" w:color="auto" w:sz="4" w:space="0"/>
            </w:tcBorders>
            <w:shd w:val="clear" w:color="auto" w:fill="auto"/>
            <w:vAlign w:val="center"/>
          </w:tcPr>
          <w:p w14:paraId="5C6D4181">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社会公众或服务对象满意度指标</w:t>
            </w:r>
          </w:p>
        </w:tc>
        <w:tc>
          <w:tcPr>
            <w:tcW w:w="3075" w:type="dxa"/>
            <w:gridSpan w:val="3"/>
            <w:tcBorders>
              <w:top w:val="single" w:color="auto" w:sz="4" w:space="0"/>
              <w:left w:val="nil"/>
              <w:bottom w:val="single" w:color="auto" w:sz="4" w:space="0"/>
              <w:right w:val="single" w:color="auto" w:sz="4" w:space="0"/>
            </w:tcBorders>
            <w:shd w:val="clear" w:color="auto" w:fill="auto"/>
            <w:vAlign w:val="center"/>
          </w:tcPr>
          <w:p w14:paraId="6E8B48BD">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kern w:val="0"/>
                <w:sz w:val="21"/>
                <w:szCs w:val="21"/>
                <w:lang w:val="en-US" w:eastAsia="zh-CN" w:bidi="ar"/>
              </w:rPr>
              <w:t>群众满意度</w:t>
            </w:r>
          </w:p>
        </w:tc>
        <w:tc>
          <w:tcPr>
            <w:tcW w:w="1320" w:type="dxa"/>
            <w:tcBorders>
              <w:top w:val="single" w:color="auto" w:sz="4" w:space="0"/>
              <w:left w:val="nil"/>
              <w:bottom w:val="single" w:color="auto" w:sz="4" w:space="0"/>
              <w:right w:val="single" w:color="auto" w:sz="4" w:space="0"/>
            </w:tcBorders>
            <w:shd w:val="clear" w:color="auto" w:fill="auto"/>
            <w:vAlign w:val="center"/>
          </w:tcPr>
          <w:p w14:paraId="3910DBC3">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kern w:val="0"/>
                <w:sz w:val="21"/>
                <w:szCs w:val="21"/>
                <w:lang w:val="en-US" w:eastAsia="zh-CN" w:bidi="ar"/>
              </w:rPr>
              <w:t>≥90%</w:t>
            </w:r>
          </w:p>
        </w:tc>
        <w:tc>
          <w:tcPr>
            <w:tcW w:w="1126" w:type="dxa"/>
            <w:tcBorders>
              <w:top w:val="single" w:color="auto" w:sz="4" w:space="0"/>
              <w:left w:val="nil"/>
              <w:bottom w:val="single" w:color="auto" w:sz="4" w:space="0"/>
              <w:right w:val="single" w:color="auto" w:sz="4" w:space="0"/>
            </w:tcBorders>
            <w:shd w:val="clear" w:color="auto" w:fill="auto"/>
            <w:vAlign w:val="center"/>
          </w:tcPr>
          <w:p w14:paraId="7B8AA1FD">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行业标准</w:t>
            </w:r>
          </w:p>
        </w:tc>
      </w:tr>
      <w:tr w14:paraId="32335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57" w:type="dxa"/>
            <w:vMerge w:val="restart"/>
            <w:tcBorders>
              <w:top w:val="nil"/>
              <w:left w:val="single" w:color="auto" w:sz="4" w:space="0"/>
              <w:bottom w:val="single" w:color="auto" w:sz="4" w:space="0"/>
              <w:right w:val="single" w:color="auto" w:sz="4" w:space="0"/>
            </w:tcBorders>
            <w:shd w:val="clear" w:color="auto" w:fill="auto"/>
            <w:vAlign w:val="center"/>
          </w:tcPr>
          <w:p w14:paraId="2024A1A5">
            <w:pPr>
              <w:keepNext w:val="0"/>
              <w:keepLines w:val="0"/>
              <w:widowControl w:val="0"/>
              <w:suppressLineNumbers w:val="0"/>
              <w:spacing w:before="0" w:beforeAutospacing="1" w:after="0" w:afterAutospacing="1" w:line="240" w:lineRule="exact"/>
              <w:ind w:left="0" w:right="0"/>
              <w:jc w:val="left"/>
            </w:pPr>
            <w:r>
              <w:rPr>
                <w:rFonts w:hint="eastAsia" w:ascii="宋体" w:hAnsi="宋体" w:eastAsia="宋体" w:cs="宋体"/>
                <w:kern w:val="0"/>
                <w:sz w:val="21"/>
                <w:szCs w:val="21"/>
                <w:lang w:val="en-US" w:eastAsia="zh-CN" w:bidi="ar"/>
              </w:rPr>
              <w:t>财政局审核意见</w:t>
            </w:r>
          </w:p>
        </w:tc>
        <w:tc>
          <w:tcPr>
            <w:tcW w:w="2630" w:type="dxa"/>
            <w:gridSpan w:val="3"/>
            <w:tcBorders>
              <w:top w:val="single" w:color="auto" w:sz="4" w:space="0"/>
              <w:left w:val="nil"/>
              <w:bottom w:val="single" w:color="auto" w:sz="4" w:space="0"/>
              <w:right w:val="single" w:color="auto" w:sz="4" w:space="0"/>
            </w:tcBorders>
            <w:shd w:val="clear" w:color="auto" w:fill="auto"/>
            <w:vAlign w:val="center"/>
          </w:tcPr>
          <w:p w14:paraId="7D7DD8BB">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kern w:val="0"/>
                <w:sz w:val="21"/>
                <w:szCs w:val="21"/>
                <w:lang w:val="en-US" w:eastAsia="zh-CN" w:bidi="ar"/>
              </w:rPr>
              <w:t>业务股室意见</w:t>
            </w:r>
          </w:p>
        </w:tc>
        <w:tc>
          <w:tcPr>
            <w:tcW w:w="2506" w:type="dxa"/>
            <w:gridSpan w:val="2"/>
            <w:tcBorders>
              <w:top w:val="single" w:color="auto" w:sz="4" w:space="0"/>
              <w:left w:val="nil"/>
              <w:bottom w:val="single" w:color="auto" w:sz="4" w:space="0"/>
              <w:right w:val="single" w:color="auto" w:sz="4" w:space="0"/>
            </w:tcBorders>
            <w:shd w:val="clear" w:color="auto" w:fill="auto"/>
            <w:vAlign w:val="center"/>
          </w:tcPr>
          <w:p w14:paraId="6BA23921">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kern w:val="0"/>
                <w:sz w:val="21"/>
                <w:szCs w:val="21"/>
                <w:lang w:val="en-US" w:eastAsia="zh-CN" w:bidi="ar"/>
              </w:rPr>
              <w:t>预算股意见</w:t>
            </w:r>
          </w:p>
        </w:tc>
        <w:tc>
          <w:tcPr>
            <w:tcW w:w="2446" w:type="dxa"/>
            <w:gridSpan w:val="2"/>
            <w:tcBorders>
              <w:top w:val="single" w:color="auto" w:sz="4" w:space="0"/>
              <w:left w:val="nil"/>
              <w:bottom w:val="single" w:color="auto" w:sz="4" w:space="0"/>
              <w:right w:val="single" w:color="auto" w:sz="4" w:space="0"/>
            </w:tcBorders>
            <w:shd w:val="clear" w:color="auto" w:fill="auto"/>
            <w:vAlign w:val="center"/>
          </w:tcPr>
          <w:p w14:paraId="6465CFE8">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kern w:val="0"/>
                <w:sz w:val="21"/>
                <w:szCs w:val="21"/>
                <w:lang w:val="en-US" w:eastAsia="zh-CN" w:bidi="ar"/>
              </w:rPr>
              <w:t>绩效管理股意见</w:t>
            </w:r>
          </w:p>
        </w:tc>
      </w:tr>
      <w:tr w14:paraId="56390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jc w:val="center"/>
        </w:trPr>
        <w:tc>
          <w:tcPr>
            <w:tcW w:w="1857" w:type="dxa"/>
            <w:vMerge w:val="continue"/>
            <w:tcBorders>
              <w:top w:val="nil"/>
              <w:left w:val="single" w:color="auto" w:sz="4" w:space="0"/>
              <w:bottom w:val="single" w:color="auto" w:sz="4" w:space="0"/>
              <w:right w:val="single" w:color="auto" w:sz="4" w:space="0"/>
            </w:tcBorders>
            <w:shd w:val="clear" w:color="auto" w:fill="auto"/>
            <w:vAlign w:val="center"/>
          </w:tcPr>
          <w:p w14:paraId="6D965A53">
            <w:pPr>
              <w:rPr>
                <w:rFonts w:hint="eastAsia" w:ascii="宋体"/>
                <w:sz w:val="24"/>
                <w:szCs w:val="24"/>
              </w:rPr>
            </w:pPr>
          </w:p>
        </w:tc>
        <w:tc>
          <w:tcPr>
            <w:tcW w:w="2630" w:type="dxa"/>
            <w:gridSpan w:val="3"/>
            <w:tcBorders>
              <w:top w:val="single" w:color="auto" w:sz="4" w:space="0"/>
              <w:left w:val="nil"/>
              <w:bottom w:val="single" w:color="auto" w:sz="4" w:space="0"/>
              <w:right w:val="single" w:color="auto" w:sz="4" w:space="0"/>
            </w:tcBorders>
            <w:shd w:val="clear" w:color="auto" w:fill="auto"/>
            <w:vAlign w:val="center"/>
          </w:tcPr>
          <w:p w14:paraId="62501DBA">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kern w:val="0"/>
                <w:sz w:val="21"/>
                <w:szCs w:val="21"/>
                <w:lang w:val="en-US" w:eastAsia="zh-CN" w:bidi="ar"/>
              </w:rPr>
              <w:t> </w:t>
            </w:r>
          </w:p>
          <w:p w14:paraId="7488EC34">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kern w:val="0"/>
                <w:sz w:val="21"/>
                <w:szCs w:val="21"/>
                <w:lang w:val="en-US" w:eastAsia="zh-CN" w:bidi="ar"/>
              </w:rPr>
              <w:t> </w:t>
            </w:r>
          </w:p>
          <w:p w14:paraId="07F5B671">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kern w:val="0"/>
                <w:sz w:val="21"/>
                <w:szCs w:val="21"/>
                <w:lang w:val="en-US" w:eastAsia="zh-CN" w:bidi="ar"/>
              </w:rPr>
              <w:t>日期</w:t>
            </w:r>
          </w:p>
          <w:p w14:paraId="43B0332E">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 </w:t>
            </w:r>
          </w:p>
        </w:tc>
        <w:tc>
          <w:tcPr>
            <w:tcW w:w="2506" w:type="dxa"/>
            <w:gridSpan w:val="2"/>
            <w:tcBorders>
              <w:top w:val="single" w:color="auto" w:sz="4" w:space="0"/>
              <w:left w:val="nil"/>
              <w:bottom w:val="single" w:color="auto" w:sz="4" w:space="0"/>
              <w:right w:val="single" w:color="auto" w:sz="4" w:space="0"/>
            </w:tcBorders>
            <w:shd w:val="clear" w:color="auto" w:fill="auto"/>
            <w:vAlign w:val="center"/>
          </w:tcPr>
          <w:p w14:paraId="2402B7AA">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kern w:val="0"/>
                <w:sz w:val="21"/>
                <w:szCs w:val="21"/>
                <w:lang w:val="en-US" w:eastAsia="zh-CN" w:bidi="ar"/>
              </w:rPr>
              <w:t> </w:t>
            </w:r>
          </w:p>
          <w:p w14:paraId="3A525120">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kern w:val="0"/>
                <w:sz w:val="21"/>
                <w:szCs w:val="21"/>
                <w:lang w:val="en-US" w:eastAsia="zh-CN" w:bidi="ar"/>
              </w:rPr>
              <w:t> </w:t>
            </w:r>
          </w:p>
          <w:p w14:paraId="6EA72857">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kern w:val="0"/>
                <w:sz w:val="21"/>
                <w:szCs w:val="21"/>
                <w:lang w:val="en-US" w:eastAsia="zh-CN" w:bidi="ar"/>
              </w:rPr>
              <w:t>日期</w:t>
            </w:r>
          </w:p>
          <w:p w14:paraId="6EC28193">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 </w:t>
            </w:r>
          </w:p>
        </w:tc>
        <w:tc>
          <w:tcPr>
            <w:tcW w:w="2446" w:type="dxa"/>
            <w:gridSpan w:val="2"/>
            <w:tcBorders>
              <w:top w:val="single" w:color="auto" w:sz="4" w:space="0"/>
              <w:left w:val="nil"/>
              <w:bottom w:val="single" w:color="auto" w:sz="4" w:space="0"/>
              <w:right w:val="single" w:color="auto" w:sz="4" w:space="0"/>
            </w:tcBorders>
            <w:shd w:val="clear" w:color="auto" w:fill="auto"/>
            <w:vAlign w:val="center"/>
          </w:tcPr>
          <w:p w14:paraId="373798A4">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kern w:val="0"/>
                <w:sz w:val="21"/>
                <w:szCs w:val="21"/>
                <w:lang w:val="en-US" w:eastAsia="zh-CN" w:bidi="ar"/>
              </w:rPr>
              <w:t> </w:t>
            </w:r>
          </w:p>
          <w:p w14:paraId="6696B4EF">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kern w:val="0"/>
                <w:sz w:val="21"/>
                <w:szCs w:val="21"/>
                <w:lang w:val="en-US" w:eastAsia="zh-CN" w:bidi="ar"/>
              </w:rPr>
              <w:t> </w:t>
            </w:r>
          </w:p>
          <w:p w14:paraId="188F76DE">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kern w:val="0"/>
                <w:sz w:val="21"/>
                <w:szCs w:val="21"/>
                <w:lang w:val="en-US" w:eastAsia="zh-CN" w:bidi="ar"/>
              </w:rPr>
              <w:t>日期</w:t>
            </w:r>
          </w:p>
          <w:p w14:paraId="74ABFAB4">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 </w:t>
            </w:r>
          </w:p>
        </w:tc>
      </w:tr>
    </w:tbl>
    <w:p w14:paraId="3A908484">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填表人：赖玲   联系电话：6337156   填报日期：2021年1月   单位负责人签字：杨飞</w:t>
      </w:r>
    </w:p>
    <w:p w14:paraId="3FB45DF4">
      <w:pPr>
        <w:keepNext w:val="0"/>
        <w:keepLines w:val="0"/>
        <w:widowControl w:val="0"/>
        <w:suppressLineNumbers w:val="0"/>
        <w:spacing w:before="0" w:beforeAutospacing="1" w:after="0" w:afterAutospacing="1" w:line="240" w:lineRule="exact"/>
        <w:ind w:left="0" w:right="0"/>
        <w:jc w:val="left"/>
      </w:pPr>
      <w:r>
        <w:rPr>
          <w:rFonts w:hint="eastAsia" w:ascii="仿宋" w:hAnsi="仿宋" w:eastAsia="仿宋" w:cs="仿宋"/>
          <w:kern w:val="0"/>
          <w:sz w:val="21"/>
          <w:szCs w:val="21"/>
          <w:lang w:val="en-US" w:eastAsia="zh-CN" w:bidi="ar"/>
        </w:rPr>
        <w:t xml:space="preserve"> </w:t>
      </w:r>
    </w:p>
    <w:p w14:paraId="78BE9993">
      <w:pPr>
        <w:keepNext w:val="0"/>
        <w:keepLines w:val="0"/>
        <w:widowControl w:val="0"/>
        <w:suppressLineNumbers w:val="0"/>
        <w:spacing w:before="0" w:beforeAutospacing="1" w:after="0" w:afterAutospacing="1" w:line="480" w:lineRule="exact"/>
        <w:ind w:left="0" w:right="0"/>
        <w:jc w:val="center"/>
        <w:rPr>
          <w:rFonts w:hint="default" w:ascii="方正小标宋_GBK" w:hAnsi="仿宋" w:eastAsia="方正小标宋_GBK" w:cs="仿宋"/>
          <w:color w:val="000000"/>
          <w:kern w:val="0"/>
          <w:sz w:val="36"/>
          <w:szCs w:val="36"/>
          <w:lang w:val="en-US" w:eastAsia="zh-CN" w:bidi="ar"/>
        </w:rPr>
      </w:pPr>
    </w:p>
    <w:p w14:paraId="35DB58A6">
      <w:pPr>
        <w:keepNext w:val="0"/>
        <w:keepLines w:val="0"/>
        <w:widowControl w:val="0"/>
        <w:suppressLineNumbers w:val="0"/>
        <w:spacing w:before="0" w:beforeAutospacing="1" w:after="0" w:afterAutospacing="1" w:line="480" w:lineRule="exact"/>
        <w:ind w:left="0" w:right="0"/>
        <w:jc w:val="center"/>
        <w:rPr>
          <w:rFonts w:hint="default" w:ascii="方正小标宋_GBK" w:hAnsi="仿宋" w:eastAsia="方正小标宋_GBK" w:cs="仿宋"/>
          <w:color w:val="000000"/>
          <w:kern w:val="0"/>
          <w:sz w:val="36"/>
          <w:szCs w:val="36"/>
          <w:lang w:val="en-US" w:eastAsia="zh-CN" w:bidi="ar"/>
        </w:rPr>
      </w:pPr>
    </w:p>
    <w:p w14:paraId="3072C6A5">
      <w:pPr>
        <w:keepNext w:val="0"/>
        <w:keepLines w:val="0"/>
        <w:widowControl w:val="0"/>
        <w:suppressLineNumbers w:val="0"/>
        <w:spacing w:before="0" w:beforeAutospacing="1" w:after="0" w:afterAutospacing="1" w:line="480" w:lineRule="exact"/>
        <w:ind w:left="0" w:right="0"/>
        <w:jc w:val="center"/>
        <w:rPr>
          <w:rFonts w:hint="default" w:ascii="方正小标宋_GBK" w:hAnsi="仿宋" w:eastAsia="方正小标宋_GBK" w:cs="仿宋"/>
          <w:color w:val="000000"/>
          <w:kern w:val="0"/>
          <w:sz w:val="36"/>
          <w:szCs w:val="36"/>
          <w:lang w:val="en-US" w:eastAsia="zh-CN" w:bidi="ar"/>
        </w:rPr>
      </w:pPr>
    </w:p>
    <w:p w14:paraId="681F7A70">
      <w:pPr>
        <w:keepNext w:val="0"/>
        <w:keepLines w:val="0"/>
        <w:widowControl w:val="0"/>
        <w:suppressLineNumbers w:val="0"/>
        <w:spacing w:before="0" w:beforeAutospacing="1" w:after="0" w:afterAutospacing="1" w:line="480" w:lineRule="exact"/>
        <w:ind w:left="0" w:right="0"/>
        <w:jc w:val="center"/>
        <w:rPr>
          <w:rFonts w:hint="default" w:ascii="方正小标宋_GBK" w:hAnsi="仿宋" w:eastAsia="方正小标宋_GBK" w:cs="仿宋"/>
          <w:color w:val="000000"/>
          <w:kern w:val="0"/>
          <w:sz w:val="36"/>
          <w:szCs w:val="36"/>
          <w:lang w:val="en-US" w:eastAsia="zh-CN" w:bidi="ar"/>
        </w:rPr>
      </w:pPr>
    </w:p>
    <w:p w14:paraId="7E09F33E">
      <w:pPr>
        <w:keepNext w:val="0"/>
        <w:keepLines w:val="0"/>
        <w:widowControl w:val="0"/>
        <w:suppressLineNumbers w:val="0"/>
        <w:spacing w:before="0" w:beforeAutospacing="1" w:after="0" w:afterAutospacing="1" w:line="480" w:lineRule="exact"/>
        <w:ind w:left="0" w:right="0"/>
        <w:jc w:val="center"/>
        <w:rPr>
          <w:rFonts w:hint="default" w:ascii="方正小标宋_GBK" w:hAnsi="仿宋" w:eastAsia="方正小标宋_GBK" w:cs="仿宋"/>
          <w:color w:val="000000"/>
          <w:kern w:val="0"/>
          <w:sz w:val="36"/>
          <w:szCs w:val="36"/>
          <w:lang w:val="en-US" w:eastAsia="zh-CN" w:bidi="ar"/>
        </w:rPr>
      </w:pPr>
    </w:p>
    <w:p w14:paraId="578ED6CC">
      <w:pPr>
        <w:keepNext w:val="0"/>
        <w:keepLines w:val="0"/>
        <w:widowControl w:val="0"/>
        <w:suppressLineNumbers w:val="0"/>
        <w:spacing w:before="0" w:beforeAutospacing="1" w:after="0" w:afterAutospacing="1" w:line="480" w:lineRule="exact"/>
        <w:ind w:left="0" w:right="0"/>
        <w:jc w:val="center"/>
        <w:rPr>
          <w:rFonts w:hint="default" w:ascii="方正小标宋_GBK" w:hAnsi="仿宋" w:eastAsia="方正小标宋_GBK" w:cs="仿宋"/>
          <w:color w:val="000000"/>
          <w:kern w:val="0"/>
          <w:sz w:val="36"/>
          <w:szCs w:val="36"/>
          <w:lang w:val="en-US" w:eastAsia="zh-CN" w:bidi="ar"/>
        </w:rPr>
      </w:pPr>
    </w:p>
    <w:p w14:paraId="6E950836">
      <w:pPr>
        <w:keepNext w:val="0"/>
        <w:keepLines w:val="0"/>
        <w:widowControl w:val="0"/>
        <w:suppressLineNumbers w:val="0"/>
        <w:spacing w:before="0" w:beforeAutospacing="1" w:after="0" w:afterAutospacing="1" w:line="480" w:lineRule="exact"/>
        <w:ind w:left="0" w:right="0"/>
        <w:jc w:val="center"/>
        <w:rPr>
          <w:rFonts w:hint="default" w:ascii="方正小标宋_GBK" w:hAnsi="仿宋" w:eastAsia="方正小标宋_GBK" w:cs="仿宋"/>
          <w:color w:val="000000"/>
          <w:kern w:val="0"/>
          <w:sz w:val="36"/>
          <w:szCs w:val="36"/>
          <w:lang w:val="en-US" w:eastAsia="zh-CN" w:bidi="ar"/>
        </w:rPr>
      </w:pPr>
    </w:p>
    <w:p w14:paraId="75BFF901">
      <w:pPr>
        <w:keepNext w:val="0"/>
        <w:keepLines w:val="0"/>
        <w:widowControl w:val="0"/>
        <w:suppressLineNumbers w:val="0"/>
        <w:spacing w:before="0" w:beforeAutospacing="1" w:after="0" w:afterAutospacing="1" w:line="480" w:lineRule="exact"/>
        <w:ind w:left="0" w:right="0"/>
        <w:jc w:val="center"/>
        <w:rPr>
          <w:rFonts w:hint="default" w:ascii="方正小标宋_GBK" w:hAnsi="仿宋" w:eastAsia="方正小标宋_GBK" w:cs="仿宋"/>
          <w:color w:val="000000"/>
          <w:kern w:val="0"/>
          <w:sz w:val="36"/>
          <w:szCs w:val="36"/>
          <w:lang w:val="en-US" w:eastAsia="zh-CN" w:bidi="ar"/>
        </w:rPr>
      </w:pPr>
    </w:p>
    <w:p w14:paraId="3E927279">
      <w:pPr>
        <w:keepNext w:val="0"/>
        <w:keepLines w:val="0"/>
        <w:widowControl w:val="0"/>
        <w:suppressLineNumbers w:val="0"/>
        <w:spacing w:before="0" w:beforeAutospacing="1" w:after="0" w:afterAutospacing="1" w:line="480" w:lineRule="exact"/>
        <w:ind w:left="0" w:right="0"/>
        <w:jc w:val="center"/>
        <w:rPr>
          <w:rFonts w:hint="default" w:ascii="方正小标宋_GBK" w:hAnsi="仿宋" w:eastAsia="方正小标宋_GBK" w:cs="仿宋"/>
          <w:color w:val="000000"/>
          <w:kern w:val="0"/>
          <w:sz w:val="36"/>
          <w:szCs w:val="36"/>
          <w:lang w:val="en-US" w:eastAsia="zh-CN" w:bidi="ar"/>
        </w:rPr>
      </w:pPr>
    </w:p>
    <w:p w14:paraId="5EBA63C0">
      <w:pPr>
        <w:keepNext w:val="0"/>
        <w:keepLines w:val="0"/>
        <w:widowControl w:val="0"/>
        <w:suppressLineNumbers w:val="0"/>
        <w:spacing w:before="0" w:beforeAutospacing="1" w:after="0" w:afterAutospacing="1" w:line="480" w:lineRule="exact"/>
        <w:ind w:left="0" w:right="0"/>
        <w:jc w:val="center"/>
        <w:rPr>
          <w:rFonts w:hint="default" w:ascii="方正小标宋_GBK" w:hAnsi="仿宋" w:eastAsia="方正小标宋_GBK" w:cs="仿宋"/>
          <w:color w:val="000000"/>
          <w:kern w:val="0"/>
          <w:sz w:val="36"/>
          <w:szCs w:val="36"/>
          <w:lang w:val="en-US" w:eastAsia="zh-CN" w:bidi="ar"/>
        </w:rPr>
      </w:pPr>
    </w:p>
    <w:p w14:paraId="6D59A100">
      <w:pPr>
        <w:keepNext w:val="0"/>
        <w:keepLines w:val="0"/>
        <w:widowControl w:val="0"/>
        <w:suppressLineNumbers w:val="0"/>
        <w:spacing w:before="0" w:beforeAutospacing="1" w:after="0" w:afterAutospacing="1" w:line="480" w:lineRule="exact"/>
        <w:ind w:left="0" w:right="0"/>
        <w:jc w:val="center"/>
        <w:rPr>
          <w:rFonts w:hint="default" w:ascii="方正小标宋_GBK" w:hAnsi="仿宋" w:eastAsia="方正小标宋_GBK" w:cs="仿宋"/>
          <w:color w:val="000000"/>
          <w:kern w:val="0"/>
          <w:sz w:val="36"/>
          <w:szCs w:val="36"/>
          <w:lang w:val="en-US" w:eastAsia="zh-CN" w:bidi="ar"/>
        </w:rPr>
      </w:pPr>
    </w:p>
    <w:p w14:paraId="39B09EA0">
      <w:pPr>
        <w:keepNext w:val="0"/>
        <w:keepLines w:val="0"/>
        <w:widowControl w:val="0"/>
        <w:suppressLineNumbers w:val="0"/>
        <w:spacing w:before="0" w:beforeAutospacing="1" w:after="0" w:afterAutospacing="1" w:line="480" w:lineRule="exact"/>
        <w:ind w:left="0" w:right="0"/>
        <w:jc w:val="center"/>
        <w:rPr>
          <w:rFonts w:hint="default" w:ascii="方正小标宋_GBK" w:hAnsi="仿宋" w:eastAsia="方正小标宋_GBK" w:cs="仿宋"/>
          <w:color w:val="000000"/>
          <w:kern w:val="0"/>
          <w:sz w:val="36"/>
          <w:szCs w:val="36"/>
          <w:lang w:val="en-US" w:eastAsia="zh-CN" w:bidi="ar"/>
        </w:rPr>
      </w:pPr>
    </w:p>
    <w:p w14:paraId="10E62DF1">
      <w:pPr>
        <w:keepNext w:val="0"/>
        <w:keepLines w:val="0"/>
        <w:widowControl w:val="0"/>
        <w:suppressLineNumbers w:val="0"/>
        <w:spacing w:before="0" w:beforeAutospacing="1" w:after="0" w:afterAutospacing="1" w:line="480" w:lineRule="exact"/>
        <w:ind w:left="0" w:right="0"/>
        <w:jc w:val="both"/>
        <w:rPr>
          <w:rFonts w:hint="default" w:ascii="方正小标宋_GBK" w:hAnsi="仿宋" w:eastAsia="方正小标宋_GBK" w:cs="仿宋"/>
          <w:color w:val="000000"/>
          <w:kern w:val="0"/>
          <w:sz w:val="36"/>
          <w:szCs w:val="36"/>
          <w:lang w:val="en-US" w:eastAsia="zh-CN" w:bidi="ar"/>
        </w:rPr>
      </w:pPr>
    </w:p>
    <w:p w14:paraId="3707DEE6">
      <w:pPr>
        <w:keepNext w:val="0"/>
        <w:keepLines w:val="0"/>
        <w:widowControl w:val="0"/>
        <w:suppressLineNumbers w:val="0"/>
        <w:spacing w:before="0" w:beforeAutospacing="1" w:after="0" w:afterAutospacing="1" w:line="480" w:lineRule="exact"/>
        <w:ind w:left="0" w:right="0"/>
        <w:jc w:val="center"/>
      </w:pPr>
      <w:r>
        <w:rPr>
          <w:rFonts w:hint="default" w:ascii="方正小标宋_GBK" w:hAnsi="仿宋" w:eastAsia="方正小标宋_GBK" w:cs="仿宋"/>
          <w:color w:val="000000"/>
          <w:kern w:val="0"/>
          <w:sz w:val="36"/>
          <w:szCs w:val="36"/>
          <w:lang w:val="en-US" w:eastAsia="zh-CN" w:bidi="ar"/>
        </w:rPr>
        <w:t>2021</w:t>
      </w:r>
      <w:r>
        <w:rPr>
          <w:rFonts w:hint="default" w:ascii="方正小标宋_GBK" w:hAnsi="方正小标宋_GBK" w:eastAsia="方正小标宋_GBK" w:cs="方正小标宋_GBK"/>
          <w:color w:val="000000"/>
          <w:kern w:val="0"/>
          <w:sz w:val="36"/>
          <w:szCs w:val="36"/>
          <w:lang w:val="en-US" w:eastAsia="zh-CN" w:bidi="ar"/>
        </w:rPr>
        <w:t>年项目支出绩效目标表</w:t>
      </w:r>
    </w:p>
    <w:p w14:paraId="495A15D3">
      <w:pPr>
        <w:keepNext w:val="0"/>
        <w:keepLines w:val="0"/>
        <w:widowControl w:val="0"/>
        <w:suppressLineNumbers w:val="0"/>
        <w:spacing w:before="0" w:beforeAutospacing="1" w:after="0" w:afterAutospacing="1" w:line="480" w:lineRule="exact"/>
        <w:ind w:left="0" w:right="0"/>
        <w:jc w:val="both"/>
      </w:pPr>
      <w:r>
        <w:rPr>
          <w:rFonts w:hint="eastAsia" w:ascii="宋体" w:hAnsi="宋体" w:eastAsia="宋体" w:cs="宋体"/>
          <w:kern w:val="0"/>
          <w:sz w:val="21"/>
          <w:szCs w:val="21"/>
          <w:lang w:val="en-US" w:eastAsia="zh-CN" w:bidi="ar"/>
        </w:rPr>
        <w:t xml:space="preserve"> </w:t>
      </w:r>
    </w:p>
    <w:p w14:paraId="00F9D569">
      <w:pPr>
        <w:keepNext w:val="0"/>
        <w:keepLines w:val="0"/>
        <w:widowControl w:val="0"/>
        <w:suppressLineNumbers w:val="0"/>
        <w:spacing w:before="0" w:beforeAutospacing="1" w:after="0" w:afterAutospacing="1" w:line="480" w:lineRule="exact"/>
        <w:ind w:left="0" w:right="0"/>
        <w:jc w:val="both"/>
      </w:pPr>
      <w:r>
        <w:rPr>
          <w:rFonts w:hint="eastAsia" w:ascii="宋体" w:hAnsi="宋体" w:eastAsia="宋体" w:cs="宋体"/>
          <w:kern w:val="0"/>
          <w:sz w:val="21"/>
          <w:szCs w:val="21"/>
          <w:lang w:val="en-US" w:eastAsia="zh-CN" w:bidi="ar"/>
        </w:rPr>
        <w:t>填报单位（盖章）：临武县市场监督管理局                                  单位：万元</w:t>
      </w:r>
    </w:p>
    <w:tbl>
      <w:tblPr>
        <w:tblStyle w:val="2"/>
        <w:tblW w:w="9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857"/>
        <w:gridCol w:w="756"/>
        <w:gridCol w:w="1305"/>
        <w:gridCol w:w="480"/>
        <w:gridCol w:w="89"/>
        <w:gridCol w:w="2206"/>
        <w:gridCol w:w="1305"/>
        <w:gridCol w:w="1441"/>
      </w:tblGrid>
      <w:tr w14:paraId="7C67E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6" w:hRule="atLeast"/>
          <w:jc w:val="center"/>
        </w:trPr>
        <w:tc>
          <w:tcPr>
            <w:tcW w:w="1857" w:type="dxa"/>
            <w:tcBorders>
              <w:top w:val="single" w:color="auto" w:sz="4" w:space="0"/>
              <w:left w:val="single" w:color="auto" w:sz="4" w:space="0"/>
              <w:bottom w:val="single" w:color="auto" w:sz="4" w:space="0"/>
              <w:right w:val="single" w:color="auto" w:sz="4" w:space="0"/>
            </w:tcBorders>
            <w:shd w:val="clear" w:color="auto" w:fill="auto"/>
            <w:vAlign w:val="center"/>
          </w:tcPr>
          <w:p w14:paraId="1D5ED476">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项目支出名称</w:t>
            </w:r>
          </w:p>
        </w:tc>
        <w:tc>
          <w:tcPr>
            <w:tcW w:w="2541" w:type="dxa"/>
            <w:gridSpan w:val="3"/>
            <w:tcBorders>
              <w:top w:val="single" w:color="auto" w:sz="4" w:space="0"/>
              <w:left w:val="nil"/>
              <w:bottom w:val="single" w:color="auto" w:sz="4" w:space="0"/>
              <w:right w:val="single" w:color="auto" w:sz="4" w:space="0"/>
            </w:tcBorders>
            <w:shd w:val="clear" w:color="auto" w:fill="auto"/>
            <w:vAlign w:val="center"/>
          </w:tcPr>
          <w:p w14:paraId="37ED0BB7">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kern w:val="0"/>
                <w:sz w:val="21"/>
                <w:szCs w:val="21"/>
                <w:lang w:val="en-US" w:eastAsia="zh-CN" w:bidi="ar"/>
              </w:rPr>
              <w:t>知识产权专利</w:t>
            </w:r>
            <w:r>
              <w:rPr>
                <w:rFonts w:hint="eastAsia" w:ascii="宋体" w:hAnsi="宋体" w:eastAsia="宋体" w:cs="宋体"/>
                <w:color w:val="000000"/>
                <w:kern w:val="0"/>
                <w:sz w:val="21"/>
                <w:szCs w:val="21"/>
                <w:lang w:val="en-US" w:eastAsia="zh-CN" w:bidi="ar"/>
              </w:rPr>
              <w:t>　</w:t>
            </w:r>
          </w:p>
        </w:tc>
        <w:tc>
          <w:tcPr>
            <w:tcW w:w="2295" w:type="dxa"/>
            <w:gridSpan w:val="2"/>
            <w:tcBorders>
              <w:top w:val="single" w:color="auto" w:sz="4" w:space="0"/>
              <w:left w:val="nil"/>
              <w:bottom w:val="single" w:color="auto" w:sz="4" w:space="0"/>
              <w:right w:val="single" w:color="auto" w:sz="4" w:space="0"/>
            </w:tcBorders>
            <w:shd w:val="clear" w:color="auto" w:fill="auto"/>
            <w:vAlign w:val="center"/>
          </w:tcPr>
          <w:p w14:paraId="08E4E5C6">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预算部门</w:t>
            </w:r>
          </w:p>
        </w:tc>
        <w:tc>
          <w:tcPr>
            <w:tcW w:w="2746" w:type="dxa"/>
            <w:gridSpan w:val="2"/>
            <w:tcBorders>
              <w:top w:val="single" w:color="auto" w:sz="4" w:space="0"/>
              <w:left w:val="nil"/>
              <w:bottom w:val="single" w:color="auto" w:sz="4" w:space="0"/>
              <w:right w:val="single" w:color="auto" w:sz="4" w:space="0"/>
            </w:tcBorders>
            <w:shd w:val="clear" w:color="auto" w:fill="auto"/>
            <w:vAlign w:val="center"/>
          </w:tcPr>
          <w:p w14:paraId="7F05A1B7">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kern w:val="0"/>
                <w:sz w:val="21"/>
                <w:szCs w:val="21"/>
                <w:lang w:val="en-US" w:eastAsia="zh-CN" w:bidi="ar"/>
              </w:rPr>
              <w:t>临武县市场监督管理局</w:t>
            </w:r>
          </w:p>
        </w:tc>
      </w:tr>
      <w:tr w14:paraId="4A519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857" w:type="dxa"/>
            <w:tcBorders>
              <w:top w:val="single" w:color="auto" w:sz="4" w:space="0"/>
              <w:left w:val="single" w:color="auto" w:sz="4" w:space="0"/>
              <w:bottom w:val="single" w:color="auto" w:sz="4" w:space="0"/>
              <w:right w:val="single" w:color="auto" w:sz="4" w:space="0"/>
            </w:tcBorders>
            <w:shd w:val="clear" w:color="auto" w:fill="auto"/>
            <w:vAlign w:val="center"/>
          </w:tcPr>
          <w:p w14:paraId="21DE2087">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年度本级</w:t>
            </w:r>
          </w:p>
          <w:p w14:paraId="2EC1489B">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预算金额</w:t>
            </w:r>
          </w:p>
        </w:tc>
        <w:tc>
          <w:tcPr>
            <w:tcW w:w="2541" w:type="dxa"/>
            <w:gridSpan w:val="3"/>
            <w:tcBorders>
              <w:top w:val="single" w:color="auto" w:sz="4" w:space="0"/>
              <w:left w:val="nil"/>
              <w:bottom w:val="single" w:color="auto" w:sz="4" w:space="0"/>
              <w:right w:val="single" w:color="auto" w:sz="4" w:space="0"/>
            </w:tcBorders>
            <w:shd w:val="clear" w:color="auto" w:fill="auto"/>
            <w:vAlign w:val="center"/>
          </w:tcPr>
          <w:p w14:paraId="0AAA7B52">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10.5</w:t>
            </w:r>
          </w:p>
        </w:tc>
        <w:tc>
          <w:tcPr>
            <w:tcW w:w="2295" w:type="dxa"/>
            <w:gridSpan w:val="2"/>
            <w:tcBorders>
              <w:top w:val="single" w:color="auto" w:sz="4" w:space="0"/>
              <w:left w:val="nil"/>
              <w:bottom w:val="single" w:color="auto" w:sz="4" w:space="0"/>
              <w:right w:val="single" w:color="auto" w:sz="4" w:space="0"/>
            </w:tcBorders>
            <w:shd w:val="clear" w:color="auto" w:fill="auto"/>
            <w:vAlign w:val="center"/>
          </w:tcPr>
          <w:p w14:paraId="4C120070">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该项目支出上级资金</w:t>
            </w:r>
          </w:p>
        </w:tc>
        <w:tc>
          <w:tcPr>
            <w:tcW w:w="2746" w:type="dxa"/>
            <w:gridSpan w:val="2"/>
            <w:tcBorders>
              <w:top w:val="single" w:color="auto" w:sz="4" w:space="0"/>
              <w:left w:val="nil"/>
              <w:bottom w:val="single" w:color="auto" w:sz="4" w:space="0"/>
              <w:right w:val="single" w:color="auto" w:sz="4" w:space="0"/>
            </w:tcBorders>
            <w:shd w:val="clear" w:color="auto" w:fill="auto"/>
            <w:vAlign w:val="center"/>
          </w:tcPr>
          <w:p w14:paraId="0D3DE58B">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（分级填报）</w:t>
            </w:r>
          </w:p>
        </w:tc>
      </w:tr>
      <w:tr w14:paraId="37004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857" w:type="dxa"/>
            <w:tcBorders>
              <w:top w:val="single" w:color="auto" w:sz="4" w:space="0"/>
              <w:left w:val="single" w:color="auto" w:sz="4" w:space="0"/>
              <w:bottom w:val="single" w:color="auto" w:sz="4" w:space="0"/>
              <w:right w:val="single" w:color="auto" w:sz="4" w:space="0"/>
            </w:tcBorders>
            <w:shd w:val="clear" w:color="auto" w:fill="auto"/>
            <w:vAlign w:val="center"/>
          </w:tcPr>
          <w:p w14:paraId="43CAAD69">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项目支出实施期</w:t>
            </w:r>
          </w:p>
        </w:tc>
        <w:tc>
          <w:tcPr>
            <w:tcW w:w="7582" w:type="dxa"/>
            <w:gridSpan w:val="7"/>
            <w:tcBorders>
              <w:top w:val="single" w:color="auto" w:sz="4" w:space="0"/>
              <w:left w:val="nil"/>
              <w:bottom w:val="single" w:color="auto" w:sz="4" w:space="0"/>
              <w:right w:val="single" w:color="auto" w:sz="4" w:space="0"/>
            </w:tcBorders>
            <w:shd w:val="clear" w:color="auto" w:fill="auto"/>
            <w:vAlign w:val="center"/>
          </w:tcPr>
          <w:p w14:paraId="66A3F8BB">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2021年</w:t>
            </w:r>
          </w:p>
        </w:tc>
      </w:tr>
      <w:tr w14:paraId="67C61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857" w:type="dxa"/>
            <w:tcBorders>
              <w:top w:val="single" w:color="auto" w:sz="4" w:space="0"/>
              <w:left w:val="single" w:color="auto" w:sz="4" w:space="0"/>
              <w:bottom w:val="single" w:color="auto" w:sz="4" w:space="0"/>
              <w:right w:val="single" w:color="auto" w:sz="4" w:space="0"/>
            </w:tcBorders>
            <w:shd w:val="clear" w:color="auto" w:fill="auto"/>
            <w:vAlign w:val="center"/>
          </w:tcPr>
          <w:p w14:paraId="4958FBDF">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实施期绩效目标</w:t>
            </w:r>
          </w:p>
        </w:tc>
        <w:tc>
          <w:tcPr>
            <w:tcW w:w="7582" w:type="dxa"/>
            <w:gridSpan w:val="7"/>
            <w:tcBorders>
              <w:top w:val="single" w:color="auto" w:sz="4" w:space="0"/>
              <w:left w:val="nil"/>
              <w:bottom w:val="single" w:color="auto" w:sz="4" w:space="0"/>
              <w:right w:val="single" w:color="auto" w:sz="4" w:space="0"/>
            </w:tcBorders>
            <w:shd w:val="clear" w:color="auto" w:fill="auto"/>
            <w:vAlign w:val="center"/>
          </w:tcPr>
          <w:p w14:paraId="5839D5EA">
            <w:pPr>
              <w:keepNext w:val="0"/>
              <w:keepLines w:val="0"/>
              <w:widowControl w:val="0"/>
              <w:suppressLineNumbers w:val="0"/>
              <w:spacing w:before="0" w:beforeAutospacing="1" w:after="0" w:afterAutospacing="1" w:line="240" w:lineRule="exact"/>
              <w:ind w:left="0" w:right="0"/>
              <w:jc w:val="both"/>
            </w:pPr>
            <w:r>
              <w:rPr>
                <w:rFonts w:hint="eastAsia" w:ascii="宋体" w:hAnsi="宋体" w:eastAsia="宋体" w:cs="宋体"/>
                <w:color w:val="000000"/>
                <w:kern w:val="0"/>
                <w:sz w:val="21"/>
                <w:szCs w:val="21"/>
                <w:lang w:val="en-US" w:eastAsia="zh-CN" w:bidi="ar"/>
              </w:rPr>
              <w:t>　</w:t>
            </w:r>
            <w:r>
              <w:rPr>
                <w:rFonts w:hint="eastAsia" w:ascii="宋体" w:hAnsi="宋体" w:eastAsia="宋体" w:cs="宋体"/>
                <w:kern w:val="0"/>
                <w:sz w:val="21"/>
                <w:szCs w:val="21"/>
                <w:lang w:val="en-US" w:eastAsia="zh-CN" w:bidi="ar"/>
              </w:rPr>
              <w:t>保护知识产权主体的合法权益，通过法律打击违法行为，保证知识产权市场平稳运行。</w:t>
            </w:r>
          </w:p>
        </w:tc>
      </w:tr>
      <w:tr w14:paraId="2E000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857" w:type="dxa"/>
            <w:tcBorders>
              <w:top w:val="single" w:color="auto" w:sz="4" w:space="0"/>
              <w:left w:val="single" w:color="auto" w:sz="4" w:space="0"/>
              <w:bottom w:val="single" w:color="auto" w:sz="4" w:space="0"/>
              <w:right w:val="single" w:color="auto" w:sz="4" w:space="0"/>
            </w:tcBorders>
            <w:shd w:val="clear" w:color="auto" w:fill="auto"/>
            <w:vAlign w:val="center"/>
          </w:tcPr>
          <w:p w14:paraId="345ACE00">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本年度绩效目标</w:t>
            </w:r>
          </w:p>
        </w:tc>
        <w:tc>
          <w:tcPr>
            <w:tcW w:w="7582" w:type="dxa"/>
            <w:gridSpan w:val="7"/>
            <w:tcBorders>
              <w:top w:val="single" w:color="auto" w:sz="4" w:space="0"/>
              <w:left w:val="nil"/>
              <w:bottom w:val="single" w:color="auto" w:sz="4" w:space="0"/>
              <w:right w:val="single" w:color="auto" w:sz="4" w:space="0"/>
            </w:tcBorders>
            <w:shd w:val="clear" w:color="auto" w:fill="auto"/>
            <w:vAlign w:val="center"/>
          </w:tcPr>
          <w:p w14:paraId="6AC06CB8">
            <w:pPr>
              <w:keepNext w:val="0"/>
              <w:keepLines w:val="0"/>
              <w:widowControl w:val="0"/>
              <w:suppressLineNumbers w:val="0"/>
              <w:spacing w:before="0" w:beforeAutospacing="1" w:after="0" w:afterAutospacing="1" w:line="240" w:lineRule="exact"/>
              <w:ind w:left="0" w:right="0"/>
              <w:jc w:val="both"/>
            </w:pPr>
            <w:r>
              <w:rPr>
                <w:rFonts w:hint="eastAsia" w:ascii="宋体" w:hAnsi="宋体" w:eastAsia="宋体" w:cs="宋体"/>
                <w:color w:val="000000"/>
                <w:kern w:val="0"/>
                <w:sz w:val="21"/>
                <w:szCs w:val="21"/>
                <w:lang w:val="en-US" w:eastAsia="zh-CN" w:bidi="ar"/>
              </w:rPr>
              <w:t>　</w:t>
            </w:r>
            <w:r>
              <w:rPr>
                <w:rFonts w:hint="eastAsia" w:ascii="宋体" w:hAnsi="宋体" w:eastAsia="宋体" w:cs="宋体"/>
                <w:kern w:val="0"/>
                <w:sz w:val="21"/>
                <w:szCs w:val="21"/>
                <w:lang w:val="en-US" w:eastAsia="zh-CN" w:bidi="ar"/>
              </w:rPr>
              <w:t>知识产权强县申报成功，知识产权管理工作全市前3名，知识产权保护工作全市前3名；</w:t>
            </w:r>
          </w:p>
        </w:tc>
      </w:tr>
      <w:tr w14:paraId="21C38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857" w:type="dxa"/>
            <w:vMerge w:val="restart"/>
            <w:tcBorders>
              <w:top w:val="nil"/>
              <w:left w:val="single" w:color="auto" w:sz="4" w:space="0"/>
              <w:bottom w:val="single" w:color="auto" w:sz="4" w:space="0"/>
              <w:right w:val="single" w:color="auto" w:sz="4" w:space="0"/>
            </w:tcBorders>
            <w:shd w:val="clear" w:color="auto" w:fill="auto"/>
            <w:vAlign w:val="center"/>
          </w:tcPr>
          <w:p w14:paraId="5D63FE7A">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本年度</w:t>
            </w:r>
          </w:p>
          <w:p w14:paraId="65143E72">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绩效指标</w:t>
            </w:r>
          </w:p>
        </w:tc>
        <w:tc>
          <w:tcPr>
            <w:tcW w:w="756" w:type="dxa"/>
            <w:tcBorders>
              <w:top w:val="single" w:color="auto" w:sz="4" w:space="0"/>
              <w:left w:val="nil"/>
              <w:bottom w:val="single" w:color="auto" w:sz="4" w:space="0"/>
              <w:right w:val="single" w:color="auto" w:sz="4" w:space="0"/>
            </w:tcBorders>
            <w:shd w:val="clear" w:color="auto" w:fill="auto"/>
            <w:vAlign w:val="center"/>
          </w:tcPr>
          <w:p w14:paraId="6F13199D">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一级指标</w:t>
            </w:r>
          </w:p>
        </w:tc>
        <w:tc>
          <w:tcPr>
            <w:tcW w:w="1305" w:type="dxa"/>
            <w:tcBorders>
              <w:top w:val="single" w:color="auto" w:sz="4" w:space="0"/>
              <w:left w:val="nil"/>
              <w:bottom w:val="single" w:color="auto" w:sz="4" w:space="0"/>
              <w:right w:val="single" w:color="auto" w:sz="4" w:space="0"/>
            </w:tcBorders>
            <w:shd w:val="clear" w:color="auto" w:fill="auto"/>
            <w:vAlign w:val="center"/>
          </w:tcPr>
          <w:p w14:paraId="0FF11991">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二级指标</w:t>
            </w:r>
          </w:p>
        </w:tc>
        <w:tc>
          <w:tcPr>
            <w:tcW w:w="2775" w:type="dxa"/>
            <w:gridSpan w:val="3"/>
            <w:tcBorders>
              <w:top w:val="single" w:color="auto" w:sz="4" w:space="0"/>
              <w:left w:val="nil"/>
              <w:bottom w:val="single" w:color="auto" w:sz="4" w:space="0"/>
              <w:right w:val="single" w:color="auto" w:sz="4" w:space="0"/>
            </w:tcBorders>
            <w:shd w:val="clear" w:color="auto" w:fill="auto"/>
            <w:vAlign w:val="center"/>
          </w:tcPr>
          <w:p w14:paraId="2479F469">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三级指标</w:t>
            </w:r>
          </w:p>
        </w:tc>
        <w:tc>
          <w:tcPr>
            <w:tcW w:w="1305" w:type="dxa"/>
            <w:tcBorders>
              <w:top w:val="single" w:color="auto" w:sz="4" w:space="0"/>
              <w:left w:val="nil"/>
              <w:bottom w:val="single" w:color="auto" w:sz="4" w:space="0"/>
              <w:right w:val="single" w:color="auto" w:sz="4" w:space="0"/>
            </w:tcBorders>
            <w:shd w:val="clear" w:color="auto" w:fill="auto"/>
            <w:vAlign w:val="center"/>
          </w:tcPr>
          <w:p w14:paraId="64F6D66A">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指标值及</w:t>
            </w:r>
          </w:p>
          <w:p w14:paraId="6C73AB84">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单位</w:t>
            </w:r>
          </w:p>
        </w:tc>
        <w:tc>
          <w:tcPr>
            <w:tcW w:w="1441" w:type="dxa"/>
            <w:tcBorders>
              <w:top w:val="single" w:color="auto" w:sz="4" w:space="0"/>
              <w:left w:val="nil"/>
              <w:bottom w:val="single" w:color="auto" w:sz="4" w:space="0"/>
              <w:right w:val="single" w:color="auto" w:sz="4" w:space="0"/>
            </w:tcBorders>
            <w:shd w:val="clear" w:color="auto" w:fill="auto"/>
            <w:vAlign w:val="center"/>
          </w:tcPr>
          <w:p w14:paraId="3AD8B3B5">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绩效标准</w:t>
            </w:r>
          </w:p>
        </w:tc>
      </w:tr>
      <w:tr w14:paraId="7080B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857" w:type="dxa"/>
            <w:vMerge w:val="continue"/>
            <w:tcBorders>
              <w:top w:val="nil"/>
              <w:left w:val="single" w:color="auto" w:sz="4" w:space="0"/>
              <w:bottom w:val="single" w:color="auto" w:sz="4" w:space="0"/>
              <w:right w:val="single" w:color="auto" w:sz="4" w:space="0"/>
            </w:tcBorders>
            <w:shd w:val="clear" w:color="auto" w:fill="auto"/>
            <w:vAlign w:val="center"/>
          </w:tcPr>
          <w:p w14:paraId="4FDF2CA9">
            <w:pPr>
              <w:rPr>
                <w:rFonts w:hint="eastAsia" w:ascii="宋体"/>
                <w:sz w:val="24"/>
                <w:szCs w:val="24"/>
              </w:rPr>
            </w:pPr>
          </w:p>
        </w:tc>
        <w:tc>
          <w:tcPr>
            <w:tcW w:w="756" w:type="dxa"/>
            <w:vMerge w:val="restart"/>
            <w:tcBorders>
              <w:top w:val="nil"/>
              <w:left w:val="nil"/>
              <w:bottom w:val="single" w:color="auto" w:sz="4" w:space="0"/>
              <w:right w:val="single" w:color="auto" w:sz="4" w:space="0"/>
            </w:tcBorders>
            <w:shd w:val="clear" w:color="auto" w:fill="auto"/>
            <w:vAlign w:val="center"/>
          </w:tcPr>
          <w:p w14:paraId="1EED33D9">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产出指标</w:t>
            </w:r>
          </w:p>
        </w:tc>
        <w:tc>
          <w:tcPr>
            <w:tcW w:w="1305" w:type="dxa"/>
            <w:vMerge w:val="restart"/>
            <w:tcBorders>
              <w:top w:val="nil"/>
              <w:left w:val="nil"/>
              <w:bottom w:val="single" w:color="auto" w:sz="4" w:space="0"/>
              <w:right w:val="single" w:color="auto" w:sz="4" w:space="0"/>
            </w:tcBorders>
            <w:shd w:val="clear" w:color="auto" w:fill="auto"/>
            <w:vAlign w:val="center"/>
          </w:tcPr>
          <w:p w14:paraId="6E003CA5">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数量指标</w:t>
            </w:r>
          </w:p>
        </w:tc>
        <w:tc>
          <w:tcPr>
            <w:tcW w:w="2775" w:type="dxa"/>
            <w:gridSpan w:val="3"/>
            <w:tcBorders>
              <w:top w:val="single" w:color="auto" w:sz="4" w:space="0"/>
              <w:left w:val="nil"/>
              <w:bottom w:val="single" w:color="auto" w:sz="4" w:space="0"/>
              <w:right w:val="single" w:color="auto" w:sz="4" w:space="0"/>
            </w:tcBorders>
            <w:shd w:val="clear" w:color="auto" w:fill="auto"/>
            <w:vAlign w:val="center"/>
          </w:tcPr>
          <w:p w14:paraId="591AFB19">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kern w:val="0"/>
                <w:sz w:val="21"/>
                <w:szCs w:val="21"/>
                <w:lang w:val="en-US" w:eastAsia="zh-CN" w:bidi="ar"/>
              </w:rPr>
              <w:t>重大宣传活动次数</w:t>
            </w:r>
          </w:p>
        </w:tc>
        <w:tc>
          <w:tcPr>
            <w:tcW w:w="1305" w:type="dxa"/>
            <w:tcBorders>
              <w:top w:val="single" w:color="auto" w:sz="4" w:space="0"/>
              <w:left w:val="nil"/>
              <w:bottom w:val="single" w:color="auto" w:sz="4" w:space="0"/>
              <w:right w:val="single" w:color="auto" w:sz="4" w:space="0"/>
            </w:tcBorders>
            <w:shd w:val="clear" w:color="auto" w:fill="auto"/>
            <w:vAlign w:val="center"/>
          </w:tcPr>
          <w:p w14:paraId="34D69FF8">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kern w:val="0"/>
                <w:sz w:val="21"/>
                <w:szCs w:val="21"/>
                <w:lang w:val="en-US" w:eastAsia="zh-CN" w:bidi="ar"/>
              </w:rPr>
              <w:t>≥2次</w:t>
            </w:r>
          </w:p>
        </w:tc>
        <w:tc>
          <w:tcPr>
            <w:tcW w:w="1441" w:type="dxa"/>
            <w:tcBorders>
              <w:top w:val="single" w:color="auto" w:sz="4" w:space="0"/>
              <w:left w:val="nil"/>
              <w:bottom w:val="single" w:color="auto" w:sz="4" w:space="0"/>
              <w:right w:val="single" w:color="auto" w:sz="4" w:space="0"/>
            </w:tcBorders>
            <w:shd w:val="clear" w:color="auto" w:fill="auto"/>
            <w:vAlign w:val="center"/>
          </w:tcPr>
          <w:p w14:paraId="6FBFB3AD">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计划标准</w:t>
            </w:r>
          </w:p>
        </w:tc>
      </w:tr>
      <w:tr w14:paraId="3FC95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857" w:type="dxa"/>
            <w:vMerge w:val="continue"/>
            <w:tcBorders>
              <w:top w:val="nil"/>
              <w:left w:val="single" w:color="auto" w:sz="4" w:space="0"/>
              <w:bottom w:val="single" w:color="auto" w:sz="4" w:space="0"/>
              <w:right w:val="single" w:color="auto" w:sz="4" w:space="0"/>
            </w:tcBorders>
            <w:shd w:val="clear" w:color="auto" w:fill="auto"/>
            <w:vAlign w:val="center"/>
          </w:tcPr>
          <w:p w14:paraId="73AEFECB">
            <w:pPr>
              <w:rPr>
                <w:rFonts w:hint="eastAsia" w:ascii="宋体"/>
                <w:sz w:val="24"/>
                <w:szCs w:val="24"/>
              </w:rPr>
            </w:pPr>
          </w:p>
        </w:tc>
        <w:tc>
          <w:tcPr>
            <w:tcW w:w="756" w:type="dxa"/>
            <w:vMerge w:val="continue"/>
            <w:tcBorders>
              <w:top w:val="nil"/>
              <w:left w:val="nil"/>
              <w:bottom w:val="single" w:color="auto" w:sz="4" w:space="0"/>
              <w:right w:val="single" w:color="auto" w:sz="4" w:space="0"/>
            </w:tcBorders>
            <w:shd w:val="clear" w:color="auto" w:fill="auto"/>
            <w:vAlign w:val="center"/>
          </w:tcPr>
          <w:p w14:paraId="4AA9C0C4">
            <w:pPr>
              <w:rPr>
                <w:rFonts w:hint="eastAsia" w:ascii="宋体"/>
                <w:sz w:val="24"/>
                <w:szCs w:val="24"/>
              </w:rPr>
            </w:pPr>
          </w:p>
        </w:tc>
        <w:tc>
          <w:tcPr>
            <w:tcW w:w="1305" w:type="dxa"/>
            <w:vMerge w:val="continue"/>
            <w:tcBorders>
              <w:top w:val="nil"/>
              <w:left w:val="nil"/>
              <w:bottom w:val="single" w:color="auto" w:sz="4" w:space="0"/>
              <w:right w:val="single" w:color="auto" w:sz="4" w:space="0"/>
            </w:tcBorders>
            <w:shd w:val="clear" w:color="auto" w:fill="auto"/>
            <w:vAlign w:val="center"/>
          </w:tcPr>
          <w:p w14:paraId="1A3E37C5">
            <w:pPr>
              <w:rPr>
                <w:rFonts w:hint="eastAsia" w:ascii="宋体"/>
                <w:sz w:val="24"/>
                <w:szCs w:val="24"/>
              </w:rPr>
            </w:pPr>
          </w:p>
        </w:tc>
        <w:tc>
          <w:tcPr>
            <w:tcW w:w="2775" w:type="dxa"/>
            <w:gridSpan w:val="3"/>
            <w:tcBorders>
              <w:top w:val="single" w:color="auto" w:sz="4" w:space="0"/>
              <w:left w:val="nil"/>
              <w:bottom w:val="single" w:color="auto" w:sz="4" w:space="0"/>
              <w:right w:val="single" w:color="auto" w:sz="4" w:space="0"/>
            </w:tcBorders>
            <w:shd w:val="clear" w:color="auto" w:fill="auto"/>
            <w:vAlign w:val="center"/>
          </w:tcPr>
          <w:p w14:paraId="4F54C39D">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kern w:val="0"/>
                <w:sz w:val="21"/>
                <w:szCs w:val="21"/>
                <w:lang w:val="en-US" w:eastAsia="zh-CN" w:bidi="ar"/>
              </w:rPr>
              <w:t>知识产权的开发和保护发明专利</w:t>
            </w:r>
          </w:p>
        </w:tc>
        <w:tc>
          <w:tcPr>
            <w:tcW w:w="1305" w:type="dxa"/>
            <w:tcBorders>
              <w:top w:val="single" w:color="auto" w:sz="4" w:space="0"/>
              <w:left w:val="nil"/>
              <w:bottom w:val="single" w:color="auto" w:sz="4" w:space="0"/>
              <w:right w:val="single" w:color="auto" w:sz="4" w:space="0"/>
            </w:tcBorders>
            <w:shd w:val="clear" w:color="auto" w:fill="auto"/>
            <w:vAlign w:val="center"/>
          </w:tcPr>
          <w:p w14:paraId="1506AA9A">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kern w:val="0"/>
                <w:sz w:val="21"/>
                <w:szCs w:val="21"/>
                <w:lang w:val="en-US" w:eastAsia="zh-CN" w:bidi="ar"/>
              </w:rPr>
              <w:t>≥52个</w:t>
            </w:r>
          </w:p>
        </w:tc>
        <w:tc>
          <w:tcPr>
            <w:tcW w:w="1441" w:type="dxa"/>
            <w:tcBorders>
              <w:top w:val="single" w:color="auto" w:sz="4" w:space="0"/>
              <w:left w:val="nil"/>
              <w:bottom w:val="single" w:color="auto" w:sz="4" w:space="0"/>
              <w:right w:val="single" w:color="auto" w:sz="4" w:space="0"/>
            </w:tcBorders>
            <w:shd w:val="clear" w:color="auto" w:fill="auto"/>
            <w:vAlign w:val="center"/>
          </w:tcPr>
          <w:p w14:paraId="2F471040">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计划标准</w:t>
            </w:r>
          </w:p>
        </w:tc>
      </w:tr>
      <w:tr w14:paraId="6FD9C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857" w:type="dxa"/>
            <w:vMerge w:val="continue"/>
            <w:tcBorders>
              <w:top w:val="nil"/>
              <w:left w:val="single" w:color="auto" w:sz="4" w:space="0"/>
              <w:bottom w:val="single" w:color="auto" w:sz="4" w:space="0"/>
              <w:right w:val="single" w:color="auto" w:sz="4" w:space="0"/>
            </w:tcBorders>
            <w:shd w:val="clear" w:color="auto" w:fill="auto"/>
            <w:vAlign w:val="center"/>
          </w:tcPr>
          <w:p w14:paraId="16B97ADD">
            <w:pPr>
              <w:rPr>
                <w:rFonts w:hint="eastAsia" w:ascii="宋体"/>
                <w:sz w:val="24"/>
                <w:szCs w:val="24"/>
              </w:rPr>
            </w:pPr>
          </w:p>
        </w:tc>
        <w:tc>
          <w:tcPr>
            <w:tcW w:w="756" w:type="dxa"/>
            <w:vMerge w:val="continue"/>
            <w:tcBorders>
              <w:top w:val="nil"/>
              <w:left w:val="nil"/>
              <w:bottom w:val="single" w:color="auto" w:sz="4" w:space="0"/>
              <w:right w:val="single" w:color="auto" w:sz="4" w:space="0"/>
            </w:tcBorders>
            <w:shd w:val="clear" w:color="auto" w:fill="auto"/>
            <w:vAlign w:val="center"/>
          </w:tcPr>
          <w:p w14:paraId="54E851E3">
            <w:pPr>
              <w:rPr>
                <w:rFonts w:hint="eastAsia" w:ascii="宋体"/>
                <w:sz w:val="24"/>
                <w:szCs w:val="24"/>
              </w:rPr>
            </w:pPr>
          </w:p>
        </w:tc>
        <w:tc>
          <w:tcPr>
            <w:tcW w:w="1305" w:type="dxa"/>
            <w:vMerge w:val="continue"/>
            <w:tcBorders>
              <w:top w:val="nil"/>
              <w:left w:val="nil"/>
              <w:bottom w:val="single" w:color="auto" w:sz="4" w:space="0"/>
              <w:right w:val="single" w:color="auto" w:sz="4" w:space="0"/>
            </w:tcBorders>
            <w:shd w:val="clear" w:color="auto" w:fill="auto"/>
            <w:vAlign w:val="center"/>
          </w:tcPr>
          <w:p w14:paraId="276ED4BE">
            <w:pPr>
              <w:rPr>
                <w:rFonts w:hint="eastAsia" w:ascii="宋体"/>
                <w:sz w:val="24"/>
                <w:szCs w:val="24"/>
              </w:rPr>
            </w:pPr>
          </w:p>
        </w:tc>
        <w:tc>
          <w:tcPr>
            <w:tcW w:w="2775" w:type="dxa"/>
            <w:gridSpan w:val="3"/>
            <w:tcBorders>
              <w:top w:val="single" w:color="auto" w:sz="4" w:space="0"/>
              <w:left w:val="nil"/>
              <w:bottom w:val="single" w:color="auto" w:sz="4" w:space="0"/>
              <w:right w:val="single" w:color="auto" w:sz="4" w:space="0"/>
            </w:tcBorders>
            <w:shd w:val="clear" w:color="auto" w:fill="auto"/>
            <w:vAlign w:val="center"/>
          </w:tcPr>
          <w:p w14:paraId="726F75B5">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kern w:val="0"/>
                <w:sz w:val="21"/>
                <w:szCs w:val="21"/>
                <w:lang w:val="en-US" w:eastAsia="zh-CN" w:bidi="ar"/>
              </w:rPr>
              <w:t>知识产权的开发和保护马德里国际商标</w:t>
            </w:r>
          </w:p>
        </w:tc>
        <w:tc>
          <w:tcPr>
            <w:tcW w:w="1305" w:type="dxa"/>
            <w:tcBorders>
              <w:top w:val="single" w:color="auto" w:sz="4" w:space="0"/>
              <w:left w:val="nil"/>
              <w:bottom w:val="single" w:color="auto" w:sz="4" w:space="0"/>
              <w:right w:val="single" w:color="auto" w:sz="4" w:space="0"/>
            </w:tcBorders>
            <w:shd w:val="clear" w:color="auto" w:fill="auto"/>
            <w:vAlign w:val="center"/>
          </w:tcPr>
          <w:p w14:paraId="6CE30EAB">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kern w:val="0"/>
                <w:sz w:val="21"/>
                <w:szCs w:val="21"/>
                <w:lang w:val="en-US" w:eastAsia="zh-CN" w:bidi="ar"/>
              </w:rPr>
              <w:t>≥2个</w:t>
            </w:r>
          </w:p>
        </w:tc>
        <w:tc>
          <w:tcPr>
            <w:tcW w:w="1441" w:type="dxa"/>
            <w:tcBorders>
              <w:top w:val="single" w:color="auto" w:sz="4" w:space="0"/>
              <w:left w:val="nil"/>
              <w:bottom w:val="single" w:color="auto" w:sz="4" w:space="0"/>
              <w:right w:val="single" w:color="auto" w:sz="4" w:space="0"/>
            </w:tcBorders>
            <w:shd w:val="clear" w:color="auto" w:fill="auto"/>
            <w:vAlign w:val="center"/>
          </w:tcPr>
          <w:p w14:paraId="02D522E0">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计划标准</w:t>
            </w:r>
          </w:p>
        </w:tc>
      </w:tr>
      <w:tr w14:paraId="5AEB4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857" w:type="dxa"/>
            <w:vMerge w:val="continue"/>
            <w:tcBorders>
              <w:top w:val="nil"/>
              <w:left w:val="single" w:color="auto" w:sz="4" w:space="0"/>
              <w:bottom w:val="single" w:color="auto" w:sz="4" w:space="0"/>
              <w:right w:val="single" w:color="auto" w:sz="4" w:space="0"/>
            </w:tcBorders>
            <w:shd w:val="clear" w:color="auto" w:fill="auto"/>
            <w:vAlign w:val="center"/>
          </w:tcPr>
          <w:p w14:paraId="6E2DFD17">
            <w:pPr>
              <w:rPr>
                <w:rFonts w:hint="eastAsia" w:ascii="宋体"/>
                <w:sz w:val="24"/>
                <w:szCs w:val="24"/>
              </w:rPr>
            </w:pPr>
          </w:p>
        </w:tc>
        <w:tc>
          <w:tcPr>
            <w:tcW w:w="756" w:type="dxa"/>
            <w:vMerge w:val="continue"/>
            <w:tcBorders>
              <w:top w:val="nil"/>
              <w:left w:val="nil"/>
              <w:bottom w:val="single" w:color="auto" w:sz="4" w:space="0"/>
              <w:right w:val="single" w:color="auto" w:sz="4" w:space="0"/>
            </w:tcBorders>
            <w:shd w:val="clear" w:color="auto" w:fill="auto"/>
            <w:vAlign w:val="center"/>
          </w:tcPr>
          <w:p w14:paraId="25BFB3F2">
            <w:pPr>
              <w:rPr>
                <w:rFonts w:hint="eastAsia" w:ascii="宋体"/>
                <w:sz w:val="24"/>
                <w:szCs w:val="24"/>
              </w:rPr>
            </w:pPr>
          </w:p>
        </w:tc>
        <w:tc>
          <w:tcPr>
            <w:tcW w:w="1305" w:type="dxa"/>
            <w:vMerge w:val="restart"/>
            <w:tcBorders>
              <w:top w:val="nil"/>
              <w:left w:val="nil"/>
              <w:bottom w:val="single" w:color="auto" w:sz="4" w:space="0"/>
              <w:right w:val="single" w:color="auto" w:sz="4" w:space="0"/>
            </w:tcBorders>
            <w:shd w:val="clear" w:color="auto" w:fill="auto"/>
            <w:vAlign w:val="center"/>
          </w:tcPr>
          <w:p w14:paraId="3E538E6B">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质量指标</w:t>
            </w:r>
          </w:p>
        </w:tc>
        <w:tc>
          <w:tcPr>
            <w:tcW w:w="2775" w:type="dxa"/>
            <w:gridSpan w:val="3"/>
            <w:tcBorders>
              <w:top w:val="single" w:color="auto" w:sz="4" w:space="0"/>
              <w:left w:val="nil"/>
              <w:bottom w:val="single" w:color="auto" w:sz="4" w:space="0"/>
              <w:right w:val="single" w:color="auto" w:sz="4" w:space="0"/>
            </w:tcBorders>
            <w:shd w:val="clear" w:color="auto" w:fill="auto"/>
            <w:vAlign w:val="center"/>
          </w:tcPr>
          <w:p w14:paraId="64E5CD56">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kern w:val="0"/>
                <w:sz w:val="21"/>
                <w:szCs w:val="21"/>
                <w:lang w:val="en-US" w:eastAsia="zh-CN" w:bidi="ar"/>
              </w:rPr>
              <w:t>达到知识产权强县考核要求</w:t>
            </w:r>
          </w:p>
        </w:tc>
        <w:tc>
          <w:tcPr>
            <w:tcW w:w="1305" w:type="dxa"/>
            <w:tcBorders>
              <w:top w:val="single" w:color="auto" w:sz="4" w:space="0"/>
              <w:left w:val="nil"/>
              <w:bottom w:val="single" w:color="auto" w:sz="4" w:space="0"/>
              <w:right w:val="single" w:color="auto" w:sz="4" w:space="0"/>
            </w:tcBorders>
            <w:shd w:val="clear" w:color="auto" w:fill="auto"/>
            <w:vAlign w:val="center"/>
          </w:tcPr>
          <w:p w14:paraId="00F1CBCF">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kern w:val="0"/>
                <w:sz w:val="21"/>
                <w:szCs w:val="21"/>
                <w:lang w:val="en-US" w:eastAsia="zh-CN" w:bidi="ar"/>
              </w:rPr>
              <w:t>90%</w:t>
            </w:r>
          </w:p>
        </w:tc>
        <w:tc>
          <w:tcPr>
            <w:tcW w:w="1441" w:type="dxa"/>
            <w:tcBorders>
              <w:top w:val="single" w:color="auto" w:sz="4" w:space="0"/>
              <w:left w:val="nil"/>
              <w:bottom w:val="single" w:color="auto" w:sz="4" w:space="0"/>
              <w:right w:val="single" w:color="auto" w:sz="4" w:space="0"/>
            </w:tcBorders>
            <w:shd w:val="clear" w:color="auto" w:fill="auto"/>
            <w:vAlign w:val="center"/>
          </w:tcPr>
          <w:p w14:paraId="1C6F3742">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行业标准</w:t>
            </w:r>
          </w:p>
        </w:tc>
      </w:tr>
      <w:tr w14:paraId="2DE6C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857" w:type="dxa"/>
            <w:vMerge w:val="continue"/>
            <w:tcBorders>
              <w:top w:val="nil"/>
              <w:left w:val="single" w:color="auto" w:sz="4" w:space="0"/>
              <w:bottom w:val="single" w:color="auto" w:sz="4" w:space="0"/>
              <w:right w:val="single" w:color="auto" w:sz="4" w:space="0"/>
            </w:tcBorders>
            <w:shd w:val="clear" w:color="auto" w:fill="auto"/>
            <w:vAlign w:val="center"/>
          </w:tcPr>
          <w:p w14:paraId="1C59AAF4">
            <w:pPr>
              <w:rPr>
                <w:rFonts w:hint="eastAsia" w:ascii="宋体"/>
                <w:sz w:val="24"/>
                <w:szCs w:val="24"/>
              </w:rPr>
            </w:pPr>
          </w:p>
        </w:tc>
        <w:tc>
          <w:tcPr>
            <w:tcW w:w="756" w:type="dxa"/>
            <w:vMerge w:val="continue"/>
            <w:tcBorders>
              <w:top w:val="nil"/>
              <w:left w:val="nil"/>
              <w:bottom w:val="single" w:color="auto" w:sz="4" w:space="0"/>
              <w:right w:val="single" w:color="auto" w:sz="4" w:space="0"/>
            </w:tcBorders>
            <w:shd w:val="clear" w:color="auto" w:fill="auto"/>
            <w:vAlign w:val="center"/>
          </w:tcPr>
          <w:p w14:paraId="624B2AE3">
            <w:pPr>
              <w:rPr>
                <w:rFonts w:hint="eastAsia" w:ascii="宋体"/>
                <w:sz w:val="24"/>
                <w:szCs w:val="24"/>
              </w:rPr>
            </w:pPr>
          </w:p>
        </w:tc>
        <w:tc>
          <w:tcPr>
            <w:tcW w:w="1305" w:type="dxa"/>
            <w:vMerge w:val="continue"/>
            <w:tcBorders>
              <w:top w:val="nil"/>
              <w:left w:val="nil"/>
              <w:bottom w:val="single" w:color="auto" w:sz="4" w:space="0"/>
              <w:right w:val="single" w:color="auto" w:sz="4" w:space="0"/>
            </w:tcBorders>
            <w:shd w:val="clear" w:color="auto" w:fill="auto"/>
            <w:vAlign w:val="center"/>
          </w:tcPr>
          <w:p w14:paraId="29902016">
            <w:pPr>
              <w:rPr>
                <w:rFonts w:hint="eastAsia" w:ascii="宋体"/>
                <w:sz w:val="24"/>
                <w:szCs w:val="24"/>
              </w:rPr>
            </w:pPr>
          </w:p>
        </w:tc>
        <w:tc>
          <w:tcPr>
            <w:tcW w:w="2775" w:type="dxa"/>
            <w:gridSpan w:val="3"/>
            <w:tcBorders>
              <w:top w:val="single" w:color="auto" w:sz="4" w:space="0"/>
              <w:left w:val="nil"/>
              <w:bottom w:val="single" w:color="auto" w:sz="4" w:space="0"/>
              <w:right w:val="single" w:color="auto" w:sz="4" w:space="0"/>
            </w:tcBorders>
            <w:shd w:val="clear" w:color="auto" w:fill="auto"/>
            <w:vAlign w:val="center"/>
          </w:tcPr>
          <w:p w14:paraId="6270A396">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kern w:val="0"/>
                <w:sz w:val="21"/>
                <w:szCs w:val="21"/>
                <w:lang w:val="en-US" w:eastAsia="zh-CN" w:bidi="ar"/>
              </w:rPr>
              <w:t>知识产权发明申请授权率</w:t>
            </w:r>
          </w:p>
        </w:tc>
        <w:tc>
          <w:tcPr>
            <w:tcW w:w="1305" w:type="dxa"/>
            <w:tcBorders>
              <w:top w:val="single" w:color="auto" w:sz="4" w:space="0"/>
              <w:left w:val="nil"/>
              <w:bottom w:val="single" w:color="auto" w:sz="4" w:space="0"/>
              <w:right w:val="single" w:color="auto" w:sz="4" w:space="0"/>
            </w:tcBorders>
            <w:shd w:val="clear" w:color="auto" w:fill="auto"/>
            <w:vAlign w:val="center"/>
          </w:tcPr>
          <w:p w14:paraId="4F6EB46A">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kern w:val="0"/>
                <w:sz w:val="21"/>
                <w:szCs w:val="21"/>
                <w:lang w:val="en-US" w:eastAsia="zh-CN" w:bidi="ar"/>
              </w:rPr>
              <w:t>100%</w:t>
            </w:r>
          </w:p>
        </w:tc>
        <w:tc>
          <w:tcPr>
            <w:tcW w:w="1441" w:type="dxa"/>
            <w:tcBorders>
              <w:top w:val="single" w:color="auto" w:sz="4" w:space="0"/>
              <w:left w:val="nil"/>
              <w:bottom w:val="single" w:color="auto" w:sz="4" w:space="0"/>
              <w:right w:val="single" w:color="auto" w:sz="4" w:space="0"/>
            </w:tcBorders>
            <w:shd w:val="clear" w:color="auto" w:fill="auto"/>
            <w:vAlign w:val="center"/>
          </w:tcPr>
          <w:p w14:paraId="4E79FD03">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行业标准</w:t>
            </w:r>
          </w:p>
        </w:tc>
      </w:tr>
      <w:tr w14:paraId="447D9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857" w:type="dxa"/>
            <w:vMerge w:val="continue"/>
            <w:tcBorders>
              <w:top w:val="nil"/>
              <w:left w:val="single" w:color="auto" w:sz="4" w:space="0"/>
              <w:bottom w:val="single" w:color="auto" w:sz="4" w:space="0"/>
              <w:right w:val="single" w:color="auto" w:sz="4" w:space="0"/>
            </w:tcBorders>
            <w:shd w:val="clear" w:color="auto" w:fill="auto"/>
            <w:vAlign w:val="center"/>
          </w:tcPr>
          <w:p w14:paraId="3A6BA5E0">
            <w:pPr>
              <w:rPr>
                <w:rFonts w:hint="eastAsia" w:ascii="宋体"/>
                <w:sz w:val="24"/>
                <w:szCs w:val="24"/>
              </w:rPr>
            </w:pPr>
          </w:p>
        </w:tc>
        <w:tc>
          <w:tcPr>
            <w:tcW w:w="756" w:type="dxa"/>
            <w:vMerge w:val="continue"/>
            <w:tcBorders>
              <w:top w:val="nil"/>
              <w:left w:val="nil"/>
              <w:bottom w:val="single" w:color="auto" w:sz="4" w:space="0"/>
              <w:right w:val="single" w:color="auto" w:sz="4" w:space="0"/>
            </w:tcBorders>
            <w:shd w:val="clear" w:color="auto" w:fill="auto"/>
            <w:vAlign w:val="center"/>
          </w:tcPr>
          <w:p w14:paraId="18B2BB73">
            <w:pPr>
              <w:rPr>
                <w:rFonts w:hint="eastAsia" w:ascii="宋体"/>
                <w:sz w:val="24"/>
                <w:szCs w:val="24"/>
              </w:rPr>
            </w:pPr>
          </w:p>
        </w:tc>
        <w:tc>
          <w:tcPr>
            <w:tcW w:w="1305" w:type="dxa"/>
            <w:vMerge w:val="restart"/>
            <w:tcBorders>
              <w:top w:val="nil"/>
              <w:left w:val="nil"/>
              <w:bottom w:val="single" w:color="auto" w:sz="4" w:space="0"/>
              <w:right w:val="single" w:color="auto" w:sz="4" w:space="0"/>
            </w:tcBorders>
            <w:shd w:val="clear" w:color="auto" w:fill="auto"/>
            <w:vAlign w:val="center"/>
          </w:tcPr>
          <w:p w14:paraId="301549A1">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时效指标</w:t>
            </w:r>
          </w:p>
        </w:tc>
        <w:tc>
          <w:tcPr>
            <w:tcW w:w="2775" w:type="dxa"/>
            <w:gridSpan w:val="3"/>
            <w:tcBorders>
              <w:top w:val="single" w:color="auto" w:sz="4" w:space="0"/>
              <w:left w:val="nil"/>
              <w:bottom w:val="single" w:color="auto" w:sz="4" w:space="0"/>
              <w:right w:val="single" w:color="auto" w:sz="4" w:space="0"/>
            </w:tcBorders>
            <w:shd w:val="clear" w:color="auto" w:fill="auto"/>
            <w:vAlign w:val="center"/>
          </w:tcPr>
          <w:p w14:paraId="0765FA09">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kern w:val="0"/>
                <w:sz w:val="21"/>
                <w:szCs w:val="21"/>
                <w:lang w:val="en-US" w:eastAsia="zh-CN" w:bidi="ar"/>
              </w:rPr>
              <w:t>项目实施期</w:t>
            </w:r>
          </w:p>
        </w:tc>
        <w:tc>
          <w:tcPr>
            <w:tcW w:w="1305" w:type="dxa"/>
            <w:tcBorders>
              <w:top w:val="single" w:color="auto" w:sz="4" w:space="0"/>
              <w:left w:val="nil"/>
              <w:bottom w:val="single" w:color="auto" w:sz="4" w:space="0"/>
              <w:right w:val="single" w:color="auto" w:sz="4" w:space="0"/>
            </w:tcBorders>
            <w:shd w:val="clear" w:color="auto" w:fill="auto"/>
            <w:vAlign w:val="center"/>
          </w:tcPr>
          <w:p w14:paraId="1FCC7A77">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kern w:val="0"/>
                <w:sz w:val="21"/>
                <w:szCs w:val="21"/>
                <w:lang w:val="en-US" w:eastAsia="zh-CN" w:bidi="ar"/>
              </w:rPr>
              <w:t>2021年1-12月</w:t>
            </w:r>
          </w:p>
        </w:tc>
        <w:tc>
          <w:tcPr>
            <w:tcW w:w="1441" w:type="dxa"/>
            <w:tcBorders>
              <w:top w:val="single" w:color="auto" w:sz="4" w:space="0"/>
              <w:left w:val="nil"/>
              <w:bottom w:val="single" w:color="auto" w:sz="4" w:space="0"/>
              <w:right w:val="single" w:color="auto" w:sz="4" w:space="0"/>
            </w:tcBorders>
            <w:shd w:val="clear" w:color="auto" w:fill="auto"/>
            <w:vAlign w:val="center"/>
          </w:tcPr>
          <w:p w14:paraId="16E8A1A0">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计划标准</w:t>
            </w:r>
          </w:p>
        </w:tc>
      </w:tr>
      <w:tr w14:paraId="03983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1857" w:type="dxa"/>
            <w:vMerge w:val="continue"/>
            <w:tcBorders>
              <w:top w:val="nil"/>
              <w:left w:val="single" w:color="auto" w:sz="4" w:space="0"/>
              <w:bottom w:val="single" w:color="auto" w:sz="4" w:space="0"/>
              <w:right w:val="single" w:color="auto" w:sz="4" w:space="0"/>
            </w:tcBorders>
            <w:shd w:val="clear" w:color="auto" w:fill="auto"/>
            <w:vAlign w:val="center"/>
          </w:tcPr>
          <w:p w14:paraId="2C61BAF0">
            <w:pPr>
              <w:rPr>
                <w:rFonts w:hint="eastAsia" w:ascii="宋体"/>
                <w:sz w:val="24"/>
                <w:szCs w:val="24"/>
              </w:rPr>
            </w:pPr>
          </w:p>
        </w:tc>
        <w:tc>
          <w:tcPr>
            <w:tcW w:w="756" w:type="dxa"/>
            <w:vMerge w:val="continue"/>
            <w:tcBorders>
              <w:top w:val="nil"/>
              <w:left w:val="nil"/>
              <w:bottom w:val="single" w:color="auto" w:sz="4" w:space="0"/>
              <w:right w:val="single" w:color="auto" w:sz="4" w:space="0"/>
            </w:tcBorders>
            <w:shd w:val="clear" w:color="auto" w:fill="auto"/>
            <w:vAlign w:val="center"/>
          </w:tcPr>
          <w:p w14:paraId="47FEF1E7">
            <w:pPr>
              <w:rPr>
                <w:rFonts w:hint="eastAsia" w:ascii="宋体"/>
                <w:sz w:val="24"/>
                <w:szCs w:val="24"/>
              </w:rPr>
            </w:pPr>
          </w:p>
        </w:tc>
        <w:tc>
          <w:tcPr>
            <w:tcW w:w="1305" w:type="dxa"/>
            <w:vMerge w:val="continue"/>
            <w:tcBorders>
              <w:top w:val="nil"/>
              <w:left w:val="nil"/>
              <w:bottom w:val="single" w:color="auto" w:sz="4" w:space="0"/>
              <w:right w:val="single" w:color="auto" w:sz="4" w:space="0"/>
            </w:tcBorders>
            <w:shd w:val="clear" w:color="auto" w:fill="auto"/>
            <w:vAlign w:val="center"/>
          </w:tcPr>
          <w:p w14:paraId="0BB080A5">
            <w:pPr>
              <w:rPr>
                <w:rFonts w:hint="eastAsia" w:ascii="宋体"/>
                <w:sz w:val="24"/>
                <w:szCs w:val="24"/>
              </w:rPr>
            </w:pPr>
          </w:p>
        </w:tc>
        <w:tc>
          <w:tcPr>
            <w:tcW w:w="2775" w:type="dxa"/>
            <w:gridSpan w:val="3"/>
            <w:tcBorders>
              <w:top w:val="single" w:color="auto" w:sz="4" w:space="0"/>
              <w:left w:val="nil"/>
              <w:bottom w:val="single" w:color="auto" w:sz="4" w:space="0"/>
              <w:right w:val="single" w:color="auto" w:sz="4" w:space="0"/>
            </w:tcBorders>
            <w:shd w:val="clear" w:color="auto" w:fill="auto"/>
            <w:vAlign w:val="center"/>
          </w:tcPr>
          <w:p w14:paraId="303CECE6">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kern w:val="0"/>
                <w:sz w:val="21"/>
                <w:szCs w:val="21"/>
                <w:lang w:val="en-US" w:eastAsia="zh-CN" w:bidi="ar"/>
              </w:rPr>
              <w:t>预算执行率</w:t>
            </w:r>
          </w:p>
        </w:tc>
        <w:tc>
          <w:tcPr>
            <w:tcW w:w="1305" w:type="dxa"/>
            <w:tcBorders>
              <w:top w:val="single" w:color="auto" w:sz="4" w:space="0"/>
              <w:left w:val="nil"/>
              <w:bottom w:val="single" w:color="auto" w:sz="4" w:space="0"/>
              <w:right w:val="single" w:color="auto" w:sz="4" w:space="0"/>
            </w:tcBorders>
            <w:shd w:val="clear" w:color="auto" w:fill="auto"/>
            <w:vAlign w:val="center"/>
          </w:tcPr>
          <w:p w14:paraId="507976AC">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kern w:val="0"/>
                <w:sz w:val="21"/>
                <w:szCs w:val="21"/>
                <w:lang w:val="en-US" w:eastAsia="zh-CN" w:bidi="ar"/>
              </w:rPr>
              <w:t>100%</w:t>
            </w:r>
          </w:p>
        </w:tc>
        <w:tc>
          <w:tcPr>
            <w:tcW w:w="1441" w:type="dxa"/>
            <w:tcBorders>
              <w:top w:val="single" w:color="auto" w:sz="4" w:space="0"/>
              <w:left w:val="nil"/>
              <w:bottom w:val="single" w:color="auto" w:sz="4" w:space="0"/>
              <w:right w:val="single" w:color="auto" w:sz="4" w:space="0"/>
            </w:tcBorders>
            <w:shd w:val="clear" w:color="auto" w:fill="auto"/>
            <w:vAlign w:val="center"/>
          </w:tcPr>
          <w:p w14:paraId="62472854">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计划标准</w:t>
            </w:r>
          </w:p>
        </w:tc>
      </w:tr>
      <w:tr w14:paraId="49F5B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857" w:type="dxa"/>
            <w:vMerge w:val="continue"/>
            <w:tcBorders>
              <w:top w:val="nil"/>
              <w:left w:val="single" w:color="auto" w:sz="4" w:space="0"/>
              <w:bottom w:val="single" w:color="auto" w:sz="4" w:space="0"/>
              <w:right w:val="single" w:color="auto" w:sz="4" w:space="0"/>
            </w:tcBorders>
            <w:shd w:val="clear" w:color="auto" w:fill="auto"/>
            <w:vAlign w:val="center"/>
          </w:tcPr>
          <w:p w14:paraId="7A067A40">
            <w:pPr>
              <w:rPr>
                <w:rFonts w:hint="eastAsia" w:ascii="宋体"/>
                <w:sz w:val="24"/>
                <w:szCs w:val="24"/>
              </w:rPr>
            </w:pPr>
          </w:p>
        </w:tc>
        <w:tc>
          <w:tcPr>
            <w:tcW w:w="756" w:type="dxa"/>
            <w:vMerge w:val="continue"/>
            <w:tcBorders>
              <w:top w:val="nil"/>
              <w:left w:val="nil"/>
              <w:bottom w:val="single" w:color="auto" w:sz="4" w:space="0"/>
              <w:right w:val="single" w:color="auto" w:sz="4" w:space="0"/>
            </w:tcBorders>
            <w:shd w:val="clear" w:color="auto" w:fill="auto"/>
            <w:vAlign w:val="center"/>
          </w:tcPr>
          <w:p w14:paraId="7942C4CE">
            <w:pPr>
              <w:rPr>
                <w:rFonts w:hint="eastAsia" w:ascii="宋体"/>
                <w:sz w:val="24"/>
                <w:szCs w:val="24"/>
              </w:rPr>
            </w:pPr>
          </w:p>
        </w:tc>
        <w:tc>
          <w:tcPr>
            <w:tcW w:w="1305" w:type="dxa"/>
            <w:tcBorders>
              <w:top w:val="single" w:color="auto" w:sz="4" w:space="0"/>
              <w:left w:val="nil"/>
              <w:bottom w:val="single" w:color="auto" w:sz="4" w:space="0"/>
              <w:right w:val="single" w:color="auto" w:sz="4" w:space="0"/>
            </w:tcBorders>
            <w:shd w:val="clear" w:color="auto" w:fill="auto"/>
            <w:vAlign w:val="center"/>
          </w:tcPr>
          <w:p w14:paraId="1A7ED481">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成本指标</w:t>
            </w:r>
          </w:p>
        </w:tc>
        <w:tc>
          <w:tcPr>
            <w:tcW w:w="2775" w:type="dxa"/>
            <w:gridSpan w:val="3"/>
            <w:tcBorders>
              <w:top w:val="single" w:color="auto" w:sz="4" w:space="0"/>
              <w:left w:val="nil"/>
              <w:bottom w:val="single" w:color="auto" w:sz="4" w:space="0"/>
              <w:right w:val="single" w:color="auto" w:sz="4" w:space="0"/>
            </w:tcBorders>
            <w:shd w:val="clear" w:color="auto" w:fill="auto"/>
            <w:vAlign w:val="center"/>
          </w:tcPr>
          <w:p w14:paraId="745B800F">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kern w:val="0"/>
                <w:sz w:val="21"/>
                <w:szCs w:val="21"/>
                <w:lang w:val="en-US" w:eastAsia="zh-CN" w:bidi="ar"/>
              </w:rPr>
              <w:t>知识产权专利</w:t>
            </w:r>
          </w:p>
        </w:tc>
        <w:tc>
          <w:tcPr>
            <w:tcW w:w="1305" w:type="dxa"/>
            <w:tcBorders>
              <w:top w:val="single" w:color="auto" w:sz="4" w:space="0"/>
              <w:left w:val="nil"/>
              <w:bottom w:val="single" w:color="auto" w:sz="4" w:space="0"/>
              <w:right w:val="single" w:color="auto" w:sz="4" w:space="0"/>
            </w:tcBorders>
            <w:shd w:val="clear" w:color="auto" w:fill="auto"/>
            <w:vAlign w:val="center"/>
          </w:tcPr>
          <w:p w14:paraId="37B1FE49">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kern w:val="0"/>
                <w:sz w:val="21"/>
                <w:szCs w:val="21"/>
                <w:lang w:val="en-US" w:eastAsia="zh-CN" w:bidi="ar"/>
              </w:rPr>
              <w:t>10.5万元</w:t>
            </w:r>
          </w:p>
        </w:tc>
        <w:tc>
          <w:tcPr>
            <w:tcW w:w="1441" w:type="dxa"/>
            <w:tcBorders>
              <w:top w:val="single" w:color="auto" w:sz="4" w:space="0"/>
              <w:left w:val="nil"/>
              <w:bottom w:val="single" w:color="auto" w:sz="4" w:space="0"/>
              <w:right w:val="single" w:color="auto" w:sz="4" w:space="0"/>
            </w:tcBorders>
            <w:shd w:val="clear" w:color="auto" w:fill="auto"/>
            <w:vAlign w:val="center"/>
          </w:tcPr>
          <w:p w14:paraId="76DA656D">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计划标准</w:t>
            </w:r>
          </w:p>
        </w:tc>
      </w:tr>
      <w:tr w14:paraId="72F1A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857" w:type="dxa"/>
            <w:vMerge w:val="continue"/>
            <w:tcBorders>
              <w:top w:val="nil"/>
              <w:left w:val="single" w:color="auto" w:sz="4" w:space="0"/>
              <w:bottom w:val="single" w:color="auto" w:sz="4" w:space="0"/>
              <w:right w:val="single" w:color="auto" w:sz="4" w:space="0"/>
            </w:tcBorders>
            <w:shd w:val="clear" w:color="auto" w:fill="auto"/>
            <w:vAlign w:val="center"/>
          </w:tcPr>
          <w:p w14:paraId="64851E03">
            <w:pPr>
              <w:rPr>
                <w:rFonts w:hint="eastAsia" w:ascii="宋体"/>
                <w:sz w:val="24"/>
                <w:szCs w:val="24"/>
              </w:rPr>
            </w:pPr>
          </w:p>
        </w:tc>
        <w:tc>
          <w:tcPr>
            <w:tcW w:w="756" w:type="dxa"/>
            <w:vMerge w:val="restart"/>
            <w:tcBorders>
              <w:top w:val="nil"/>
              <w:left w:val="nil"/>
              <w:bottom w:val="single" w:color="auto" w:sz="4" w:space="0"/>
              <w:right w:val="single" w:color="auto" w:sz="4" w:space="0"/>
            </w:tcBorders>
            <w:shd w:val="clear" w:color="auto" w:fill="auto"/>
            <w:vAlign w:val="center"/>
          </w:tcPr>
          <w:p w14:paraId="30D455A1">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效益指标</w:t>
            </w:r>
          </w:p>
        </w:tc>
        <w:tc>
          <w:tcPr>
            <w:tcW w:w="1305" w:type="dxa"/>
            <w:tcBorders>
              <w:top w:val="single" w:color="auto" w:sz="4" w:space="0"/>
              <w:left w:val="nil"/>
              <w:bottom w:val="single" w:color="auto" w:sz="4" w:space="0"/>
              <w:right w:val="single" w:color="auto" w:sz="4" w:space="0"/>
            </w:tcBorders>
            <w:shd w:val="clear" w:color="auto" w:fill="auto"/>
            <w:vAlign w:val="center"/>
          </w:tcPr>
          <w:p w14:paraId="4A388463">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经济效益</w:t>
            </w:r>
          </w:p>
          <w:p w14:paraId="05073BBC">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指标</w:t>
            </w:r>
          </w:p>
        </w:tc>
        <w:tc>
          <w:tcPr>
            <w:tcW w:w="2775" w:type="dxa"/>
            <w:gridSpan w:val="3"/>
            <w:tcBorders>
              <w:top w:val="single" w:color="auto" w:sz="4" w:space="0"/>
              <w:left w:val="nil"/>
              <w:bottom w:val="single" w:color="auto" w:sz="4" w:space="0"/>
              <w:right w:val="single" w:color="auto" w:sz="4" w:space="0"/>
            </w:tcBorders>
            <w:shd w:val="clear" w:color="auto" w:fill="auto"/>
            <w:vAlign w:val="center"/>
          </w:tcPr>
          <w:p w14:paraId="311F635D">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kern w:val="0"/>
                <w:sz w:val="21"/>
                <w:szCs w:val="21"/>
                <w:lang w:val="en-US" w:eastAsia="zh-CN" w:bidi="ar"/>
              </w:rPr>
              <w:t>企业实际收入增长率</w:t>
            </w:r>
          </w:p>
        </w:tc>
        <w:tc>
          <w:tcPr>
            <w:tcW w:w="1305" w:type="dxa"/>
            <w:tcBorders>
              <w:top w:val="single" w:color="auto" w:sz="4" w:space="0"/>
              <w:left w:val="nil"/>
              <w:bottom w:val="single" w:color="auto" w:sz="4" w:space="0"/>
              <w:right w:val="single" w:color="auto" w:sz="4" w:space="0"/>
            </w:tcBorders>
            <w:shd w:val="clear" w:color="auto" w:fill="auto"/>
            <w:vAlign w:val="center"/>
          </w:tcPr>
          <w:p w14:paraId="738634BA">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kern w:val="0"/>
                <w:sz w:val="21"/>
                <w:szCs w:val="21"/>
                <w:lang w:val="en-US" w:eastAsia="zh-CN" w:bidi="ar"/>
              </w:rPr>
              <w:t>≥20%</w:t>
            </w:r>
          </w:p>
        </w:tc>
        <w:tc>
          <w:tcPr>
            <w:tcW w:w="1441" w:type="dxa"/>
            <w:tcBorders>
              <w:top w:val="single" w:color="auto" w:sz="4" w:space="0"/>
              <w:left w:val="nil"/>
              <w:bottom w:val="single" w:color="auto" w:sz="4" w:space="0"/>
              <w:right w:val="single" w:color="auto" w:sz="4" w:space="0"/>
            </w:tcBorders>
            <w:shd w:val="clear" w:color="auto" w:fill="auto"/>
            <w:vAlign w:val="center"/>
          </w:tcPr>
          <w:p w14:paraId="68F6415D">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计划标准</w:t>
            </w:r>
          </w:p>
        </w:tc>
      </w:tr>
      <w:tr w14:paraId="4C686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1857" w:type="dxa"/>
            <w:vMerge w:val="continue"/>
            <w:tcBorders>
              <w:top w:val="nil"/>
              <w:left w:val="single" w:color="auto" w:sz="4" w:space="0"/>
              <w:bottom w:val="single" w:color="auto" w:sz="4" w:space="0"/>
              <w:right w:val="single" w:color="auto" w:sz="4" w:space="0"/>
            </w:tcBorders>
            <w:shd w:val="clear" w:color="auto" w:fill="auto"/>
            <w:vAlign w:val="center"/>
          </w:tcPr>
          <w:p w14:paraId="273C0FC7">
            <w:pPr>
              <w:rPr>
                <w:rFonts w:hint="eastAsia" w:ascii="宋体"/>
                <w:sz w:val="24"/>
                <w:szCs w:val="24"/>
              </w:rPr>
            </w:pPr>
          </w:p>
        </w:tc>
        <w:tc>
          <w:tcPr>
            <w:tcW w:w="756" w:type="dxa"/>
            <w:vMerge w:val="continue"/>
            <w:tcBorders>
              <w:top w:val="nil"/>
              <w:left w:val="nil"/>
              <w:bottom w:val="single" w:color="auto" w:sz="4" w:space="0"/>
              <w:right w:val="single" w:color="auto" w:sz="4" w:space="0"/>
            </w:tcBorders>
            <w:shd w:val="clear" w:color="auto" w:fill="auto"/>
            <w:vAlign w:val="center"/>
          </w:tcPr>
          <w:p w14:paraId="549206E3">
            <w:pPr>
              <w:rPr>
                <w:rFonts w:hint="eastAsia" w:ascii="宋体"/>
                <w:sz w:val="24"/>
                <w:szCs w:val="24"/>
              </w:rPr>
            </w:pPr>
          </w:p>
        </w:tc>
        <w:tc>
          <w:tcPr>
            <w:tcW w:w="1305" w:type="dxa"/>
            <w:tcBorders>
              <w:top w:val="single" w:color="auto" w:sz="4" w:space="0"/>
              <w:left w:val="nil"/>
              <w:bottom w:val="single" w:color="auto" w:sz="4" w:space="0"/>
              <w:right w:val="single" w:color="auto" w:sz="4" w:space="0"/>
            </w:tcBorders>
            <w:shd w:val="clear" w:color="auto" w:fill="auto"/>
            <w:vAlign w:val="center"/>
          </w:tcPr>
          <w:p w14:paraId="1C03FD5E">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社会效益</w:t>
            </w:r>
          </w:p>
          <w:p w14:paraId="45C8232A">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指标</w:t>
            </w:r>
          </w:p>
        </w:tc>
        <w:tc>
          <w:tcPr>
            <w:tcW w:w="2775" w:type="dxa"/>
            <w:gridSpan w:val="3"/>
            <w:tcBorders>
              <w:top w:val="single" w:color="auto" w:sz="4" w:space="0"/>
              <w:left w:val="nil"/>
              <w:bottom w:val="single" w:color="auto" w:sz="4" w:space="0"/>
              <w:right w:val="single" w:color="auto" w:sz="4" w:space="0"/>
            </w:tcBorders>
            <w:shd w:val="clear" w:color="auto" w:fill="auto"/>
            <w:vAlign w:val="center"/>
          </w:tcPr>
          <w:p w14:paraId="7317C40C">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kern w:val="0"/>
                <w:sz w:val="21"/>
                <w:szCs w:val="21"/>
                <w:lang w:val="en-US" w:eastAsia="zh-CN" w:bidi="ar"/>
              </w:rPr>
              <w:t>社会稳定</w:t>
            </w:r>
          </w:p>
        </w:tc>
        <w:tc>
          <w:tcPr>
            <w:tcW w:w="1305" w:type="dxa"/>
            <w:tcBorders>
              <w:top w:val="single" w:color="auto" w:sz="4" w:space="0"/>
              <w:left w:val="nil"/>
              <w:bottom w:val="single" w:color="auto" w:sz="4" w:space="0"/>
              <w:right w:val="single" w:color="auto" w:sz="4" w:space="0"/>
            </w:tcBorders>
            <w:shd w:val="clear" w:color="auto" w:fill="auto"/>
            <w:vAlign w:val="center"/>
          </w:tcPr>
          <w:p w14:paraId="4C550CA7">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kern w:val="0"/>
                <w:sz w:val="21"/>
                <w:szCs w:val="21"/>
                <w:lang w:val="en-US" w:eastAsia="zh-CN" w:bidi="ar"/>
              </w:rPr>
              <w:t>促进</w:t>
            </w:r>
          </w:p>
        </w:tc>
        <w:tc>
          <w:tcPr>
            <w:tcW w:w="1441" w:type="dxa"/>
            <w:tcBorders>
              <w:top w:val="single" w:color="auto" w:sz="4" w:space="0"/>
              <w:left w:val="nil"/>
              <w:bottom w:val="single" w:color="auto" w:sz="4" w:space="0"/>
              <w:right w:val="single" w:color="auto" w:sz="4" w:space="0"/>
            </w:tcBorders>
            <w:shd w:val="clear" w:color="auto" w:fill="auto"/>
            <w:vAlign w:val="center"/>
          </w:tcPr>
          <w:p w14:paraId="518D7E4A">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行业标准</w:t>
            </w:r>
          </w:p>
        </w:tc>
      </w:tr>
      <w:tr w14:paraId="3C65B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857" w:type="dxa"/>
            <w:vMerge w:val="continue"/>
            <w:tcBorders>
              <w:top w:val="nil"/>
              <w:left w:val="single" w:color="auto" w:sz="4" w:space="0"/>
              <w:bottom w:val="single" w:color="auto" w:sz="4" w:space="0"/>
              <w:right w:val="single" w:color="auto" w:sz="4" w:space="0"/>
            </w:tcBorders>
            <w:shd w:val="clear" w:color="auto" w:fill="auto"/>
            <w:vAlign w:val="center"/>
          </w:tcPr>
          <w:p w14:paraId="44F74295">
            <w:pPr>
              <w:rPr>
                <w:rFonts w:hint="eastAsia" w:ascii="宋体"/>
                <w:sz w:val="24"/>
                <w:szCs w:val="24"/>
              </w:rPr>
            </w:pPr>
          </w:p>
        </w:tc>
        <w:tc>
          <w:tcPr>
            <w:tcW w:w="756" w:type="dxa"/>
            <w:vMerge w:val="continue"/>
            <w:tcBorders>
              <w:top w:val="nil"/>
              <w:left w:val="nil"/>
              <w:bottom w:val="single" w:color="auto" w:sz="4" w:space="0"/>
              <w:right w:val="single" w:color="auto" w:sz="4" w:space="0"/>
            </w:tcBorders>
            <w:shd w:val="clear" w:color="auto" w:fill="auto"/>
            <w:vAlign w:val="center"/>
          </w:tcPr>
          <w:p w14:paraId="5DF40F99">
            <w:pPr>
              <w:rPr>
                <w:rFonts w:hint="eastAsia" w:ascii="宋体"/>
                <w:sz w:val="24"/>
                <w:szCs w:val="24"/>
              </w:rPr>
            </w:pPr>
          </w:p>
        </w:tc>
        <w:tc>
          <w:tcPr>
            <w:tcW w:w="1305" w:type="dxa"/>
            <w:tcBorders>
              <w:top w:val="single" w:color="auto" w:sz="4" w:space="0"/>
              <w:left w:val="nil"/>
              <w:bottom w:val="single" w:color="auto" w:sz="4" w:space="0"/>
              <w:right w:val="single" w:color="auto" w:sz="4" w:space="0"/>
            </w:tcBorders>
            <w:shd w:val="clear" w:color="auto" w:fill="auto"/>
            <w:vAlign w:val="center"/>
          </w:tcPr>
          <w:p w14:paraId="39D445F9">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生态效益</w:t>
            </w:r>
          </w:p>
          <w:p w14:paraId="3B799BCA">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指标</w:t>
            </w:r>
          </w:p>
        </w:tc>
        <w:tc>
          <w:tcPr>
            <w:tcW w:w="2775" w:type="dxa"/>
            <w:gridSpan w:val="3"/>
            <w:tcBorders>
              <w:top w:val="single" w:color="auto" w:sz="4" w:space="0"/>
              <w:left w:val="nil"/>
              <w:bottom w:val="single" w:color="auto" w:sz="4" w:space="0"/>
              <w:right w:val="single" w:color="auto" w:sz="4" w:space="0"/>
            </w:tcBorders>
            <w:shd w:val="clear" w:color="auto" w:fill="auto"/>
            <w:vAlign w:val="center"/>
          </w:tcPr>
          <w:p w14:paraId="7A052699">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w:t>
            </w:r>
          </w:p>
        </w:tc>
        <w:tc>
          <w:tcPr>
            <w:tcW w:w="1305" w:type="dxa"/>
            <w:tcBorders>
              <w:top w:val="single" w:color="auto" w:sz="4" w:space="0"/>
              <w:left w:val="nil"/>
              <w:bottom w:val="single" w:color="auto" w:sz="4" w:space="0"/>
              <w:right w:val="single" w:color="auto" w:sz="4" w:space="0"/>
            </w:tcBorders>
            <w:shd w:val="clear" w:color="auto" w:fill="auto"/>
            <w:vAlign w:val="center"/>
          </w:tcPr>
          <w:p w14:paraId="5C289891">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w:t>
            </w:r>
          </w:p>
        </w:tc>
        <w:tc>
          <w:tcPr>
            <w:tcW w:w="1441" w:type="dxa"/>
            <w:tcBorders>
              <w:top w:val="single" w:color="auto" w:sz="4" w:space="0"/>
              <w:left w:val="nil"/>
              <w:bottom w:val="single" w:color="auto" w:sz="4" w:space="0"/>
              <w:right w:val="single" w:color="auto" w:sz="4" w:space="0"/>
            </w:tcBorders>
            <w:shd w:val="clear" w:color="auto" w:fill="auto"/>
            <w:vAlign w:val="center"/>
          </w:tcPr>
          <w:p w14:paraId="1455AF32">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w:t>
            </w:r>
          </w:p>
        </w:tc>
      </w:tr>
      <w:tr w14:paraId="4803E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857" w:type="dxa"/>
            <w:vMerge w:val="continue"/>
            <w:tcBorders>
              <w:top w:val="nil"/>
              <w:left w:val="single" w:color="auto" w:sz="4" w:space="0"/>
              <w:bottom w:val="single" w:color="auto" w:sz="4" w:space="0"/>
              <w:right w:val="single" w:color="auto" w:sz="4" w:space="0"/>
            </w:tcBorders>
            <w:shd w:val="clear" w:color="auto" w:fill="auto"/>
            <w:vAlign w:val="center"/>
          </w:tcPr>
          <w:p w14:paraId="2E9CFB35">
            <w:pPr>
              <w:rPr>
                <w:rFonts w:hint="eastAsia" w:ascii="宋体"/>
                <w:sz w:val="24"/>
                <w:szCs w:val="24"/>
              </w:rPr>
            </w:pPr>
          </w:p>
        </w:tc>
        <w:tc>
          <w:tcPr>
            <w:tcW w:w="756" w:type="dxa"/>
            <w:vMerge w:val="continue"/>
            <w:tcBorders>
              <w:top w:val="nil"/>
              <w:left w:val="nil"/>
              <w:bottom w:val="single" w:color="auto" w:sz="4" w:space="0"/>
              <w:right w:val="single" w:color="auto" w:sz="4" w:space="0"/>
            </w:tcBorders>
            <w:shd w:val="clear" w:color="auto" w:fill="auto"/>
            <w:vAlign w:val="center"/>
          </w:tcPr>
          <w:p w14:paraId="2C9FDBA4">
            <w:pPr>
              <w:rPr>
                <w:rFonts w:hint="eastAsia" w:ascii="宋体"/>
                <w:sz w:val="24"/>
                <w:szCs w:val="24"/>
              </w:rPr>
            </w:pPr>
          </w:p>
        </w:tc>
        <w:tc>
          <w:tcPr>
            <w:tcW w:w="1305" w:type="dxa"/>
            <w:vMerge w:val="restart"/>
            <w:tcBorders>
              <w:top w:val="nil"/>
              <w:left w:val="nil"/>
              <w:bottom w:val="single" w:color="auto" w:sz="4" w:space="0"/>
              <w:right w:val="single" w:color="auto" w:sz="4" w:space="0"/>
            </w:tcBorders>
            <w:shd w:val="clear" w:color="auto" w:fill="auto"/>
            <w:vAlign w:val="center"/>
          </w:tcPr>
          <w:p w14:paraId="766D05BD">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可持续影响指标</w:t>
            </w:r>
          </w:p>
        </w:tc>
        <w:tc>
          <w:tcPr>
            <w:tcW w:w="2775" w:type="dxa"/>
            <w:gridSpan w:val="3"/>
            <w:tcBorders>
              <w:top w:val="single" w:color="auto" w:sz="4" w:space="0"/>
              <w:left w:val="nil"/>
              <w:bottom w:val="single" w:color="auto" w:sz="4" w:space="0"/>
              <w:right w:val="single" w:color="auto" w:sz="4" w:space="0"/>
            </w:tcBorders>
            <w:shd w:val="clear" w:color="auto" w:fill="auto"/>
            <w:vAlign w:val="center"/>
          </w:tcPr>
          <w:p w14:paraId="040B1266">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kern w:val="0"/>
                <w:sz w:val="21"/>
                <w:szCs w:val="21"/>
                <w:lang w:val="en-US" w:eastAsia="zh-CN" w:bidi="ar"/>
              </w:rPr>
              <w:t>知识产权机制持续时间</w:t>
            </w:r>
          </w:p>
        </w:tc>
        <w:tc>
          <w:tcPr>
            <w:tcW w:w="1305" w:type="dxa"/>
            <w:tcBorders>
              <w:top w:val="single" w:color="auto" w:sz="4" w:space="0"/>
              <w:left w:val="nil"/>
              <w:bottom w:val="single" w:color="auto" w:sz="4" w:space="0"/>
              <w:right w:val="single" w:color="auto" w:sz="4" w:space="0"/>
            </w:tcBorders>
            <w:shd w:val="clear" w:color="auto" w:fill="auto"/>
            <w:vAlign w:val="center"/>
          </w:tcPr>
          <w:p w14:paraId="2C1488D8">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kern w:val="0"/>
                <w:sz w:val="21"/>
                <w:szCs w:val="21"/>
                <w:lang w:val="en-US" w:eastAsia="zh-CN" w:bidi="ar"/>
              </w:rPr>
              <w:t>长期</w:t>
            </w:r>
          </w:p>
        </w:tc>
        <w:tc>
          <w:tcPr>
            <w:tcW w:w="1441" w:type="dxa"/>
            <w:tcBorders>
              <w:top w:val="single" w:color="auto" w:sz="4" w:space="0"/>
              <w:left w:val="nil"/>
              <w:bottom w:val="single" w:color="auto" w:sz="4" w:space="0"/>
              <w:right w:val="single" w:color="auto" w:sz="4" w:space="0"/>
            </w:tcBorders>
            <w:shd w:val="clear" w:color="auto" w:fill="auto"/>
            <w:vAlign w:val="center"/>
          </w:tcPr>
          <w:p w14:paraId="0580430D">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行业标准</w:t>
            </w:r>
          </w:p>
        </w:tc>
      </w:tr>
      <w:tr w14:paraId="7958E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857" w:type="dxa"/>
            <w:vMerge w:val="continue"/>
            <w:tcBorders>
              <w:top w:val="nil"/>
              <w:left w:val="single" w:color="auto" w:sz="4" w:space="0"/>
              <w:bottom w:val="single" w:color="auto" w:sz="4" w:space="0"/>
              <w:right w:val="single" w:color="auto" w:sz="4" w:space="0"/>
            </w:tcBorders>
            <w:shd w:val="clear" w:color="auto" w:fill="auto"/>
            <w:vAlign w:val="center"/>
          </w:tcPr>
          <w:p w14:paraId="6CA336AA">
            <w:pPr>
              <w:rPr>
                <w:rFonts w:hint="eastAsia" w:ascii="宋体"/>
                <w:sz w:val="24"/>
                <w:szCs w:val="24"/>
              </w:rPr>
            </w:pPr>
          </w:p>
        </w:tc>
        <w:tc>
          <w:tcPr>
            <w:tcW w:w="756" w:type="dxa"/>
            <w:vMerge w:val="continue"/>
            <w:tcBorders>
              <w:top w:val="nil"/>
              <w:left w:val="nil"/>
              <w:bottom w:val="single" w:color="auto" w:sz="4" w:space="0"/>
              <w:right w:val="single" w:color="auto" w:sz="4" w:space="0"/>
            </w:tcBorders>
            <w:shd w:val="clear" w:color="auto" w:fill="auto"/>
            <w:vAlign w:val="center"/>
          </w:tcPr>
          <w:p w14:paraId="2BD1D294">
            <w:pPr>
              <w:rPr>
                <w:rFonts w:hint="eastAsia" w:ascii="宋体"/>
                <w:sz w:val="24"/>
                <w:szCs w:val="24"/>
              </w:rPr>
            </w:pPr>
          </w:p>
        </w:tc>
        <w:tc>
          <w:tcPr>
            <w:tcW w:w="1305" w:type="dxa"/>
            <w:vMerge w:val="continue"/>
            <w:tcBorders>
              <w:top w:val="nil"/>
              <w:left w:val="nil"/>
              <w:bottom w:val="single" w:color="auto" w:sz="4" w:space="0"/>
              <w:right w:val="single" w:color="auto" w:sz="4" w:space="0"/>
            </w:tcBorders>
            <w:shd w:val="clear" w:color="auto" w:fill="auto"/>
            <w:vAlign w:val="center"/>
          </w:tcPr>
          <w:p w14:paraId="6954F84A">
            <w:pPr>
              <w:rPr>
                <w:rFonts w:hint="eastAsia" w:ascii="宋体"/>
                <w:sz w:val="24"/>
                <w:szCs w:val="24"/>
              </w:rPr>
            </w:pPr>
          </w:p>
        </w:tc>
        <w:tc>
          <w:tcPr>
            <w:tcW w:w="2775" w:type="dxa"/>
            <w:gridSpan w:val="3"/>
            <w:tcBorders>
              <w:top w:val="single" w:color="auto" w:sz="4" w:space="0"/>
              <w:left w:val="nil"/>
              <w:bottom w:val="single" w:color="auto" w:sz="4" w:space="0"/>
              <w:right w:val="single" w:color="auto" w:sz="4" w:space="0"/>
            </w:tcBorders>
            <w:shd w:val="clear" w:color="auto" w:fill="auto"/>
            <w:vAlign w:val="center"/>
          </w:tcPr>
          <w:p w14:paraId="4A2AD62C">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kern w:val="0"/>
                <w:sz w:val="21"/>
                <w:szCs w:val="21"/>
                <w:lang w:val="en-US" w:eastAsia="zh-CN" w:bidi="ar"/>
              </w:rPr>
              <w:t>知识产权意识</w:t>
            </w:r>
          </w:p>
        </w:tc>
        <w:tc>
          <w:tcPr>
            <w:tcW w:w="1305" w:type="dxa"/>
            <w:tcBorders>
              <w:top w:val="single" w:color="auto" w:sz="4" w:space="0"/>
              <w:left w:val="nil"/>
              <w:bottom w:val="single" w:color="auto" w:sz="4" w:space="0"/>
              <w:right w:val="single" w:color="auto" w:sz="4" w:space="0"/>
            </w:tcBorders>
            <w:shd w:val="clear" w:color="auto" w:fill="auto"/>
            <w:vAlign w:val="center"/>
          </w:tcPr>
          <w:p w14:paraId="0AB3677A">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kern w:val="0"/>
                <w:sz w:val="21"/>
                <w:szCs w:val="21"/>
                <w:lang w:val="en-US" w:eastAsia="zh-CN" w:bidi="ar"/>
              </w:rPr>
              <w:t>提高</w:t>
            </w:r>
          </w:p>
        </w:tc>
        <w:tc>
          <w:tcPr>
            <w:tcW w:w="1441" w:type="dxa"/>
            <w:tcBorders>
              <w:top w:val="single" w:color="auto" w:sz="4" w:space="0"/>
              <w:left w:val="nil"/>
              <w:bottom w:val="single" w:color="auto" w:sz="4" w:space="0"/>
              <w:right w:val="single" w:color="auto" w:sz="4" w:space="0"/>
            </w:tcBorders>
            <w:shd w:val="clear" w:color="auto" w:fill="auto"/>
            <w:vAlign w:val="center"/>
          </w:tcPr>
          <w:p w14:paraId="4F0E6161">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行业标准</w:t>
            </w:r>
          </w:p>
        </w:tc>
      </w:tr>
      <w:tr w14:paraId="331E1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857" w:type="dxa"/>
            <w:vMerge w:val="continue"/>
            <w:tcBorders>
              <w:top w:val="nil"/>
              <w:left w:val="single" w:color="auto" w:sz="4" w:space="0"/>
              <w:bottom w:val="single" w:color="auto" w:sz="4" w:space="0"/>
              <w:right w:val="single" w:color="auto" w:sz="4" w:space="0"/>
            </w:tcBorders>
            <w:shd w:val="clear" w:color="auto" w:fill="auto"/>
            <w:vAlign w:val="center"/>
          </w:tcPr>
          <w:p w14:paraId="7E9B151B">
            <w:pPr>
              <w:rPr>
                <w:rFonts w:hint="eastAsia" w:ascii="宋体"/>
                <w:sz w:val="24"/>
                <w:szCs w:val="24"/>
              </w:rPr>
            </w:pPr>
          </w:p>
        </w:tc>
        <w:tc>
          <w:tcPr>
            <w:tcW w:w="756" w:type="dxa"/>
            <w:vMerge w:val="continue"/>
            <w:tcBorders>
              <w:top w:val="nil"/>
              <w:left w:val="nil"/>
              <w:bottom w:val="single" w:color="auto" w:sz="4" w:space="0"/>
              <w:right w:val="single" w:color="auto" w:sz="4" w:space="0"/>
            </w:tcBorders>
            <w:shd w:val="clear" w:color="auto" w:fill="auto"/>
            <w:vAlign w:val="center"/>
          </w:tcPr>
          <w:p w14:paraId="32179FD4">
            <w:pPr>
              <w:rPr>
                <w:rFonts w:hint="eastAsia" w:ascii="宋体"/>
                <w:sz w:val="24"/>
                <w:szCs w:val="24"/>
              </w:rPr>
            </w:pPr>
          </w:p>
        </w:tc>
        <w:tc>
          <w:tcPr>
            <w:tcW w:w="1305" w:type="dxa"/>
            <w:vMerge w:val="restart"/>
            <w:tcBorders>
              <w:top w:val="nil"/>
              <w:left w:val="nil"/>
              <w:bottom w:val="single" w:color="auto" w:sz="4" w:space="0"/>
              <w:right w:val="single" w:color="auto" w:sz="4" w:space="0"/>
            </w:tcBorders>
            <w:shd w:val="clear" w:color="auto" w:fill="auto"/>
            <w:vAlign w:val="center"/>
          </w:tcPr>
          <w:p w14:paraId="492D7558">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社会公众或服务对象满意度指标</w:t>
            </w:r>
          </w:p>
        </w:tc>
        <w:tc>
          <w:tcPr>
            <w:tcW w:w="2775" w:type="dxa"/>
            <w:gridSpan w:val="3"/>
            <w:tcBorders>
              <w:top w:val="single" w:color="auto" w:sz="4" w:space="0"/>
              <w:left w:val="nil"/>
              <w:bottom w:val="single" w:color="auto" w:sz="4" w:space="0"/>
              <w:right w:val="single" w:color="auto" w:sz="4" w:space="0"/>
            </w:tcBorders>
            <w:shd w:val="clear" w:color="auto" w:fill="auto"/>
            <w:vAlign w:val="center"/>
          </w:tcPr>
          <w:p w14:paraId="2171D1ED">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kern w:val="0"/>
                <w:sz w:val="21"/>
                <w:szCs w:val="21"/>
                <w:lang w:val="en-US" w:eastAsia="zh-CN" w:bidi="ar"/>
              </w:rPr>
              <w:t>培训对象满意度</w:t>
            </w:r>
          </w:p>
        </w:tc>
        <w:tc>
          <w:tcPr>
            <w:tcW w:w="1305" w:type="dxa"/>
            <w:tcBorders>
              <w:top w:val="single" w:color="auto" w:sz="4" w:space="0"/>
              <w:left w:val="nil"/>
              <w:bottom w:val="single" w:color="auto" w:sz="4" w:space="0"/>
              <w:right w:val="single" w:color="auto" w:sz="4" w:space="0"/>
            </w:tcBorders>
            <w:shd w:val="clear" w:color="auto" w:fill="auto"/>
            <w:vAlign w:val="center"/>
          </w:tcPr>
          <w:p w14:paraId="47101872">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kern w:val="0"/>
                <w:sz w:val="21"/>
                <w:szCs w:val="21"/>
                <w:lang w:val="en-US" w:eastAsia="zh-CN" w:bidi="ar"/>
              </w:rPr>
              <w:t>≥95%</w:t>
            </w:r>
          </w:p>
        </w:tc>
        <w:tc>
          <w:tcPr>
            <w:tcW w:w="1441" w:type="dxa"/>
            <w:tcBorders>
              <w:top w:val="single" w:color="auto" w:sz="4" w:space="0"/>
              <w:left w:val="nil"/>
              <w:bottom w:val="single" w:color="auto" w:sz="4" w:space="0"/>
              <w:right w:val="single" w:color="auto" w:sz="4" w:space="0"/>
            </w:tcBorders>
            <w:shd w:val="clear" w:color="auto" w:fill="auto"/>
            <w:vAlign w:val="center"/>
          </w:tcPr>
          <w:p w14:paraId="7A56417B">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行业标准</w:t>
            </w:r>
          </w:p>
        </w:tc>
      </w:tr>
      <w:tr w14:paraId="31EF5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857" w:type="dxa"/>
            <w:vMerge w:val="continue"/>
            <w:tcBorders>
              <w:top w:val="nil"/>
              <w:left w:val="single" w:color="auto" w:sz="4" w:space="0"/>
              <w:bottom w:val="single" w:color="auto" w:sz="4" w:space="0"/>
              <w:right w:val="single" w:color="auto" w:sz="4" w:space="0"/>
            </w:tcBorders>
            <w:shd w:val="clear" w:color="auto" w:fill="auto"/>
            <w:vAlign w:val="center"/>
          </w:tcPr>
          <w:p w14:paraId="78673341">
            <w:pPr>
              <w:rPr>
                <w:rFonts w:hint="eastAsia" w:ascii="宋体"/>
                <w:sz w:val="24"/>
                <w:szCs w:val="24"/>
              </w:rPr>
            </w:pPr>
          </w:p>
        </w:tc>
        <w:tc>
          <w:tcPr>
            <w:tcW w:w="756" w:type="dxa"/>
            <w:vMerge w:val="continue"/>
            <w:tcBorders>
              <w:top w:val="nil"/>
              <w:left w:val="nil"/>
              <w:bottom w:val="single" w:color="auto" w:sz="4" w:space="0"/>
              <w:right w:val="single" w:color="auto" w:sz="4" w:space="0"/>
            </w:tcBorders>
            <w:shd w:val="clear" w:color="auto" w:fill="auto"/>
            <w:vAlign w:val="center"/>
          </w:tcPr>
          <w:p w14:paraId="69091A22">
            <w:pPr>
              <w:rPr>
                <w:rFonts w:hint="eastAsia" w:ascii="宋体"/>
                <w:sz w:val="24"/>
                <w:szCs w:val="24"/>
              </w:rPr>
            </w:pPr>
          </w:p>
        </w:tc>
        <w:tc>
          <w:tcPr>
            <w:tcW w:w="1305" w:type="dxa"/>
            <w:vMerge w:val="continue"/>
            <w:tcBorders>
              <w:top w:val="nil"/>
              <w:left w:val="nil"/>
              <w:bottom w:val="single" w:color="auto" w:sz="4" w:space="0"/>
              <w:right w:val="single" w:color="auto" w:sz="4" w:space="0"/>
            </w:tcBorders>
            <w:shd w:val="clear" w:color="auto" w:fill="auto"/>
            <w:vAlign w:val="center"/>
          </w:tcPr>
          <w:p w14:paraId="056CAAC9">
            <w:pPr>
              <w:rPr>
                <w:rFonts w:hint="eastAsia" w:ascii="宋体"/>
                <w:sz w:val="24"/>
                <w:szCs w:val="24"/>
              </w:rPr>
            </w:pPr>
          </w:p>
        </w:tc>
        <w:tc>
          <w:tcPr>
            <w:tcW w:w="2775" w:type="dxa"/>
            <w:gridSpan w:val="3"/>
            <w:tcBorders>
              <w:top w:val="single" w:color="auto" w:sz="4" w:space="0"/>
              <w:left w:val="nil"/>
              <w:bottom w:val="single" w:color="auto" w:sz="4" w:space="0"/>
              <w:right w:val="single" w:color="auto" w:sz="4" w:space="0"/>
            </w:tcBorders>
            <w:shd w:val="clear" w:color="auto" w:fill="auto"/>
            <w:vAlign w:val="center"/>
          </w:tcPr>
          <w:p w14:paraId="0834109C">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kern w:val="0"/>
                <w:sz w:val="21"/>
                <w:szCs w:val="21"/>
                <w:lang w:val="en-US" w:eastAsia="zh-CN" w:bidi="ar"/>
              </w:rPr>
              <w:t>群众满意度</w:t>
            </w:r>
          </w:p>
        </w:tc>
        <w:tc>
          <w:tcPr>
            <w:tcW w:w="1305" w:type="dxa"/>
            <w:tcBorders>
              <w:top w:val="single" w:color="auto" w:sz="4" w:space="0"/>
              <w:left w:val="nil"/>
              <w:bottom w:val="single" w:color="auto" w:sz="4" w:space="0"/>
              <w:right w:val="single" w:color="auto" w:sz="4" w:space="0"/>
            </w:tcBorders>
            <w:shd w:val="clear" w:color="auto" w:fill="auto"/>
            <w:vAlign w:val="center"/>
          </w:tcPr>
          <w:p w14:paraId="44B18EFA">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kern w:val="0"/>
                <w:sz w:val="21"/>
                <w:szCs w:val="21"/>
                <w:lang w:val="en-US" w:eastAsia="zh-CN" w:bidi="ar"/>
              </w:rPr>
              <w:t>≥90%</w:t>
            </w:r>
          </w:p>
        </w:tc>
        <w:tc>
          <w:tcPr>
            <w:tcW w:w="1441" w:type="dxa"/>
            <w:tcBorders>
              <w:top w:val="single" w:color="auto" w:sz="4" w:space="0"/>
              <w:left w:val="nil"/>
              <w:bottom w:val="single" w:color="auto" w:sz="4" w:space="0"/>
              <w:right w:val="single" w:color="auto" w:sz="4" w:space="0"/>
            </w:tcBorders>
            <w:shd w:val="clear" w:color="auto" w:fill="auto"/>
            <w:vAlign w:val="center"/>
          </w:tcPr>
          <w:p w14:paraId="194AF28F">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行业标准</w:t>
            </w:r>
          </w:p>
        </w:tc>
      </w:tr>
      <w:tr w14:paraId="4013D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857" w:type="dxa"/>
            <w:vMerge w:val="restart"/>
            <w:tcBorders>
              <w:top w:val="nil"/>
              <w:left w:val="single" w:color="auto" w:sz="4" w:space="0"/>
              <w:bottom w:val="single" w:color="auto" w:sz="4" w:space="0"/>
              <w:right w:val="single" w:color="auto" w:sz="4" w:space="0"/>
            </w:tcBorders>
            <w:shd w:val="clear" w:color="auto" w:fill="auto"/>
            <w:vAlign w:val="center"/>
          </w:tcPr>
          <w:p w14:paraId="39EB6DA2">
            <w:pPr>
              <w:keepNext w:val="0"/>
              <w:keepLines w:val="0"/>
              <w:widowControl w:val="0"/>
              <w:suppressLineNumbers w:val="0"/>
              <w:spacing w:before="0" w:beforeAutospacing="1" w:after="0" w:afterAutospacing="1" w:line="240" w:lineRule="exact"/>
              <w:ind w:left="0" w:right="0"/>
              <w:jc w:val="left"/>
            </w:pPr>
            <w:r>
              <w:rPr>
                <w:rFonts w:hint="eastAsia" w:ascii="宋体" w:hAnsi="宋体" w:eastAsia="宋体" w:cs="宋体"/>
                <w:kern w:val="0"/>
                <w:sz w:val="21"/>
                <w:szCs w:val="21"/>
                <w:lang w:val="en-US" w:eastAsia="zh-CN" w:bidi="ar"/>
              </w:rPr>
              <w:t>财政局审核意见</w:t>
            </w:r>
          </w:p>
        </w:tc>
        <w:tc>
          <w:tcPr>
            <w:tcW w:w="2630" w:type="dxa"/>
            <w:gridSpan w:val="4"/>
            <w:tcBorders>
              <w:top w:val="single" w:color="auto" w:sz="4" w:space="0"/>
              <w:left w:val="nil"/>
              <w:bottom w:val="single" w:color="auto" w:sz="4" w:space="0"/>
              <w:right w:val="single" w:color="auto" w:sz="4" w:space="0"/>
            </w:tcBorders>
            <w:shd w:val="clear" w:color="auto" w:fill="auto"/>
            <w:vAlign w:val="center"/>
          </w:tcPr>
          <w:p w14:paraId="0BC1BBB1">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kern w:val="0"/>
                <w:sz w:val="21"/>
                <w:szCs w:val="21"/>
                <w:lang w:val="en-US" w:eastAsia="zh-CN" w:bidi="ar"/>
              </w:rPr>
              <w:t>业务股室意见</w:t>
            </w:r>
          </w:p>
        </w:tc>
        <w:tc>
          <w:tcPr>
            <w:tcW w:w="2206" w:type="dxa"/>
            <w:tcBorders>
              <w:top w:val="single" w:color="auto" w:sz="4" w:space="0"/>
              <w:left w:val="nil"/>
              <w:bottom w:val="single" w:color="auto" w:sz="4" w:space="0"/>
              <w:right w:val="single" w:color="auto" w:sz="4" w:space="0"/>
            </w:tcBorders>
            <w:shd w:val="clear" w:color="auto" w:fill="auto"/>
            <w:vAlign w:val="center"/>
          </w:tcPr>
          <w:p w14:paraId="7F983348">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kern w:val="0"/>
                <w:sz w:val="21"/>
                <w:szCs w:val="21"/>
                <w:lang w:val="en-US" w:eastAsia="zh-CN" w:bidi="ar"/>
              </w:rPr>
              <w:t>预算股意见</w:t>
            </w:r>
          </w:p>
        </w:tc>
        <w:tc>
          <w:tcPr>
            <w:tcW w:w="2746" w:type="dxa"/>
            <w:gridSpan w:val="2"/>
            <w:tcBorders>
              <w:top w:val="single" w:color="auto" w:sz="4" w:space="0"/>
              <w:left w:val="nil"/>
              <w:bottom w:val="single" w:color="auto" w:sz="4" w:space="0"/>
              <w:right w:val="single" w:color="auto" w:sz="4" w:space="0"/>
            </w:tcBorders>
            <w:shd w:val="clear" w:color="auto" w:fill="auto"/>
            <w:vAlign w:val="center"/>
          </w:tcPr>
          <w:p w14:paraId="36F25E52">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kern w:val="0"/>
                <w:sz w:val="21"/>
                <w:szCs w:val="21"/>
                <w:lang w:val="en-US" w:eastAsia="zh-CN" w:bidi="ar"/>
              </w:rPr>
              <w:t>绩效管理股意见</w:t>
            </w:r>
          </w:p>
        </w:tc>
      </w:tr>
      <w:tr w14:paraId="5DC47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jc w:val="center"/>
        </w:trPr>
        <w:tc>
          <w:tcPr>
            <w:tcW w:w="1857" w:type="dxa"/>
            <w:vMerge w:val="continue"/>
            <w:tcBorders>
              <w:top w:val="nil"/>
              <w:left w:val="single" w:color="auto" w:sz="4" w:space="0"/>
              <w:bottom w:val="single" w:color="auto" w:sz="4" w:space="0"/>
              <w:right w:val="single" w:color="auto" w:sz="4" w:space="0"/>
            </w:tcBorders>
            <w:shd w:val="clear" w:color="auto" w:fill="auto"/>
            <w:vAlign w:val="center"/>
          </w:tcPr>
          <w:p w14:paraId="4BEB43D3">
            <w:pPr>
              <w:rPr>
                <w:rFonts w:hint="eastAsia" w:ascii="宋体"/>
                <w:sz w:val="24"/>
                <w:szCs w:val="24"/>
              </w:rPr>
            </w:pPr>
          </w:p>
        </w:tc>
        <w:tc>
          <w:tcPr>
            <w:tcW w:w="2630" w:type="dxa"/>
            <w:gridSpan w:val="4"/>
            <w:tcBorders>
              <w:top w:val="single" w:color="auto" w:sz="4" w:space="0"/>
              <w:left w:val="nil"/>
              <w:bottom w:val="single" w:color="auto" w:sz="4" w:space="0"/>
              <w:right w:val="single" w:color="auto" w:sz="4" w:space="0"/>
            </w:tcBorders>
            <w:shd w:val="clear" w:color="auto" w:fill="auto"/>
            <w:vAlign w:val="center"/>
          </w:tcPr>
          <w:p w14:paraId="00CC62EA">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kern w:val="0"/>
                <w:sz w:val="21"/>
                <w:szCs w:val="21"/>
                <w:lang w:val="en-US" w:eastAsia="zh-CN" w:bidi="ar"/>
              </w:rPr>
              <w:t> </w:t>
            </w:r>
          </w:p>
          <w:p w14:paraId="2E6DAB9C">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kern w:val="0"/>
                <w:sz w:val="21"/>
                <w:szCs w:val="21"/>
                <w:lang w:val="en-US" w:eastAsia="zh-CN" w:bidi="ar"/>
              </w:rPr>
              <w:t> </w:t>
            </w:r>
          </w:p>
          <w:p w14:paraId="3029E842">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kern w:val="0"/>
                <w:sz w:val="21"/>
                <w:szCs w:val="21"/>
                <w:lang w:val="en-US" w:eastAsia="zh-CN" w:bidi="ar"/>
              </w:rPr>
              <w:t> </w:t>
            </w:r>
          </w:p>
          <w:p w14:paraId="38FD9D5A">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kern w:val="0"/>
                <w:sz w:val="21"/>
                <w:szCs w:val="21"/>
                <w:lang w:val="en-US" w:eastAsia="zh-CN" w:bidi="ar"/>
              </w:rPr>
              <w:t>日期</w:t>
            </w:r>
          </w:p>
          <w:p w14:paraId="4DDC6B81">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 </w:t>
            </w:r>
          </w:p>
        </w:tc>
        <w:tc>
          <w:tcPr>
            <w:tcW w:w="2206" w:type="dxa"/>
            <w:tcBorders>
              <w:top w:val="single" w:color="auto" w:sz="4" w:space="0"/>
              <w:left w:val="nil"/>
              <w:bottom w:val="single" w:color="auto" w:sz="4" w:space="0"/>
              <w:right w:val="single" w:color="auto" w:sz="4" w:space="0"/>
            </w:tcBorders>
            <w:shd w:val="clear" w:color="auto" w:fill="auto"/>
            <w:vAlign w:val="center"/>
          </w:tcPr>
          <w:p w14:paraId="6A9DB20A">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kern w:val="0"/>
                <w:sz w:val="21"/>
                <w:szCs w:val="21"/>
                <w:lang w:val="en-US" w:eastAsia="zh-CN" w:bidi="ar"/>
              </w:rPr>
              <w:t> </w:t>
            </w:r>
          </w:p>
          <w:p w14:paraId="4FA45686">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kern w:val="0"/>
                <w:sz w:val="21"/>
                <w:szCs w:val="21"/>
                <w:lang w:val="en-US" w:eastAsia="zh-CN" w:bidi="ar"/>
              </w:rPr>
              <w:t> </w:t>
            </w:r>
          </w:p>
          <w:p w14:paraId="279F772C">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kern w:val="0"/>
                <w:sz w:val="21"/>
                <w:szCs w:val="21"/>
                <w:lang w:val="en-US" w:eastAsia="zh-CN" w:bidi="ar"/>
              </w:rPr>
              <w:t> </w:t>
            </w:r>
          </w:p>
          <w:p w14:paraId="6D483D4B">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kern w:val="0"/>
                <w:sz w:val="21"/>
                <w:szCs w:val="21"/>
                <w:lang w:val="en-US" w:eastAsia="zh-CN" w:bidi="ar"/>
              </w:rPr>
              <w:t>日期</w:t>
            </w:r>
          </w:p>
          <w:p w14:paraId="254E21D0">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 </w:t>
            </w:r>
          </w:p>
        </w:tc>
        <w:tc>
          <w:tcPr>
            <w:tcW w:w="2746" w:type="dxa"/>
            <w:gridSpan w:val="2"/>
            <w:tcBorders>
              <w:top w:val="single" w:color="auto" w:sz="4" w:space="0"/>
              <w:left w:val="nil"/>
              <w:bottom w:val="single" w:color="auto" w:sz="4" w:space="0"/>
              <w:right w:val="single" w:color="auto" w:sz="4" w:space="0"/>
            </w:tcBorders>
            <w:shd w:val="clear" w:color="auto" w:fill="auto"/>
            <w:vAlign w:val="center"/>
          </w:tcPr>
          <w:p w14:paraId="231160DA">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kern w:val="0"/>
                <w:sz w:val="21"/>
                <w:szCs w:val="21"/>
                <w:lang w:val="en-US" w:eastAsia="zh-CN" w:bidi="ar"/>
              </w:rPr>
              <w:t> </w:t>
            </w:r>
          </w:p>
          <w:p w14:paraId="0B21B748">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kern w:val="0"/>
                <w:sz w:val="21"/>
                <w:szCs w:val="21"/>
                <w:lang w:val="en-US" w:eastAsia="zh-CN" w:bidi="ar"/>
              </w:rPr>
              <w:t> </w:t>
            </w:r>
          </w:p>
          <w:p w14:paraId="19C26E02">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kern w:val="0"/>
                <w:sz w:val="21"/>
                <w:szCs w:val="21"/>
                <w:lang w:val="en-US" w:eastAsia="zh-CN" w:bidi="ar"/>
              </w:rPr>
              <w:t> </w:t>
            </w:r>
          </w:p>
          <w:p w14:paraId="51549D8A">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kern w:val="0"/>
                <w:sz w:val="21"/>
                <w:szCs w:val="21"/>
                <w:lang w:val="en-US" w:eastAsia="zh-CN" w:bidi="ar"/>
              </w:rPr>
              <w:t>日期</w:t>
            </w:r>
          </w:p>
          <w:p w14:paraId="094CDC95">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 </w:t>
            </w:r>
          </w:p>
        </w:tc>
      </w:tr>
    </w:tbl>
    <w:p w14:paraId="1793C89F">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填表人：赖玲   联系电话：6337156   填报日期：2021年1月   单位负责人签字：杨飞</w:t>
      </w:r>
    </w:p>
    <w:p w14:paraId="340639E7">
      <w:pPr>
        <w:keepNext w:val="0"/>
        <w:keepLines w:val="0"/>
        <w:widowControl w:val="0"/>
        <w:suppressLineNumbers w:val="0"/>
        <w:spacing w:before="0" w:beforeAutospacing="1" w:after="0" w:afterAutospacing="1" w:line="480" w:lineRule="exact"/>
        <w:ind w:left="0" w:right="0"/>
        <w:jc w:val="center"/>
        <w:rPr>
          <w:rFonts w:hint="default" w:ascii="方正小标宋_GBK" w:hAnsi="仿宋" w:eastAsia="方正小标宋_GBK" w:cs="仿宋"/>
          <w:color w:val="000000"/>
          <w:kern w:val="0"/>
          <w:sz w:val="36"/>
          <w:szCs w:val="36"/>
          <w:lang w:val="en-US" w:eastAsia="zh-CN" w:bidi="ar"/>
        </w:rPr>
      </w:pPr>
    </w:p>
    <w:p w14:paraId="4F706664">
      <w:pPr>
        <w:keepNext w:val="0"/>
        <w:keepLines w:val="0"/>
        <w:widowControl w:val="0"/>
        <w:suppressLineNumbers w:val="0"/>
        <w:spacing w:before="0" w:beforeAutospacing="1" w:after="0" w:afterAutospacing="1" w:line="480" w:lineRule="exact"/>
        <w:ind w:left="0" w:right="0"/>
        <w:jc w:val="center"/>
        <w:rPr>
          <w:rFonts w:hint="default" w:ascii="方正小标宋_GBK" w:hAnsi="仿宋" w:eastAsia="方正小标宋_GBK" w:cs="仿宋"/>
          <w:color w:val="000000"/>
          <w:kern w:val="0"/>
          <w:sz w:val="36"/>
          <w:szCs w:val="36"/>
          <w:lang w:val="en-US" w:eastAsia="zh-CN" w:bidi="ar"/>
        </w:rPr>
      </w:pPr>
    </w:p>
    <w:p w14:paraId="5E6703A7">
      <w:pPr>
        <w:keepNext w:val="0"/>
        <w:keepLines w:val="0"/>
        <w:widowControl w:val="0"/>
        <w:suppressLineNumbers w:val="0"/>
        <w:spacing w:before="0" w:beforeAutospacing="1" w:after="0" w:afterAutospacing="1" w:line="480" w:lineRule="exact"/>
        <w:ind w:left="0" w:right="0"/>
        <w:jc w:val="center"/>
        <w:rPr>
          <w:rFonts w:hint="default" w:ascii="方正小标宋_GBK" w:hAnsi="仿宋" w:eastAsia="方正小标宋_GBK" w:cs="仿宋"/>
          <w:color w:val="000000"/>
          <w:kern w:val="0"/>
          <w:sz w:val="36"/>
          <w:szCs w:val="36"/>
          <w:lang w:val="en-US" w:eastAsia="zh-CN" w:bidi="ar"/>
        </w:rPr>
      </w:pPr>
    </w:p>
    <w:p w14:paraId="0D6EDC35">
      <w:pPr>
        <w:keepNext w:val="0"/>
        <w:keepLines w:val="0"/>
        <w:widowControl w:val="0"/>
        <w:suppressLineNumbers w:val="0"/>
        <w:spacing w:before="0" w:beforeAutospacing="1" w:after="0" w:afterAutospacing="1" w:line="480" w:lineRule="exact"/>
        <w:ind w:left="0" w:right="0"/>
        <w:jc w:val="center"/>
        <w:rPr>
          <w:rFonts w:hint="default" w:ascii="方正小标宋_GBK" w:hAnsi="仿宋" w:eastAsia="方正小标宋_GBK" w:cs="仿宋"/>
          <w:color w:val="000000"/>
          <w:kern w:val="0"/>
          <w:sz w:val="36"/>
          <w:szCs w:val="36"/>
          <w:lang w:val="en-US" w:eastAsia="zh-CN" w:bidi="ar"/>
        </w:rPr>
      </w:pPr>
    </w:p>
    <w:p w14:paraId="506F1CD0">
      <w:pPr>
        <w:keepNext w:val="0"/>
        <w:keepLines w:val="0"/>
        <w:widowControl w:val="0"/>
        <w:suppressLineNumbers w:val="0"/>
        <w:spacing w:before="0" w:beforeAutospacing="1" w:after="0" w:afterAutospacing="1" w:line="480" w:lineRule="exact"/>
        <w:ind w:left="0" w:right="0"/>
        <w:jc w:val="center"/>
        <w:rPr>
          <w:rFonts w:hint="default" w:ascii="方正小标宋_GBK" w:hAnsi="仿宋" w:eastAsia="方正小标宋_GBK" w:cs="仿宋"/>
          <w:color w:val="000000"/>
          <w:kern w:val="0"/>
          <w:sz w:val="36"/>
          <w:szCs w:val="36"/>
          <w:lang w:val="en-US" w:eastAsia="zh-CN" w:bidi="ar"/>
        </w:rPr>
      </w:pPr>
    </w:p>
    <w:p w14:paraId="39F185D9">
      <w:pPr>
        <w:keepNext w:val="0"/>
        <w:keepLines w:val="0"/>
        <w:widowControl w:val="0"/>
        <w:suppressLineNumbers w:val="0"/>
        <w:spacing w:before="0" w:beforeAutospacing="1" w:after="0" w:afterAutospacing="1" w:line="480" w:lineRule="exact"/>
        <w:ind w:left="0" w:right="0"/>
        <w:jc w:val="center"/>
        <w:rPr>
          <w:rFonts w:hint="default" w:ascii="方正小标宋_GBK" w:hAnsi="仿宋" w:eastAsia="方正小标宋_GBK" w:cs="仿宋"/>
          <w:color w:val="000000"/>
          <w:kern w:val="0"/>
          <w:sz w:val="36"/>
          <w:szCs w:val="36"/>
          <w:lang w:val="en-US" w:eastAsia="zh-CN" w:bidi="ar"/>
        </w:rPr>
      </w:pPr>
    </w:p>
    <w:p w14:paraId="4CCBD645">
      <w:pPr>
        <w:keepNext w:val="0"/>
        <w:keepLines w:val="0"/>
        <w:widowControl w:val="0"/>
        <w:suppressLineNumbers w:val="0"/>
        <w:spacing w:before="0" w:beforeAutospacing="1" w:after="0" w:afterAutospacing="1" w:line="480" w:lineRule="exact"/>
        <w:ind w:left="0" w:right="0"/>
        <w:jc w:val="center"/>
        <w:rPr>
          <w:rFonts w:hint="default" w:ascii="方正小标宋_GBK" w:hAnsi="仿宋" w:eastAsia="方正小标宋_GBK" w:cs="仿宋"/>
          <w:color w:val="000000"/>
          <w:kern w:val="0"/>
          <w:sz w:val="36"/>
          <w:szCs w:val="36"/>
          <w:lang w:val="en-US" w:eastAsia="zh-CN" w:bidi="ar"/>
        </w:rPr>
      </w:pPr>
    </w:p>
    <w:p w14:paraId="664AF118">
      <w:pPr>
        <w:keepNext w:val="0"/>
        <w:keepLines w:val="0"/>
        <w:widowControl w:val="0"/>
        <w:suppressLineNumbers w:val="0"/>
        <w:spacing w:before="0" w:beforeAutospacing="1" w:after="0" w:afterAutospacing="1" w:line="480" w:lineRule="exact"/>
        <w:ind w:left="0" w:right="0"/>
        <w:jc w:val="center"/>
        <w:rPr>
          <w:rFonts w:hint="default" w:ascii="方正小标宋_GBK" w:hAnsi="仿宋" w:eastAsia="方正小标宋_GBK" w:cs="仿宋"/>
          <w:color w:val="000000"/>
          <w:kern w:val="0"/>
          <w:sz w:val="36"/>
          <w:szCs w:val="36"/>
          <w:lang w:val="en-US" w:eastAsia="zh-CN" w:bidi="ar"/>
        </w:rPr>
      </w:pPr>
    </w:p>
    <w:p w14:paraId="2B56BC61">
      <w:pPr>
        <w:keepNext w:val="0"/>
        <w:keepLines w:val="0"/>
        <w:widowControl w:val="0"/>
        <w:suppressLineNumbers w:val="0"/>
        <w:spacing w:before="0" w:beforeAutospacing="1" w:after="0" w:afterAutospacing="1" w:line="480" w:lineRule="exact"/>
        <w:ind w:left="0" w:right="0"/>
        <w:jc w:val="center"/>
        <w:rPr>
          <w:rFonts w:hint="default" w:ascii="方正小标宋_GBK" w:hAnsi="仿宋" w:eastAsia="方正小标宋_GBK" w:cs="仿宋"/>
          <w:color w:val="000000"/>
          <w:kern w:val="0"/>
          <w:sz w:val="36"/>
          <w:szCs w:val="36"/>
          <w:lang w:val="en-US" w:eastAsia="zh-CN" w:bidi="ar"/>
        </w:rPr>
      </w:pPr>
    </w:p>
    <w:p w14:paraId="7C5339FF">
      <w:pPr>
        <w:keepNext w:val="0"/>
        <w:keepLines w:val="0"/>
        <w:widowControl w:val="0"/>
        <w:suppressLineNumbers w:val="0"/>
        <w:spacing w:before="0" w:beforeAutospacing="1" w:after="0" w:afterAutospacing="1" w:line="480" w:lineRule="exact"/>
        <w:ind w:left="0" w:right="0"/>
        <w:jc w:val="center"/>
        <w:rPr>
          <w:rFonts w:hint="default" w:ascii="方正小标宋_GBK" w:hAnsi="仿宋" w:eastAsia="方正小标宋_GBK" w:cs="仿宋"/>
          <w:color w:val="000000"/>
          <w:kern w:val="0"/>
          <w:sz w:val="36"/>
          <w:szCs w:val="36"/>
          <w:lang w:val="en-US" w:eastAsia="zh-CN" w:bidi="ar"/>
        </w:rPr>
      </w:pPr>
    </w:p>
    <w:p w14:paraId="2DB4C8C6">
      <w:pPr>
        <w:keepNext w:val="0"/>
        <w:keepLines w:val="0"/>
        <w:widowControl w:val="0"/>
        <w:suppressLineNumbers w:val="0"/>
        <w:spacing w:before="0" w:beforeAutospacing="1" w:after="0" w:afterAutospacing="1" w:line="480" w:lineRule="exact"/>
        <w:ind w:left="0" w:right="0"/>
        <w:jc w:val="center"/>
        <w:rPr>
          <w:rFonts w:hint="default" w:ascii="方正小标宋_GBK" w:hAnsi="仿宋" w:eastAsia="方正小标宋_GBK" w:cs="仿宋"/>
          <w:color w:val="000000"/>
          <w:kern w:val="0"/>
          <w:sz w:val="36"/>
          <w:szCs w:val="36"/>
          <w:lang w:val="en-US" w:eastAsia="zh-CN" w:bidi="ar"/>
        </w:rPr>
      </w:pPr>
    </w:p>
    <w:p w14:paraId="20AA6F78">
      <w:pPr>
        <w:keepNext w:val="0"/>
        <w:keepLines w:val="0"/>
        <w:widowControl w:val="0"/>
        <w:suppressLineNumbers w:val="0"/>
        <w:spacing w:before="0" w:beforeAutospacing="1" w:after="0" w:afterAutospacing="1" w:line="480" w:lineRule="exact"/>
        <w:ind w:left="0" w:right="0"/>
        <w:jc w:val="center"/>
        <w:rPr>
          <w:rFonts w:hint="default" w:ascii="方正小标宋_GBK" w:hAnsi="仿宋" w:eastAsia="方正小标宋_GBK" w:cs="仿宋"/>
          <w:color w:val="000000"/>
          <w:kern w:val="0"/>
          <w:sz w:val="36"/>
          <w:szCs w:val="36"/>
          <w:lang w:val="en-US" w:eastAsia="zh-CN" w:bidi="ar"/>
        </w:rPr>
      </w:pPr>
    </w:p>
    <w:p w14:paraId="10B99280">
      <w:pPr>
        <w:keepNext w:val="0"/>
        <w:keepLines w:val="0"/>
        <w:widowControl w:val="0"/>
        <w:suppressLineNumbers w:val="0"/>
        <w:spacing w:before="0" w:beforeAutospacing="1" w:after="0" w:afterAutospacing="1" w:line="480" w:lineRule="exact"/>
        <w:ind w:left="0" w:right="0"/>
        <w:jc w:val="center"/>
        <w:rPr>
          <w:rFonts w:hint="default" w:ascii="方正小标宋_GBK" w:hAnsi="仿宋" w:eastAsia="方正小标宋_GBK" w:cs="仿宋"/>
          <w:color w:val="000000"/>
          <w:kern w:val="0"/>
          <w:sz w:val="36"/>
          <w:szCs w:val="36"/>
          <w:lang w:val="en-US" w:eastAsia="zh-CN" w:bidi="ar"/>
        </w:rPr>
      </w:pPr>
    </w:p>
    <w:p w14:paraId="7D35F201">
      <w:pPr>
        <w:keepNext w:val="0"/>
        <w:keepLines w:val="0"/>
        <w:widowControl w:val="0"/>
        <w:suppressLineNumbers w:val="0"/>
        <w:spacing w:before="0" w:beforeAutospacing="1" w:after="0" w:afterAutospacing="1" w:line="480" w:lineRule="exact"/>
        <w:ind w:left="0" w:right="0"/>
        <w:jc w:val="center"/>
      </w:pPr>
      <w:r>
        <w:rPr>
          <w:rFonts w:hint="default" w:ascii="方正小标宋_GBK" w:hAnsi="仿宋" w:eastAsia="方正小标宋_GBK" w:cs="仿宋"/>
          <w:color w:val="000000"/>
          <w:kern w:val="0"/>
          <w:sz w:val="36"/>
          <w:szCs w:val="36"/>
          <w:lang w:val="en-US" w:eastAsia="zh-CN" w:bidi="ar"/>
        </w:rPr>
        <w:t>2021</w:t>
      </w:r>
      <w:r>
        <w:rPr>
          <w:rFonts w:hint="default" w:ascii="方正小标宋_GBK" w:hAnsi="方正小标宋_GBK" w:eastAsia="方正小标宋_GBK" w:cs="方正小标宋_GBK"/>
          <w:color w:val="000000"/>
          <w:kern w:val="0"/>
          <w:sz w:val="36"/>
          <w:szCs w:val="36"/>
          <w:lang w:val="en-US" w:eastAsia="zh-CN" w:bidi="ar"/>
        </w:rPr>
        <w:t>年项目支出绩效目标表</w:t>
      </w:r>
    </w:p>
    <w:p w14:paraId="4779DAAA">
      <w:pPr>
        <w:keepNext w:val="0"/>
        <w:keepLines w:val="0"/>
        <w:widowControl w:val="0"/>
        <w:suppressLineNumbers w:val="0"/>
        <w:spacing w:before="0" w:beforeAutospacing="1" w:after="0" w:afterAutospacing="1" w:line="480" w:lineRule="exact"/>
        <w:ind w:left="0" w:right="0"/>
        <w:jc w:val="both"/>
      </w:pPr>
      <w:r>
        <w:rPr>
          <w:rFonts w:hint="eastAsia" w:ascii="宋体" w:hAnsi="宋体" w:eastAsia="宋体" w:cs="宋体"/>
          <w:kern w:val="0"/>
          <w:sz w:val="21"/>
          <w:szCs w:val="21"/>
          <w:lang w:val="en-US" w:eastAsia="zh-CN" w:bidi="ar"/>
        </w:rPr>
        <w:t xml:space="preserve"> </w:t>
      </w:r>
    </w:p>
    <w:p w14:paraId="31C09028">
      <w:pPr>
        <w:keepNext w:val="0"/>
        <w:keepLines w:val="0"/>
        <w:widowControl w:val="0"/>
        <w:suppressLineNumbers w:val="0"/>
        <w:spacing w:before="0" w:beforeAutospacing="1" w:after="0" w:afterAutospacing="1" w:line="480" w:lineRule="exact"/>
        <w:ind w:left="0" w:right="0"/>
        <w:jc w:val="both"/>
      </w:pPr>
      <w:r>
        <w:rPr>
          <w:rFonts w:hint="eastAsia" w:ascii="宋体" w:hAnsi="宋体" w:eastAsia="宋体" w:cs="宋体"/>
          <w:kern w:val="0"/>
          <w:sz w:val="21"/>
          <w:szCs w:val="21"/>
          <w:lang w:val="en-US" w:eastAsia="zh-CN" w:bidi="ar"/>
        </w:rPr>
        <w:t>填报单位（盖章）：临武县市场监督管理局                                  单位：万元</w:t>
      </w:r>
    </w:p>
    <w:tbl>
      <w:tblPr>
        <w:tblStyle w:val="2"/>
        <w:tblW w:w="9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857"/>
        <w:gridCol w:w="1056"/>
        <w:gridCol w:w="1380"/>
        <w:gridCol w:w="194"/>
        <w:gridCol w:w="151"/>
        <w:gridCol w:w="1950"/>
        <w:gridCol w:w="225"/>
        <w:gridCol w:w="1470"/>
        <w:gridCol w:w="1156"/>
      </w:tblGrid>
      <w:tr w14:paraId="16270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6" w:hRule="atLeast"/>
          <w:jc w:val="center"/>
        </w:trPr>
        <w:tc>
          <w:tcPr>
            <w:tcW w:w="1857" w:type="dxa"/>
            <w:tcBorders>
              <w:top w:val="single" w:color="auto" w:sz="4" w:space="0"/>
              <w:left w:val="single" w:color="auto" w:sz="4" w:space="0"/>
              <w:bottom w:val="single" w:color="auto" w:sz="4" w:space="0"/>
              <w:right w:val="single" w:color="auto" w:sz="4" w:space="0"/>
            </w:tcBorders>
            <w:shd w:val="clear" w:color="auto" w:fill="auto"/>
            <w:vAlign w:val="center"/>
          </w:tcPr>
          <w:p w14:paraId="79FF1BBD">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项目支出名称</w:t>
            </w:r>
          </w:p>
        </w:tc>
        <w:tc>
          <w:tcPr>
            <w:tcW w:w="2781" w:type="dxa"/>
            <w:gridSpan w:val="4"/>
            <w:tcBorders>
              <w:top w:val="single" w:color="auto" w:sz="4" w:space="0"/>
              <w:left w:val="nil"/>
              <w:bottom w:val="single" w:color="auto" w:sz="4" w:space="0"/>
              <w:right w:val="single" w:color="auto" w:sz="4" w:space="0"/>
            </w:tcBorders>
            <w:shd w:val="clear" w:color="auto" w:fill="auto"/>
            <w:vAlign w:val="center"/>
          </w:tcPr>
          <w:p w14:paraId="175693D7">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kern w:val="0"/>
                <w:sz w:val="21"/>
                <w:szCs w:val="21"/>
                <w:lang w:val="en-US" w:eastAsia="zh-CN" w:bidi="ar"/>
              </w:rPr>
              <w:t>玉石产品质量标准建设专项</w:t>
            </w:r>
            <w:r>
              <w:rPr>
                <w:rFonts w:hint="eastAsia" w:ascii="宋体" w:hAnsi="宋体" w:eastAsia="宋体" w:cs="宋体"/>
                <w:color w:val="000000"/>
                <w:kern w:val="0"/>
                <w:sz w:val="21"/>
                <w:szCs w:val="21"/>
                <w:lang w:val="en-US" w:eastAsia="zh-CN" w:bidi="ar"/>
              </w:rPr>
              <w:t>　</w:t>
            </w:r>
          </w:p>
        </w:tc>
        <w:tc>
          <w:tcPr>
            <w:tcW w:w="2175" w:type="dxa"/>
            <w:gridSpan w:val="2"/>
            <w:tcBorders>
              <w:top w:val="single" w:color="auto" w:sz="4" w:space="0"/>
              <w:left w:val="nil"/>
              <w:bottom w:val="single" w:color="auto" w:sz="4" w:space="0"/>
              <w:right w:val="single" w:color="auto" w:sz="4" w:space="0"/>
            </w:tcBorders>
            <w:shd w:val="clear" w:color="auto" w:fill="auto"/>
            <w:vAlign w:val="center"/>
          </w:tcPr>
          <w:p w14:paraId="0B11DD37">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预算部门</w:t>
            </w:r>
          </w:p>
        </w:tc>
        <w:tc>
          <w:tcPr>
            <w:tcW w:w="2626" w:type="dxa"/>
            <w:gridSpan w:val="2"/>
            <w:tcBorders>
              <w:top w:val="single" w:color="auto" w:sz="4" w:space="0"/>
              <w:left w:val="nil"/>
              <w:bottom w:val="single" w:color="auto" w:sz="4" w:space="0"/>
              <w:right w:val="single" w:color="auto" w:sz="4" w:space="0"/>
            </w:tcBorders>
            <w:shd w:val="clear" w:color="auto" w:fill="auto"/>
            <w:vAlign w:val="center"/>
          </w:tcPr>
          <w:p w14:paraId="2C5A5383">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kern w:val="0"/>
                <w:sz w:val="21"/>
                <w:szCs w:val="21"/>
                <w:lang w:val="en-US" w:eastAsia="zh-CN" w:bidi="ar"/>
              </w:rPr>
              <w:t>临武县市场监督管理局</w:t>
            </w:r>
          </w:p>
        </w:tc>
      </w:tr>
      <w:tr w14:paraId="03136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857" w:type="dxa"/>
            <w:tcBorders>
              <w:top w:val="single" w:color="auto" w:sz="4" w:space="0"/>
              <w:left w:val="single" w:color="auto" w:sz="4" w:space="0"/>
              <w:bottom w:val="single" w:color="auto" w:sz="4" w:space="0"/>
              <w:right w:val="single" w:color="auto" w:sz="4" w:space="0"/>
            </w:tcBorders>
            <w:shd w:val="clear" w:color="auto" w:fill="auto"/>
            <w:vAlign w:val="center"/>
          </w:tcPr>
          <w:p w14:paraId="58708B59">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年度本级</w:t>
            </w:r>
          </w:p>
          <w:p w14:paraId="05CAB93E">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预算金额</w:t>
            </w:r>
          </w:p>
        </w:tc>
        <w:tc>
          <w:tcPr>
            <w:tcW w:w="2781" w:type="dxa"/>
            <w:gridSpan w:val="4"/>
            <w:tcBorders>
              <w:top w:val="single" w:color="auto" w:sz="4" w:space="0"/>
              <w:left w:val="nil"/>
              <w:bottom w:val="single" w:color="auto" w:sz="4" w:space="0"/>
              <w:right w:val="single" w:color="auto" w:sz="4" w:space="0"/>
            </w:tcBorders>
            <w:shd w:val="clear" w:color="auto" w:fill="auto"/>
            <w:vAlign w:val="center"/>
          </w:tcPr>
          <w:p w14:paraId="52D0A97C">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15万元</w:t>
            </w:r>
          </w:p>
        </w:tc>
        <w:tc>
          <w:tcPr>
            <w:tcW w:w="2175" w:type="dxa"/>
            <w:gridSpan w:val="2"/>
            <w:tcBorders>
              <w:top w:val="single" w:color="auto" w:sz="4" w:space="0"/>
              <w:left w:val="nil"/>
              <w:bottom w:val="single" w:color="auto" w:sz="4" w:space="0"/>
              <w:right w:val="single" w:color="auto" w:sz="4" w:space="0"/>
            </w:tcBorders>
            <w:shd w:val="clear" w:color="auto" w:fill="auto"/>
            <w:vAlign w:val="center"/>
          </w:tcPr>
          <w:p w14:paraId="7E4774D4">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该项目支出上级资金</w:t>
            </w:r>
          </w:p>
        </w:tc>
        <w:tc>
          <w:tcPr>
            <w:tcW w:w="2626" w:type="dxa"/>
            <w:gridSpan w:val="2"/>
            <w:tcBorders>
              <w:top w:val="single" w:color="auto" w:sz="4" w:space="0"/>
              <w:left w:val="nil"/>
              <w:bottom w:val="single" w:color="auto" w:sz="4" w:space="0"/>
              <w:right w:val="single" w:color="auto" w:sz="4" w:space="0"/>
            </w:tcBorders>
            <w:shd w:val="clear" w:color="auto" w:fill="auto"/>
            <w:vAlign w:val="center"/>
          </w:tcPr>
          <w:p w14:paraId="20BBFED3">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（分级填报）</w:t>
            </w:r>
          </w:p>
        </w:tc>
      </w:tr>
      <w:tr w14:paraId="35F10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857" w:type="dxa"/>
            <w:tcBorders>
              <w:top w:val="single" w:color="auto" w:sz="4" w:space="0"/>
              <w:left w:val="single" w:color="auto" w:sz="4" w:space="0"/>
              <w:bottom w:val="single" w:color="auto" w:sz="4" w:space="0"/>
              <w:right w:val="single" w:color="auto" w:sz="4" w:space="0"/>
            </w:tcBorders>
            <w:shd w:val="clear" w:color="auto" w:fill="auto"/>
            <w:vAlign w:val="center"/>
          </w:tcPr>
          <w:p w14:paraId="4C602E59">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项目支出实施期</w:t>
            </w:r>
          </w:p>
        </w:tc>
        <w:tc>
          <w:tcPr>
            <w:tcW w:w="7582" w:type="dxa"/>
            <w:gridSpan w:val="8"/>
            <w:tcBorders>
              <w:top w:val="single" w:color="auto" w:sz="4" w:space="0"/>
              <w:left w:val="nil"/>
              <w:bottom w:val="single" w:color="auto" w:sz="4" w:space="0"/>
              <w:right w:val="single" w:color="auto" w:sz="4" w:space="0"/>
            </w:tcBorders>
            <w:shd w:val="clear" w:color="auto" w:fill="auto"/>
            <w:vAlign w:val="center"/>
          </w:tcPr>
          <w:p w14:paraId="14AF90B4">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2021年</w:t>
            </w:r>
          </w:p>
        </w:tc>
      </w:tr>
      <w:tr w14:paraId="5B74D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857" w:type="dxa"/>
            <w:tcBorders>
              <w:top w:val="single" w:color="auto" w:sz="4" w:space="0"/>
              <w:left w:val="single" w:color="auto" w:sz="4" w:space="0"/>
              <w:bottom w:val="single" w:color="auto" w:sz="4" w:space="0"/>
              <w:right w:val="single" w:color="auto" w:sz="4" w:space="0"/>
            </w:tcBorders>
            <w:shd w:val="clear" w:color="auto" w:fill="auto"/>
            <w:vAlign w:val="center"/>
          </w:tcPr>
          <w:p w14:paraId="5359215C">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实施期绩效目标</w:t>
            </w:r>
          </w:p>
        </w:tc>
        <w:tc>
          <w:tcPr>
            <w:tcW w:w="7582" w:type="dxa"/>
            <w:gridSpan w:val="8"/>
            <w:tcBorders>
              <w:top w:val="single" w:color="auto" w:sz="4" w:space="0"/>
              <w:left w:val="nil"/>
              <w:bottom w:val="single" w:color="auto" w:sz="4" w:space="0"/>
              <w:right w:val="single" w:color="auto" w:sz="4" w:space="0"/>
            </w:tcBorders>
            <w:shd w:val="clear" w:color="auto" w:fill="auto"/>
            <w:vAlign w:val="center"/>
          </w:tcPr>
          <w:p w14:paraId="05DDFE74">
            <w:pPr>
              <w:keepNext w:val="0"/>
              <w:keepLines w:val="0"/>
              <w:widowControl/>
              <w:suppressLineNumbers w:val="0"/>
              <w:spacing w:before="0" w:beforeAutospacing="1" w:after="0" w:afterAutospacing="1" w:line="260" w:lineRule="exact"/>
              <w:ind w:left="0" w:right="0" w:firstLine="420" w:firstLineChars="200"/>
              <w:jc w:val="both"/>
            </w:pPr>
            <w:r>
              <w:rPr>
                <w:rFonts w:hint="eastAsia" w:ascii="宋体" w:hAnsi="宋体" w:eastAsia="宋体" w:cs="宋体"/>
                <w:color w:val="000000"/>
                <w:kern w:val="0"/>
                <w:sz w:val="21"/>
                <w:szCs w:val="21"/>
                <w:lang w:val="en-US" w:eastAsia="zh-CN" w:bidi="ar"/>
              </w:rPr>
              <w:t>　</w:t>
            </w:r>
            <w:r>
              <w:rPr>
                <w:rFonts w:hint="eastAsia" w:ascii="宋体" w:hAnsi="宋体" w:eastAsia="宋体" w:cs="宋体"/>
                <w:kern w:val="0"/>
                <w:sz w:val="21"/>
                <w:szCs w:val="21"/>
                <w:lang w:val="en-US" w:eastAsia="zh-CN" w:bidi="ar"/>
              </w:rPr>
              <w:t>提升玉石产品质量标准化建设，通过质量方针的贯彻落实和体系的有效运行，不断完善和提升检测能力。</w:t>
            </w:r>
          </w:p>
        </w:tc>
      </w:tr>
      <w:tr w14:paraId="084B8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857" w:type="dxa"/>
            <w:tcBorders>
              <w:top w:val="single" w:color="auto" w:sz="4" w:space="0"/>
              <w:left w:val="single" w:color="auto" w:sz="4" w:space="0"/>
              <w:bottom w:val="single" w:color="auto" w:sz="4" w:space="0"/>
              <w:right w:val="single" w:color="auto" w:sz="4" w:space="0"/>
            </w:tcBorders>
            <w:shd w:val="clear" w:color="auto" w:fill="auto"/>
            <w:vAlign w:val="center"/>
          </w:tcPr>
          <w:p w14:paraId="1B3573BC">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本年度绩效目标</w:t>
            </w:r>
          </w:p>
        </w:tc>
        <w:tc>
          <w:tcPr>
            <w:tcW w:w="7582" w:type="dxa"/>
            <w:gridSpan w:val="8"/>
            <w:tcBorders>
              <w:top w:val="single" w:color="auto" w:sz="4" w:space="0"/>
              <w:left w:val="nil"/>
              <w:bottom w:val="single" w:color="auto" w:sz="4" w:space="0"/>
              <w:right w:val="single" w:color="auto" w:sz="4" w:space="0"/>
            </w:tcBorders>
            <w:shd w:val="clear" w:color="auto" w:fill="auto"/>
            <w:vAlign w:val="center"/>
          </w:tcPr>
          <w:p w14:paraId="2A9513F8">
            <w:pPr>
              <w:keepNext w:val="0"/>
              <w:keepLines w:val="0"/>
              <w:widowControl w:val="0"/>
              <w:suppressLineNumbers w:val="0"/>
              <w:spacing w:before="0" w:beforeAutospacing="1" w:after="0" w:afterAutospacing="1" w:line="240" w:lineRule="exact"/>
              <w:ind w:left="0" w:right="0"/>
              <w:jc w:val="both"/>
            </w:pPr>
            <w:r>
              <w:rPr>
                <w:rFonts w:hint="eastAsia" w:ascii="宋体" w:hAnsi="宋体" w:eastAsia="宋体" w:cs="宋体"/>
                <w:color w:val="000000"/>
                <w:kern w:val="0"/>
                <w:sz w:val="21"/>
                <w:szCs w:val="21"/>
                <w:lang w:val="en-US" w:eastAsia="zh-CN" w:bidi="ar"/>
              </w:rPr>
              <w:t>　</w:t>
            </w:r>
            <w:r>
              <w:rPr>
                <w:rFonts w:hint="eastAsia" w:ascii="宋体" w:hAnsi="宋体" w:eastAsia="宋体" w:cs="宋体"/>
                <w:kern w:val="0"/>
                <w:sz w:val="21"/>
                <w:szCs w:val="21"/>
                <w:lang w:val="en-US" w:eastAsia="zh-CN" w:bidi="ar"/>
              </w:rPr>
              <w:t>为企业以及消费者免费提供真实、有效的检测服务，加强宣传工作，普及珠宝真伪相关知识，引导企业及个人规避风险，及时为企业及个人减少损失。</w:t>
            </w:r>
          </w:p>
        </w:tc>
      </w:tr>
      <w:tr w14:paraId="53C1A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857" w:type="dxa"/>
            <w:vMerge w:val="restart"/>
            <w:tcBorders>
              <w:top w:val="nil"/>
              <w:left w:val="single" w:color="auto" w:sz="4" w:space="0"/>
              <w:bottom w:val="single" w:color="auto" w:sz="4" w:space="0"/>
              <w:right w:val="single" w:color="auto" w:sz="4" w:space="0"/>
            </w:tcBorders>
            <w:shd w:val="clear" w:color="auto" w:fill="auto"/>
            <w:vAlign w:val="center"/>
          </w:tcPr>
          <w:p w14:paraId="66E51FCC">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本年度</w:t>
            </w:r>
          </w:p>
          <w:p w14:paraId="29FE52C6">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绩效指标</w:t>
            </w:r>
          </w:p>
        </w:tc>
        <w:tc>
          <w:tcPr>
            <w:tcW w:w="1056" w:type="dxa"/>
            <w:tcBorders>
              <w:top w:val="single" w:color="auto" w:sz="4" w:space="0"/>
              <w:left w:val="nil"/>
              <w:bottom w:val="single" w:color="auto" w:sz="4" w:space="0"/>
              <w:right w:val="single" w:color="auto" w:sz="4" w:space="0"/>
            </w:tcBorders>
            <w:shd w:val="clear" w:color="auto" w:fill="auto"/>
            <w:vAlign w:val="center"/>
          </w:tcPr>
          <w:p w14:paraId="3E5F929D">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一级指标</w:t>
            </w:r>
          </w:p>
        </w:tc>
        <w:tc>
          <w:tcPr>
            <w:tcW w:w="1380" w:type="dxa"/>
            <w:tcBorders>
              <w:top w:val="single" w:color="auto" w:sz="4" w:space="0"/>
              <w:left w:val="nil"/>
              <w:bottom w:val="single" w:color="auto" w:sz="4" w:space="0"/>
              <w:right w:val="single" w:color="auto" w:sz="4" w:space="0"/>
            </w:tcBorders>
            <w:shd w:val="clear" w:color="auto" w:fill="auto"/>
            <w:vAlign w:val="center"/>
          </w:tcPr>
          <w:p w14:paraId="352AD059">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二级指标</w:t>
            </w:r>
          </w:p>
        </w:tc>
        <w:tc>
          <w:tcPr>
            <w:tcW w:w="2295" w:type="dxa"/>
            <w:gridSpan w:val="3"/>
            <w:tcBorders>
              <w:top w:val="single" w:color="auto" w:sz="4" w:space="0"/>
              <w:left w:val="nil"/>
              <w:bottom w:val="single" w:color="auto" w:sz="4" w:space="0"/>
              <w:right w:val="single" w:color="auto" w:sz="4" w:space="0"/>
            </w:tcBorders>
            <w:shd w:val="clear" w:color="auto" w:fill="auto"/>
            <w:vAlign w:val="center"/>
          </w:tcPr>
          <w:p w14:paraId="3A2816C6">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三级指标</w:t>
            </w:r>
          </w:p>
        </w:tc>
        <w:tc>
          <w:tcPr>
            <w:tcW w:w="1695" w:type="dxa"/>
            <w:gridSpan w:val="2"/>
            <w:tcBorders>
              <w:top w:val="single" w:color="auto" w:sz="4" w:space="0"/>
              <w:left w:val="nil"/>
              <w:bottom w:val="single" w:color="auto" w:sz="4" w:space="0"/>
              <w:right w:val="single" w:color="auto" w:sz="4" w:space="0"/>
            </w:tcBorders>
            <w:shd w:val="clear" w:color="auto" w:fill="auto"/>
            <w:vAlign w:val="center"/>
          </w:tcPr>
          <w:p w14:paraId="4F1AAC58">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指标值及单位</w:t>
            </w:r>
          </w:p>
        </w:tc>
        <w:tc>
          <w:tcPr>
            <w:tcW w:w="1156" w:type="dxa"/>
            <w:tcBorders>
              <w:top w:val="single" w:color="auto" w:sz="4" w:space="0"/>
              <w:left w:val="nil"/>
              <w:bottom w:val="single" w:color="auto" w:sz="4" w:space="0"/>
              <w:right w:val="single" w:color="auto" w:sz="4" w:space="0"/>
            </w:tcBorders>
            <w:shd w:val="clear" w:color="auto" w:fill="auto"/>
            <w:vAlign w:val="center"/>
          </w:tcPr>
          <w:p w14:paraId="23919ECC">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绩效标准</w:t>
            </w:r>
          </w:p>
        </w:tc>
      </w:tr>
      <w:tr w14:paraId="304A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857" w:type="dxa"/>
            <w:vMerge w:val="continue"/>
            <w:tcBorders>
              <w:top w:val="nil"/>
              <w:left w:val="single" w:color="auto" w:sz="4" w:space="0"/>
              <w:bottom w:val="single" w:color="auto" w:sz="4" w:space="0"/>
              <w:right w:val="single" w:color="auto" w:sz="4" w:space="0"/>
            </w:tcBorders>
            <w:shd w:val="clear" w:color="auto" w:fill="auto"/>
            <w:vAlign w:val="center"/>
          </w:tcPr>
          <w:p w14:paraId="7F6835AF">
            <w:pPr>
              <w:rPr>
                <w:rFonts w:hint="eastAsia" w:ascii="宋体"/>
                <w:sz w:val="24"/>
                <w:szCs w:val="24"/>
              </w:rPr>
            </w:pPr>
          </w:p>
        </w:tc>
        <w:tc>
          <w:tcPr>
            <w:tcW w:w="1056" w:type="dxa"/>
            <w:vMerge w:val="restart"/>
            <w:tcBorders>
              <w:top w:val="nil"/>
              <w:left w:val="nil"/>
              <w:bottom w:val="single" w:color="auto" w:sz="4" w:space="0"/>
              <w:right w:val="single" w:color="auto" w:sz="4" w:space="0"/>
            </w:tcBorders>
            <w:shd w:val="clear" w:color="auto" w:fill="auto"/>
            <w:vAlign w:val="center"/>
          </w:tcPr>
          <w:p w14:paraId="4A861FD4">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产出指标</w:t>
            </w:r>
          </w:p>
        </w:tc>
        <w:tc>
          <w:tcPr>
            <w:tcW w:w="1380" w:type="dxa"/>
            <w:tcBorders>
              <w:top w:val="single" w:color="auto" w:sz="4" w:space="0"/>
              <w:left w:val="nil"/>
              <w:bottom w:val="single" w:color="auto" w:sz="4" w:space="0"/>
              <w:right w:val="single" w:color="auto" w:sz="4" w:space="0"/>
            </w:tcBorders>
            <w:shd w:val="clear" w:color="auto" w:fill="auto"/>
            <w:vAlign w:val="center"/>
          </w:tcPr>
          <w:p w14:paraId="0B3EABC5">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数量指标</w:t>
            </w:r>
          </w:p>
        </w:tc>
        <w:tc>
          <w:tcPr>
            <w:tcW w:w="2295" w:type="dxa"/>
            <w:gridSpan w:val="3"/>
            <w:tcBorders>
              <w:top w:val="single" w:color="auto" w:sz="4" w:space="0"/>
              <w:left w:val="nil"/>
              <w:bottom w:val="single" w:color="auto" w:sz="4" w:space="0"/>
              <w:right w:val="single" w:color="auto" w:sz="4" w:space="0"/>
            </w:tcBorders>
            <w:shd w:val="clear" w:color="auto" w:fill="auto"/>
            <w:vAlign w:val="center"/>
          </w:tcPr>
          <w:p w14:paraId="6581F983">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kern w:val="0"/>
                <w:sz w:val="21"/>
                <w:szCs w:val="21"/>
                <w:lang w:val="en-US" w:eastAsia="zh-CN" w:bidi="ar"/>
              </w:rPr>
              <w:t>重大宣传活动次数</w:t>
            </w:r>
          </w:p>
        </w:tc>
        <w:tc>
          <w:tcPr>
            <w:tcW w:w="1695" w:type="dxa"/>
            <w:gridSpan w:val="2"/>
            <w:tcBorders>
              <w:top w:val="single" w:color="auto" w:sz="4" w:space="0"/>
              <w:left w:val="nil"/>
              <w:bottom w:val="single" w:color="auto" w:sz="4" w:space="0"/>
              <w:right w:val="single" w:color="auto" w:sz="4" w:space="0"/>
            </w:tcBorders>
            <w:shd w:val="clear" w:color="auto" w:fill="auto"/>
            <w:vAlign w:val="center"/>
          </w:tcPr>
          <w:p w14:paraId="480B8440">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kern w:val="0"/>
                <w:sz w:val="21"/>
                <w:szCs w:val="21"/>
                <w:lang w:val="en-US" w:eastAsia="zh-CN" w:bidi="ar"/>
              </w:rPr>
              <w:t>≥80次</w:t>
            </w:r>
          </w:p>
        </w:tc>
        <w:tc>
          <w:tcPr>
            <w:tcW w:w="1156" w:type="dxa"/>
            <w:tcBorders>
              <w:top w:val="single" w:color="auto" w:sz="4" w:space="0"/>
              <w:left w:val="nil"/>
              <w:bottom w:val="single" w:color="auto" w:sz="4" w:space="0"/>
              <w:right w:val="single" w:color="auto" w:sz="4" w:space="0"/>
            </w:tcBorders>
            <w:shd w:val="clear" w:color="auto" w:fill="auto"/>
            <w:vAlign w:val="center"/>
          </w:tcPr>
          <w:p w14:paraId="1579F2AE">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计划标准</w:t>
            </w:r>
          </w:p>
        </w:tc>
      </w:tr>
      <w:tr w14:paraId="2CE44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857" w:type="dxa"/>
            <w:vMerge w:val="continue"/>
            <w:tcBorders>
              <w:top w:val="nil"/>
              <w:left w:val="single" w:color="auto" w:sz="4" w:space="0"/>
              <w:bottom w:val="single" w:color="auto" w:sz="4" w:space="0"/>
              <w:right w:val="single" w:color="auto" w:sz="4" w:space="0"/>
            </w:tcBorders>
            <w:shd w:val="clear" w:color="auto" w:fill="auto"/>
            <w:vAlign w:val="center"/>
          </w:tcPr>
          <w:p w14:paraId="4B1FDE80">
            <w:pPr>
              <w:rPr>
                <w:rFonts w:hint="eastAsia" w:ascii="宋体"/>
                <w:sz w:val="24"/>
                <w:szCs w:val="24"/>
              </w:rPr>
            </w:pPr>
          </w:p>
        </w:tc>
        <w:tc>
          <w:tcPr>
            <w:tcW w:w="1056" w:type="dxa"/>
            <w:vMerge w:val="continue"/>
            <w:tcBorders>
              <w:top w:val="nil"/>
              <w:left w:val="nil"/>
              <w:bottom w:val="single" w:color="auto" w:sz="4" w:space="0"/>
              <w:right w:val="single" w:color="auto" w:sz="4" w:space="0"/>
            </w:tcBorders>
            <w:shd w:val="clear" w:color="auto" w:fill="auto"/>
            <w:vAlign w:val="center"/>
          </w:tcPr>
          <w:p w14:paraId="3999D44E">
            <w:pPr>
              <w:rPr>
                <w:rFonts w:hint="eastAsia" w:ascii="宋体"/>
                <w:sz w:val="24"/>
                <w:szCs w:val="24"/>
              </w:rPr>
            </w:pPr>
          </w:p>
        </w:tc>
        <w:tc>
          <w:tcPr>
            <w:tcW w:w="1380" w:type="dxa"/>
            <w:tcBorders>
              <w:top w:val="single" w:color="auto" w:sz="4" w:space="0"/>
              <w:left w:val="nil"/>
              <w:bottom w:val="single" w:color="auto" w:sz="4" w:space="0"/>
              <w:right w:val="single" w:color="auto" w:sz="4" w:space="0"/>
            </w:tcBorders>
            <w:shd w:val="clear" w:color="auto" w:fill="auto"/>
            <w:vAlign w:val="center"/>
          </w:tcPr>
          <w:p w14:paraId="55A5F6B7">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质量指标</w:t>
            </w:r>
          </w:p>
        </w:tc>
        <w:tc>
          <w:tcPr>
            <w:tcW w:w="2295" w:type="dxa"/>
            <w:gridSpan w:val="3"/>
            <w:tcBorders>
              <w:top w:val="single" w:color="auto" w:sz="4" w:space="0"/>
              <w:left w:val="nil"/>
              <w:bottom w:val="single" w:color="auto" w:sz="4" w:space="0"/>
              <w:right w:val="single" w:color="auto" w:sz="4" w:space="0"/>
            </w:tcBorders>
            <w:shd w:val="clear" w:color="auto" w:fill="auto"/>
            <w:vAlign w:val="center"/>
          </w:tcPr>
          <w:p w14:paraId="324545C8">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kern w:val="0"/>
                <w:sz w:val="21"/>
                <w:szCs w:val="21"/>
                <w:lang w:val="en-US" w:eastAsia="zh-CN" w:bidi="ar"/>
              </w:rPr>
              <w:t>免费替代咨询及鉴定</w:t>
            </w:r>
          </w:p>
        </w:tc>
        <w:tc>
          <w:tcPr>
            <w:tcW w:w="1695" w:type="dxa"/>
            <w:gridSpan w:val="2"/>
            <w:tcBorders>
              <w:top w:val="single" w:color="auto" w:sz="4" w:space="0"/>
              <w:left w:val="nil"/>
              <w:bottom w:val="single" w:color="auto" w:sz="4" w:space="0"/>
              <w:right w:val="single" w:color="auto" w:sz="4" w:space="0"/>
            </w:tcBorders>
            <w:shd w:val="clear" w:color="auto" w:fill="auto"/>
            <w:vAlign w:val="center"/>
          </w:tcPr>
          <w:p w14:paraId="66E8D097">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kern w:val="0"/>
                <w:sz w:val="21"/>
                <w:szCs w:val="21"/>
                <w:lang w:val="en-US" w:eastAsia="zh-CN" w:bidi="ar"/>
              </w:rPr>
              <w:t>≥3000余批次</w:t>
            </w:r>
          </w:p>
        </w:tc>
        <w:tc>
          <w:tcPr>
            <w:tcW w:w="1156" w:type="dxa"/>
            <w:tcBorders>
              <w:top w:val="single" w:color="auto" w:sz="4" w:space="0"/>
              <w:left w:val="nil"/>
              <w:bottom w:val="single" w:color="auto" w:sz="4" w:space="0"/>
              <w:right w:val="single" w:color="auto" w:sz="4" w:space="0"/>
            </w:tcBorders>
            <w:shd w:val="clear" w:color="auto" w:fill="auto"/>
            <w:vAlign w:val="center"/>
          </w:tcPr>
          <w:p w14:paraId="03FD93CF">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计划标准</w:t>
            </w:r>
          </w:p>
        </w:tc>
      </w:tr>
      <w:tr w14:paraId="45852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857" w:type="dxa"/>
            <w:vMerge w:val="continue"/>
            <w:tcBorders>
              <w:top w:val="nil"/>
              <w:left w:val="single" w:color="auto" w:sz="4" w:space="0"/>
              <w:bottom w:val="single" w:color="auto" w:sz="4" w:space="0"/>
              <w:right w:val="single" w:color="auto" w:sz="4" w:space="0"/>
            </w:tcBorders>
            <w:shd w:val="clear" w:color="auto" w:fill="auto"/>
            <w:vAlign w:val="center"/>
          </w:tcPr>
          <w:p w14:paraId="6BFA6D37">
            <w:pPr>
              <w:rPr>
                <w:rFonts w:hint="eastAsia" w:ascii="宋体"/>
                <w:sz w:val="24"/>
                <w:szCs w:val="24"/>
              </w:rPr>
            </w:pPr>
          </w:p>
        </w:tc>
        <w:tc>
          <w:tcPr>
            <w:tcW w:w="1056" w:type="dxa"/>
            <w:vMerge w:val="continue"/>
            <w:tcBorders>
              <w:top w:val="nil"/>
              <w:left w:val="nil"/>
              <w:bottom w:val="single" w:color="auto" w:sz="4" w:space="0"/>
              <w:right w:val="single" w:color="auto" w:sz="4" w:space="0"/>
            </w:tcBorders>
            <w:shd w:val="clear" w:color="auto" w:fill="auto"/>
            <w:vAlign w:val="center"/>
          </w:tcPr>
          <w:p w14:paraId="3F8255B1">
            <w:pPr>
              <w:rPr>
                <w:rFonts w:hint="eastAsia" w:ascii="宋体"/>
                <w:sz w:val="24"/>
                <w:szCs w:val="24"/>
              </w:rPr>
            </w:pPr>
          </w:p>
        </w:tc>
        <w:tc>
          <w:tcPr>
            <w:tcW w:w="1380" w:type="dxa"/>
            <w:vMerge w:val="restart"/>
            <w:tcBorders>
              <w:top w:val="nil"/>
              <w:left w:val="nil"/>
              <w:bottom w:val="single" w:color="auto" w:sz="4" w:space="0"/>
              <w:right w:val="single" w:color="auto" w:sz="4" w:space="0"/>
            </w:tcBorders>
            <w:shd w:val="clear" w:color="auto" w:fill="auto"/>
            <w:vAlign w:val="center"/>
          </w:tcPr>
          <w:p w14:paraId="3E47B91C">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时效指标</w:t>
            </w:r>
          </w:p>
        </w:tc>
        <w:tc>
          <w:tcPr>
            <w:tcW w:w="2295" w:type="dxa"/>
            <w:gridSpan w:val="3"/>
            <w:tcBorders>
              <w:top w:val="single" w:color="auto" w:sz="4" w:space="0"/>
              <w:left w:val="nil"/>
              <w:bottom w:val="single" w:color="auto" w:sz="4" w:space="0"/>
              <w:right w:val="single" w:color="auto" w:sz="4" w:space="0"/>
            </w:tcBorders>
            <w:shd w:val="clear" w:color="auto" w:fill="auto"/>
            <w:vAlign w:val="center"/>
          </w:tcPr>
          <w:p w14:paraId="24EB1453">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kern w:val="0"/>
                <w:sz w:val="21"/>
                <w:szCs w:val="21"/>
                <w:lang w:val="en-US" w:eastAsia="zh-CN" w:bidi="ar"/>
              </w:rPr>
              <w:t>项目实施期</w:t>
            </w:r>
          </w:p>
        </w:tc>
        <w:tc>
          <w:tcPr>
            <w:tcW w:w="1695" w:type="dxa"/>
            <w:gridSpan w:val="2"/>
            <w:tcBorders>
              <w:top w:val="single" w:color="auto" w:sz="4" w:space="0"/>
              <w:left w:val="nil"/>
              <w:bottom w:val="single" w:color="auto" w:sz="4" w:space="0"/>
              <w:right w:val="single" w:color="auto" w:sz="4" w:space="0"/>
            </w:tcBorders>
            <w:shd w:val="clear" w:color="auto" w:fill="auto"/>
            <w:vAlign w:val="center"/>
          </w:tcPr>
          <w:p w14:paraId="60345F20">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kern w:val="0"/>
                <w:sz w:val="21"/>
                <w:szCs w:val="21"/>
                <w:lang w:val="en-US" w:eastAsia="zh-CN" w:bidi="ar"/>
              </w:rPr>
              <w:t>2021年1-12月</w:t>
            </w:r>
          </w:p>
        </w:tc>
        <w:tc>
          <w:tcPr>
            <w:tcW w:w="1156" w:type="dxa"/>
            <w:tcBorders>
              <w:top w:val="single" w:color="auto" w:sz="4" w:space="0"/>
              <w:left w:val="nil"/>
              <w:bottom w:val="single" w:color="auto" w:sz="4" w:space="0"/>
              <w:right w:val="single" w:color="auto" w:sz="4" w:space="0"/>
            </w:tcBorders>
            <w:shd w:val="clear" w:color="auto" w:fill="auto"/>
            <w:vAlign w:val="center"/>
          </w:tcPr>
          <w:p w14:paraId="1F9A45BC">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计划标准</w:t>
            </w:r>
          </w:p>
        </w:tc>
      </w:tr>
      <w:tr w14:paraId="3A222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857" w:type="dxa"/>
            <w:vMerge w:val="continue"/>
            <w:tcBorders>
              <w:top w:val="nil"/>
              <w:left w:val="single" w:color="auto" w:sz="4" w:space="0"/>
              <w:bottom w:val="single" w:color="auto" w:sz="4" w:space="0"/>
              <w:right w:val="single" w:color="auto" w:sz="4" w:space="0"/>
            </w:tcBorders>
            <w:shd w:val="clear" w:color="auto" w:fill="auto"/>
            <w:vAlign w:val="center"/>
          </w:tcPr>
          <w:p w14:paraId="5811F9D1">
            <w:pPr>
              <w:rPr>
                <w:rFonts w:hint="eastAsia" w:ascii="宋体"/>
                <w:sz w:val="24"/>
                <w:szCs w:val="24"/>
              </w:rPr>
            </w:pPr>
          </w:p>
        </w:tc>
        <w:tc>
          <w:tcPr>
            <w:tcW w:w="1056" w:type="dxa"/>
            <w:vMerge w:val="continue"/>
            <w:tcBorders>
              <w:top w:val="nil"/>
              <w:left w:val="nil"/>
              <w:bottom w:val="single" w:color="auto" w:sz="4" w:space="0"/>
              <w:right w:val="single" w:color="auto" w:sz="4" w:space="0"/>
            </w:tcBorders>
            <w:shd w:val="clear" w:color="auto" w:fill="auto"/>
            <w:vAlign w:val="center"/>
          </w:tcPr>
          <w:p w14:paraId="114A31D7">
            <w:pPr>
              <w:rPr>
                <w:rFonts w:hint="eastAsia" w:ascii="宋体"/>
                <w:sz w:val="24"/>
                <w:szCs w:val="24"/>
              </w:rPr>
            </w:pPr>
          </w:p>
        </w:tc>
        <w:tc>
          <w:tcPr>
            <w:tcW w:w="1380" w:type="dxa"/>
            <w:vMerge w:val="continue"/>
            <w:tcBorders>
              <w:top w:val="nil"/>
              <w:left w:val="nil"/>
              <w:bottom w:val="single" w:color="auto" w:sz="4" w:space="0"/>
              <w:right w:val="single" w:color="auto" w:sz="4" w:space="0"/>
            </w:tcBorders>
            <w:shd w:val="clear" w:color="auto" w:fill="auto"/>
            <w:vAlign w:val="center"/>
          </w:tcPr>
          <w:p w14:paraId="0F1D5D24">
            <w:pPr>
              <w:rPr>
                <w:rFonts w:hint="eastAsia" w:ascii="宋体"/>
                <w:sz w:val="24"/>
                <w:szCs w:val="24"/>
              </w:rPr>
            </w:pPr>
          </w:p>
        </w:tc>
        <w:tc>
          <w:tcPr>
            <w:tcW w:w="2295" w:type="dxa"/>
            <w:gridSpan w:val="3"/>
            <w:tcBorders>
              <w:top w:val="single" w:color="auto" w:sz="4" w:space="0"/>
              <w:left w:val="nil"/>
              <w:bottom w:val="single" w:color="auto" w:sz="4" w:space="0"/>
              <w:right w:val="single" w:color="auto" w:sz="4" w:space="0"/>
            </w:tcBorders>
            <w:shd w:val="clear" w:color="auto" w:fill="auto"/>
            <w:vAlign w:val="center"/>
          </w:tcPr>
          <w:p w14:paraId="2D17DA00">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kern w:val="0"/>
                <w:sz w:val="21"/>
                <w:szCs w:val="21"/>
                <w:lang w:val="en-US" w:eastAsia="zh-CN" w:bidi="ar"/>
              </w:rPr>
              <w:t>预算执行率</w:t>
            </w:r>
          </w:p>
        </w:tc>
        <w:tc>
          <w:tcPr>
            <w:tcW w:w="1695" w:type="dxa"/>
            <w:gridSpan w:val="2"/>
            <w:tcBorders>
              <w:top w:val="single" w:color="auto" w:sz="4" w:space="0"/>
              <w:left w:val="nil"/>
              <w:bottom w:val="single" w:color="auto" w:sz="4" w:space="0"/>
              <w:right w:val="single" w:color="auto" w:sz="4" w:space="0"/>
            </w:tcBorders>
            <w:shd w:val="clear" w:color="auto" w:fill="auto"/>
            <w:vAlign w:val="center"/>
          </w:tcPr>
          <w:p w14:paraId="1148166C">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kern w:val="0"/>
                <w:sz w:val="21"/>
                <w:szCs w:val="21"/>
                <w:lang w:val="en-US" w:eastAsia="zh-CN" w:bidi="ar"/>
              </w:rPr>
              <w:t>100%</w:t>
            </w:r>
          </w:p>
        </w:tc>
        <w:tc>
          <w:tcPr>
            <w:tcW w:w="1156" w:type="dxa"/>
            <w:tcBorders>
              <w:top w:val="single" w:color="auto" w:sz="4" w:space="0"/>
              <w:left w:val="nil"/>
              <w:bottom w:val="single" w:color="auto" w:sz="4" w:space="0"/>
              <w:right w:val="single" w:color="auto" w:sz="4" w:space="0"/>
            </w:tcBorders>
            <w:shd w:val="clear" w:color="auto" w:fill="auto"/>
            <w:vAlign w:val="center"/>
          </w:tcPr>
          <w:p w14:paraId="50FDB109">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计划标准</w:t>
            </w:r>
          </w:p>
        </w:tc>
      </w:tr>
      <w:tr w14:paraId="6B9D0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857" w:type="dxa"/>
            <w:vMerge w:val="continue"/>
            <w:tcBorders>
              <w:top w:val="nil"/>
              <w:left w:val="single" w:color="auto" w:sz="4" w:space="0"/>
              <w:bottom w:val="single" w:color="auto" w:sz="4" w:space="0"/>
              <w:right w:val="single" w:color="auto" w:sz="4" w:space="0"/>
            </w:tcBorders>
            <w:shd w:val="clear" w:color="auto" w:fill="auto"/>
            <w:vAlign w:val="center"/>
          </w:tcPr>
          <w:p w14:paraId="7FB53DC9">
            <w:pPr>
              <w:rPr>
                <w:rFonts w:hint="eastAsia" w:ascii="宋体"/>
                <w:sz w:val="24"/>
                <w:szCs w:val="24"/>
              </w:rPr>
            </w:pPr>
          </w:p>
        </w:tc>
        <w:tc>
          <w:tcPr>
            <w:tcW w:w="1056" w:type="dxa"/>
            <w:vMerge w:val="continue"/>
            <w:tcBorders>
              <w:top w:val="nil"/>
              <w:left w:val="nil"/>
              <w:bottom w:val="single" w:color="auto" w:sz="4" w:space="0"/>
              <w:right w:val="single" w:color="auto" w:sz="4" w:space="0"/>
            </w:tcBorders>
            <w:shd w:val="clear" w:color="auto" w:fill="auto"/>
            <w:vAlign w:val="center"/>
          </w:tcPr>
          <w:p w14:paraId="78DAB9B8">
            <w:pPr>
              <w:rPr>
                <w:rFonts w:hint="eastAsia" w:ascii="宋体"/>
                <w:sz w:val="24"/>
                <w:szCs w:val="24"/>
              </w:rPr>
            </w:pPr>
          </w:p>
        </w:tc>
        <w:tc>
          <w:tcPr>
            <w:tcW w:w="1380" w:type="dxa"/>
            <w:tcBorders>
              <w:top w:val="single" w:color="auto" w:sz="4" w:space="0"/>
              <w:left w:val="nil"/>
              <w:bottom w:val="single" w:color="auto" w:sz="4" w:space="0"/>
              <w:right w:val="single" w:color="auto" w:sz="4" w:space="0"/>
            </w:tcBorders>
            <w:shd w:val="clear" w:color="auto" w:fill="auto"/>
            <w:vAlign w:val="center"/>
          </w:tcPr>
          <w:p w14:paraId="3B2CBE16">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成本指标</w:t>
            </w:r>
          </w:p>
        </w:tc>
        <w:tc>
          <w:tcPr>
            <w:tcW w:w="2295" w:type="dxa"/>
            <w:gridSpan w:val="3"/>
            <w:tcBorders>
              <w:top w:val="single" w:color="auto" w:sz="4" w:space="0"/>
              <w:left w:val="nil"/>
              <w:bottom w:val="single" w:color="auto" w:sz="4" w:space="0"/>
              <w:right w:val="single" w:color="auto" w:sz="4" w:space="0"/>
            </w:tcBorders>
            <w:shd w:val="clear" w:color="auto" w:fill="auto"/>
            <w:vAlign w:val="center"/>
          </w:tcPr>
          <w:p w14:paraId="658484A3">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kern w:val="0"/>
                <w:sz w:val="21"/>
                <w:szCs w:val="21"/>
                <w:lang w:val="en-US" w:eastAsia="zh-CN" w:bidi="ar"/>
              </w:rPr>
              <w:t>玉石产品质量标准建设专项</w:t>
            </w:r>
          </w:p>
        </w:tc>
        <w:tc>
          <w:tcPr>
            <w:tcW w:w="1695" w:type="dxa"/>
            <w:gridSpan w:val="2"/>
            <w:tcBorders>
              <w:top w:val="single" w:color="auto" w:sz="4" w:space="0"/>
              <w:left w:val="nil"/>
              <w:bottom w:val="single" w:color="auto" w:sz="4" w:space="0"/>
              <w:right w:val="single" w:color="auto" w:sz="4" w:space="0"/>
            </w:tcBorders>
            <w:shd w:val="clear" w:color="auto" w:fill="auto"/>
            <w:vAlign w:val="center"/>
          </w:tcPr>
          <w:p w14:paraId="58B1C37B">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kern w:val="0"/>
                <w:sz w:val="21"/>
                <w:szCs w:val="21"/>
                <w:lang w:val="en-US" w:eastAsia="zh-CN" w:bidi="ar"/>
              </w:rPr>
              <w:t>15万元</w:t>
            </w:r>
          </w:p>
        </w:tc>
        <w:tc>
          <w:tcPr>
            <w:tcW w:w="1156" w:type="dxa"/>
            <w:tcBorders>
              <w:top w:val="single" w:color="auto" w:sz="4" w:space="0"/>
              <w:left w:val="nil"/>
              <w:bottom w:val="single" w:color="auto" w:sz="4" w:space="0"/>
              <w:right w:val="single" w:color="auto" w:sz="4" w:space="0"/>
            </w:tcBorders>
            <w:shd w:val="clear" w:color="auto" w:fill="auto"/>
            <w:vAlign w:val="center"/>
          </w:tcPr>
          <w:p w14:paraId="6879A155">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计划标准</w:t>
            </w:r>
          </w:p>
        </w:tc>
      </w:tr>
      <w:tr w14:paraId="46714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857" w:type="dxa"/>
            <w:vMerge w:val="continue"/>
            <w:tcBorders>
              <w:top w:val="nil"/>
              <w:left w:val="single" w:color="auto" w:sz="4" w:space="0"/>
              <w:bottom w:val="single" w:color="auto" w:sz="4" w:space="0"/>
              <w:right w:val="single" w:color="auto" w:sz="4" w:space="0"/>
            </w:tcBorders>
            <w:shd w:val="clear" w:color="auto" w:fill="auto"/>
            <w:vAlign w:val="center"/>
          </w:tcPr>
          <w:p w14:paraId="58DDCD1E">
            <w:pPr>
              <w:rPr>
                <w:rFonts w:hint="eastAsia" w:ascii="宋体"/>
                <w:sz w:val="24"/>
                <w:szCs w:val="24"/>
              </w:rPr>
            </w:pPr>
          </w:p>
        </w:tc>
        <w:tc>
          <w:tcPr>
            <w:tcW w:w="1056" w:type="dxa"/>
            <w:vMerge w:val="restart"/>
            <w:tcBorders>
              <w:top w:val="nil"/>
              <w:left w:val="nil"/>
              <w:bottom w:val="single" w:color="auto" w:sz="4" w:space="0"/>
              <w:right w:val="single" w:color="auto" w:sz="4" w:space="0"/>
            </w:tcBorders>
            <w:shd w:val="clear" w:color="auto" w:fill="auto"/>
            <w:vAlign w:val="center"/>
          </w:tcPr>
          <w:p w14:paraId="66A51348">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效益指标</w:t>
            </w:r>
          </w:p>
        </w:tc>
        <w:tc>
          <w:tcPr>
            <w:tcW w:w="1380" w:type="dxa"/>
            <w:tcBorders>
              <w:top w:val="single" w:color="auto" w:sz="4" w:space="0"/>
              <w:left w:val="nil"/>
              <w:bottom w:val="single" w:color="auto" w:sz="4" w:space="0"/>
              <w:right w:val="single" w:color="auto" w:sz="4" w:space="0"/>
            </w:tcBorders>
            <w:shd w:val="clear" w:color="auto" w:fill="auto"/>
            <w:vAlign w:val="center"/>
          </w:tcPr>
          <w:p w14:paraId="57B400A3">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经济效益</w:t>
            </w:r>
          </w:p>
          <w:p w14:paraId="700E7D90">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指标</w:t>
            </w:r>
          </w:p>
        </w:tc>
        <w:tc>
          <w:tcPr>
            <w:tcW w:w="2295" w:type="dxa"/>
            <w:gridSpan w:val="3"/>
            <w:tcBorders>
              <w:top w:val="single" w:color="auto" w:sz="4" w:space="0"/>
              <w:left w:val="nil"/>
              <w:bottom w:val="single" w:color="auto" w:sz="4" w:space="0"/>
              <w:right w:val="single" w:color="auto" w:sz="4" w:space="0"/>
            </w:tcBorders>
            <w:shd w:val="clear" w:color="auto" w:fill="auto"/>
            <w:vAlign w:val="center"/>
          </w:tcPr>
          <w:p w14:paraId="0218F87B">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kern w:val="0"/>
                <w:sz w:val="21"/>
                <w:szCs w:val="21"/>
                <w:lang w:val="en-US" w:eastAsia="zh-CN" w:bidi="ar"/>
              </w:rPr>
              <w:t>企业鉴定成本</w:t>
            </w:r>
          </w:p>
        </w:tc>
        <w:tc>
          <w:tcPr>
            <w:tcW w:w="1695" w:type="dxa"/>
            <w:gridSpan w:val="2"/>
            <w:tcBorders>
              <w:top w:val="single" w:color="auto" w:sz="4" w:space="0"/>
              <w:left w:val="nil"/>
              <w:bottom w:val="single" w:color="auto" w:sz="4" w:space="0"/>
              <w:right w:val="single" w:color="auto" w:sz="4" w:space="0"/>
            </w:tcBorders>
            <w:shd w:val="clear" w:color="auto" w:fill="auto"/>
            <w:vAlign w:val="center"/>
          </w:tcPr>
          <w:p w14:paraId="4F418F6C">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kern w:val="0"/>
                <w:sz w:val="21"/>
                <w:szCs w:val="21"/>
                <w:lang w:val="en-US" w:eastAsia="zh-CN" w:bidi="ar"/>
              </w:rPr>
              <w:t>降低</w:t>
            </w:r>
          </w:p>
        </w:tc>
        <w:tc>
          <w:tcPr>
            <w:tcW w:w="1156" w:type="dxa"/>
            <w:tcBorders>
              <w:top w:val="single" w:color="auto" w:sz="4" w:space="0"/>
              <w:left w:val="nil"/>
              <w:bottom w:val="single" w:color="auto" w:sz="4" w:space="0"/>
              <w:right w:val="single" w:color="auto" w:sz="4" w:space="0"/>
            </w:tcBorders>
            <w:shd w:val="clear" w:color="auto" w:fill="auto"/>
            <w:vAlign w:val="center"/>
          </w:tcPr>
          <w:p w14:paraId="1E090D75">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行业标准</w:t>
            </w:r>
          </w:p>
        </w:tc>
      </w:tr>
      <w:tr w14:paraId="266B0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1857" w:type="dxa"/>
            <w:vMerge w:val="continue"/>
            <w:tcBorders>
              <w:top w:val="nil"/>
              <w:left w:val="single" w:color="auto" w:sz="4" w:space="0"/>
              <w:bottom w:val="single" w:color="auto" w:sz="4" w:space="0"/>
              <w:right w:val="single" w:color="auto" w:sz="4" w:space="0"/>
            </w:tcBorders>
            <w:shd w:val="clear" w:color="auto" w:fill="auto"/>
            <w:vAlign w:val="center"/>
          </w:tcPr>
          <w:p w14:paraId="6A87B024">
            <w:pPr>
              <w:rPr>
                <w:rFonts w:hint="eastAsia" w:ascii="宋体"/>
                <w:sz w:val="24"/>
                <w:szCs w:val="24"/>
              </w:rPr>
            </w:pPr>
          </w:p>
        </w:tc>
        <w:tc>
          <w:tcPr>
            <w:tcW w:w="1056" w:type="dxa"/>
            <w:vMerge w:val="continue"/>
            <w:tcBorders>
              <w:top w:val="nil"/>
              <w:left w:val="nil"/>
              <w:bottom w:val="single" w:color="auto" w:sz="4" w:space="0"/>
              <w:right w:val="single" w:color="auto" w:sz="4" w:space="0"/>
            </w:tcBorders>
            <w:shd w:val="clear" w:color="auto" w:fill="auto"/>
            <w:vAlign w:val="center"/>
          </w:tcPr>
          <w:p w14:paraId="12818566">
            <w:pPr>
              <w:rPr>
                <w:rFonts w:hint="eastAsia" w:ascii="宋体"/>
                <w:sz w:val="24"/>
                <w:szCs w:val="24"/>
              </w:rPr>
            </w:pPr>
          </w:p>
        </w:tc>
        <w:tc>
          <w:tcPr>
            <w:tcW w:w="1380" w:type="dxa"/>
            <w:tcBorders>
              <w:top w:val="single" w:color="auto" w:sz="4" w:space="0"/>
              <w:left w:val="nil"/>
              <w:bottom w:val="single" w:color="auto" w:sz="4" w:space="0"/>
              <w:right w:val="single" w:color="auto" w:sz="4" w:space="0"/>
            </w:tcBorders>
            <w:shd w:val="clear" w:color="auto" w:fill="auto"/>
            <w:vAlign w:val="center"/>
          </w:tcPr>
          <w:p w14:paraId="67CC0A97">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社会效益</w:t>
            </w:r>
          </w:p>
          <w:p w14:paraId="2EDAEDC8">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指标</w:t>
            </w:r>
          </w:p>
        </w:tc>
        <w:tc>
          <w:tcPr>
            <w:tcW w:w="2295" w:type="dxa"/>
            <w:gridSpan w:val="3"/>
            <w:tcBorders>
              <w:top w:val="single" w:color="auto" w:sz="4" w:space="0"/>
              <w:left w:val="nil"/>
              <w:bottom w:val="single" w:color="auto" w:sz="4" w:space="0"/>
              <w:right w:val="single" w:color="auto" w:sz="4" w:space="0"/>
            </w:tcBorders>
            <w:shd w:val="clear" w:color="auto" w:fill="auto"/>
            <w:vAlign w:val="center"/>
          </w:tcPr>
          <w:p w14:paraId="282E2CA2">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kern w:val="0"/>
                <w:sz w:val="21"/>
                <w:szCs w:val="21"/>
                <w:lang w:val="en-US" w:eastAsia="zh-CN" w:bidi="ar"/>
              </w:rPr>
              <w:t>社会稳定</w:t>
            </w:r>
          </w:p>
        </w:tc>
        <w:tc>
          <w:tcPr>
            <w:tcW w:w="1695" w:type="dxa"/>
            <w:gridSpan w:val="2"/>
            <w:tcBorders>
              <w:top w:val="single" w:color="auto" w:sz="4" w:space="0"/>
              <w:left w:val="nil"/>
              <w:bottom w:val="single" w:color="auto" w:sz="4" w:space="0"/>
              <w:right w:val="single" w:color="auto" w:sz="4" w:space="0"/>
            </w:tcBorders>
            <w:shd w:val="clear" w:color="auto" w:fill="auto"/>
            <w:vAlign w:val="center"/>
          </w:tcPr>
          <w:p w14:paraId="724326B9">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kern w:val="0"/>
                <w:sz w:val="21"/>
                <w:szCs w:val="21"/>
                <w:lang w:val="en-US" w:eastAsia="zh-CN" w:bidi="ar"/>
              </w:rPr>
              <w:t>促进</w:t>
            </w:r>
          </w:p>
        </w:tc>
        <w:tc>
          <w:tcPr>
            <w:tcW w:w="1156" w:type="dxa"/>
            <w:tcBorders>
              <w:top w:val="single" w:color="auto" w:sz="4" w:space="0"/>
              <w:left w:val="nil"/>
              <w:bottom w:val="single" w:color="auto" w:sz="4" w:space="0"/>
              <w:right w:val="single" w:color="auto" w:sz="4" w:space="0"/>
            </w:tcBorders>
            <w:shd w:val="clear" w:color="auto" w:fill="auto"/>
            <w:vAlign w:val="center"/>
          </w:tcPr>
          <w:p w14:paraId="15DE8144">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行业标准</w:t>
            </w:r>
          </w:p>
        </w:tc>
      </w:tr>
      <w:tr w14:paraId="02C6E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857" w:type="dxa"/>
            <w:vMerge w:val="continue"/>
            <w:tcBorders>
              <w:top w:val="nil"/>
              <w:left w:val="single" w:color="auto" w:sz="4" w:space="0"/>
              <w:bottom w:val="single" w:color="auto" w:sz="4" w:space="0"/>
              <w:right w:val="single" w:color="auto" w:sz="4" w:space="0"/>
            </w:tcBorders>
            <w:shd w:val="clear" w:color="auto" w:fill="auto"/>
            <w:vAlign w:val="center"/>
          </w:tcPr>
          <w:p w14:paraId="7F0ABB0C">
            <w:pPr>
              <w:rPr>
                <w:rFonts w:hint="eastAsia" w:ascii="宋体"/>
                <w:sz w:val="24"/>
                <w:szCs w:val="24"/>
              </w:rPr>
            </w:pPr>
          </w:p>
        </w:tc>
        <w:tc>
          <w:tcPr>
            <w:tcW w:w="1056" w:type="dxa"/>
            <w:vMerge w:val="continue"/>
            <w:tcBorders>
              <w:top w:val="nil"/>
              <w:left w:val="nil"/>
              <w:bottom w:val="single" w:color="auto" w:sz="4" w:space="0"/>
              <w:right w:val="single" w:color="auto" w:sz="4" w:space="0"/>
            </w:tcBorders>
            <w:shd w:val="clear" w:color="auto" w:fill="auto"/>
            <w:vAlign w:val="center"/>
          </w:tcPr>
          <w:p w14:paraId="510F49D9">
            <w:pPr>
              <w:rPr>
                <w:rFonts w:hint="eastAsia" w:ascii="宋体"/>
                <w:sz w:val="24"/>
                <w:szCs w:val="24"/>
              </w:rPr>
            </w:pPr>
          </w:p>
        </w:tc>
        <w:tc>
          <w:tcPr>
            <w:tcW w:w="1380" w:type="dxa"/>
            <w:tcBorders>
              <w:top w:val="single" w:color="auto" w:sz="4" w:space="0"/>
              <w:left w:val="nil"/>
              <w:bottom w:val="single" w:color="auto" w:sz="4" w:space="0"/>
              <w:right w:val="single" w:color="auto" w:sz="4" w:space="0"/>
            </w:tcBorders>
            <w:shd w:val="clear" w:color="auto" w:fill="auto"/>
            <w:vAlign w:val="center"/>
          </w:tcPr>
          <w:p w14:paraId="181D2F6B">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生态效益</w:t>
            </w:r>
          </w:p>
          <w:p w14:paraId="5A797C73">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指标</w:t>
            </w:r>
          </w:p>
        </w:tc>
        <w:tc>
          <w:tcPr>
            <w:tcW w:w="2295" w:type="dxa"/>
            <w:gridSpan w:val="3"/>
            <w:tcBorders>
              <w:top w:val="single" w:color="auto" w:sz="4" w:space="0"/>
              <w:left w:val="nil"/>
              <w:bottom w:val="single" w:color="auto" w:sz="4" w:space="0"/>
              <w:right w:val="single" w:color="auto" w:sz="4" w:space="0"/>
            </w:tcBorders>
            <w:shd w:val="clear" w:color="auto" w:fill="auto"/>
            <w:vAlign w:val="center"/>
          </w:tcPr>
          <w:p w14:paraId="38A115C1">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w:t>
            </w:r>
          </w:p>
        </w:tc>
        <w:tc>
          <w:tcPr>
            <w:tcW w:w="1695" w:type="dxa"/>
            <w:gridSpan w:val="2"/>
            <w:tcBorders>
              <w:top w:val="single" w:color="auto" w:sz="4" w:space="0"/>
              <w:left w:val="nil"/>
              <w:bottom w:val="single" w:color="auto" w:sz="4" w:space="0"/>
              <w:right w:val="single" w:color="auto" w:sz="4" w:space="0"/>
            </w:tcBorders>
            <w:shd w:val="clear" w:color="auto" w:fill="auto"/>
            <w:vAlign w:val="center"/>
          </w:tcPr>
          <w:p w14:paraId="089934E3">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w:t>
            </w:r>
          </w:p>
        </w:tc>
        <w:tc>
          <w:tcPr>
            <w:tcW w:w="1156" w:type="dxa"/>
            <w:tcBorders>
              <w:top w:val="single" w:color="auto" w:sz="4" w:space="0"/>
              <w:left w:val="nil"/>
              <w:bottom w:val="single" w:color="auto" w:sz="4" w:space="0"/>
              <w:right w:val="single" w:color="auto" w:sz="4" w:space="0"/>
            </w:tcBorders>
            <w:shd w:val="clear" w:color="auto" w:fill="auto"/>
            <w:vAlign w:val="center"/>
          </w:tcPr>
          <w:p w14:paraId="0AE38FFA">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w:t>
            </w:r>
          </w:p>
        </w:tc>
      </w:tr>
      <w:tr w14:paraId="60FBD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857" w:type="dxa"/>
            <w:vMerge w:val="continue"/>
            <w:tcBorders>
              <w:top w:val="nil"/>
              <w:left w:val="single" w:color="auto" w:sz="4" w:space="0"/>
              <w:bottom w:val="single" w:color="auto" w:sz="4" w:space="0"/>
              <w:right w:val="single" w:color="auto" w:sz="4" w:space="0"/>
            </w:tcBorders>
            <w:shd w:val="clear" w:color="auto" w:fill="auto"/>
            <w:vAlign w:val="center"/>
          </w:tcPr>
          <w:p w14:paraId="75312C67">
            <w:pPr>
              <w:rPr>
                <w:rFonts w:hint="eastAsia" w:ascii="宋体"/>
                <w:sz w:val="24"/>
                <w:szCs w:val="24"/>
              </w:rPr>
            </w:pPr>
          </w:p>
        </w:tc>
        <w:tc>
          <w:tcPr>
            <w:tcW w:w="1056" w:type="dxa"/>
            <w:vMerge w:val="continue"/>
            <w:tcBorders>
              <w:top w:val="nil"/>
              <w:left w:val="nil"/>
              <w:bottom w:val="single" w:color="auto" w:sz="4" w:space="0"/>
              <w:right w:val="single" w:color="auto" w:sz="4" w:space="0"/>
            </w:tcBorders>
            <w:shd w:val="clear" w:color="auto" w:fill="auto"/>
            <w:vAlign w:val="center"/>
          </w:tcPr>
          <w:p w14:paraId="74783467">
            <w:pPr>
              <w:rPr>
                <w:rFonts w:hint="eastAsia" w:ascii="宋体"/>
                <w:sz w:val="24"/>
                <w:szCs w:val="24"/>
              </w:rPr>
            </w:pPr>
          </w:p>
        </w:tc>
        <w:tc>
          <w:tcPr>
            <w:tcW w:w="1380" w:type="dxa"/>
            <w:tcBorders>
              <w:top w:val="single" w:color="auto" w:sz="4" w:space="0"/>
              <w:left w:val="nil"/>
              <w:bottom w:val="single" w:color="auto" w:sz="4" w:space="0"/>
              <w:right w:val="single" w:color="auto" w:sz="4" w:space="0"/>
            </w:tcBorders>
            <w:shd w:val="clear" w:color="auto" w:fill="auto"/>
            <w:vAlign w:val="center"/>
          </w:tcPr>
          <w:p w14:paraId="1846AD53">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可持续影响指标</w:t>
            </w:r>
          </w:p>
        </w:tc>
        <w:tc>
          <w:tcPr>
            <w:tcW w:w="2295" w:type="dxa"/>
            <w:gridSpan w:val="3"/>
            <w:tcBorders>
              <w:top w:val="single" w:color="auto" w:sz="4" w:space="0"/>
              <w:left w:val="nil"/>
              <w:bottom w:val="single" w:color="auto" w:sz="4" w:space="0"/>
              <w:right w:val="single" w:color="auto" w:sz="4" w:space="0"/>
            </w:tcBorders>
            <w:shd w:val="clear" w:color="auto" w:fill="auto"/>
            <w:vAlign w:val="center"/>
          </w:tcPr>
          <w:p w14:paraId="281D1EB7">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kern w:val="0"/>
                <w:sz w:val="21"/>
                <w:szCs w:val="21"/>
                <w:lang w:val="en-US" w:eastAsia="zh-CN" w:bidi="ar"/>
              </w:rPr>
              <w:t>玉石产品质量监督检验使用年限</w:t>
            </w:r>
          </w:p>
        </w:tc>
        <w:tc>
          <w:tcPr>
            <w:tcW w:w="1695" w:type="dxa"/>
            <w:gridSpan w:val="2"/>
            <w:tcBorders>
              <w:top w:val="single" w:color="auto" w:sz="4" w:space="0"/>
              <w:left w:val="nil"/>
              <w:bottom w:val="single" w:color="auto" w:sz="4" w:space="0"/>
              <w:right w:val="single" w:color="auto" w:sz="4" w:space="0"/>
            </w:tcBorders>
            <w:shd w:val="clear" w:color="auto" w:fill="auto"/>
            <w:vAlign w:val="center"/>
          </w:tcPr>
          <w:p w14:paraId="768B4CCE">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kern w:val="0"/>
                <w:sz w:val="21"/>
                <w:szCs w:val="21"/>
                <w:lang w:val="en-US" w:eastAsia="zh-CN" w:bidi="ar"/>
              </w:rPr>
              <w:t>≥3年</w:t>
            </w:r>
          </w:p>
        </w:tc>
        <w:tc>
          <w:tcPr>
            <w:tcW w:w="1156" w:type="dxa"/>
            <w:tcBorders>
              <w:top w:val="single" w:color="auto" w:sz="4" w:space="0"/>
              <w:left w:val="nil"/>
              <w:bottom w:val="single" w:color="auto" w:sz="4" w:space="0"/>
              <w:right w:val="single" w:color="auto" w:sz="4" w:space="0"/>
            </w:tcBorders>
            <w:shd w:val="clear" w:color="auto" w:fill="auto"/>
            <w:vAlign w:val="center"/>
          </w:tcPr>
          <w:p w14:paraId="5643BC3C">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行业标准</w:t>
            </w:r>
          </w:p>
        </w:tc>
      </w:tr>
      <w:tr w14:paraId="0DD84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1857" w:type="dxa"/>
            <w:vMerge w:val="continue"/>
            <w:tcBorders>
              <w:top w:val="nil"/>
              <w:left w:val="single" w:color="auto" w:sz="4" w:space="0"/>
              <w:bottom w:val="single" w:color="auto" w:sz="4" w:space="0"/>
              <w:right w:val="single" w:color="auto" w:sz="4" w:space="0"/>
            </w:tcBorders>
            <w:shd w:val="clear" w:color="auto" w:fill="auto"/>
            <w:vAlign w:val="center"/>
          </w:tcPr>
          <w:p w14:paraId="4A2D0CC1">
            <w:pPr>
              <w:rPr>
                <w:rFonts w:hint="eastAsia" w:ascii="宋体"/>
                <w:sz w:val="24"/>
                <w:szCs w:val="24"/>
              </w:rPr>
            </w:pPr>
          </w:p>
        </w:tc>
        <w:tc>
          <w:tcPr>
            <w:tcW w:w="1056" w:type="dxa"/>
            <w:vMerge w:val="continue"/>
            <w:tcBorders>
              <w:top w:val="nil"/>
              <w:left w:val="nil"/>
              <w:bottom w:val="single" w:color="auto" w:sz="4" w:space="0"/>
              <w:right w:val="single" w:color="auto" w:sz="4" w:space="0"/>
            </w:tcBorders>
            <w:shd w:val="clear" w:color="auto" w:fill="auto"/>
            <w:vAlign w:val="center"/>
          </w:tcPr>
          <w:p w14:paraId="1F71B651">
            <w:pPr>
              <w:rPr>
                <w:rFonts w:hint="eastAsia" w:ascii="宋体"/>
                <w:sz w:val="24"/>
                <w:szCs w:val="24"/>
              </w:rPr>
            </w:pPr>
          </w:p>
        </w:tc>
        <w:tc>
          <w:tcPr>
            <w:tcW w:w="1380" w:type="dxa"/>
            <w:tcBorders>
              <w:top w:val="single" w:color="auto" w:sz="4" w:space="0"/>
              <w:left w:val="nil"/>
              <w:bottom w:val="single" w:color="auto" w:sz="4" w:space="0"/>
              <w:right w:val="single" w:color="auto" w:sz="4" w:space="0"/>
            </w:tcBorders>
            <w:shd w:val="clear" w:color="auto" w:fill="auto"/>
            <w:vAlign w:val="center"/>
          </w:tcPr>
          <w:p w14:paraId="56C2378C">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社会公众或服务对象满意度指标</w:t>
            </w:r>
          </w:p>
        </w:tc>
        <w:tc>
          <w:tcPr>
            <w:tcW w:w="2295" w:type="dxa"/>
            <w:gridSpan w:val="3"/>
            <w:tcBorders>
              <w:top w:val="single" w:color="auto" w:sz="4" w:space="0"/>
              <w:left w:val="nil"/>
              <w:bottom w:val="single" w:color="auto" w:sz="4" w:space="0"/>
              <w:right w:val="single" w:color="auto" w:sz="4" w:space="0"/>
            </w:tcBorders>
            <w:shd w:val="clear" w:color="auto" w:fill="auto"/>
            <w:vAlign w:val="center"/>
          </w:tcPr>
          <w:p w14:paraId="2F9DF95C">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kern w:val="0"/>
                <w:sz w:val="21"/>
                <w:szCs w:val="21"/>
                <w:lang w:val="en-US" w:eastAsia="zh-CN" w:bidi="ar"/>
              </w:rPr>
              <w:t>群众满意度</w:t>
            </w:r>
          </w:p>
        </w:tc>
        <w:tc>
          <w:tcPr>
            <w:tcW w:w="1695" w:type="dxa"/>
            <w:gridSpan w:val="2"/>
            <w:tcBorders>
              <w:top w:val="single" w:color="auto" w:sz="4" w:space="0"/>
              <w:left w:val="nil"/>
              <w:bottom w:val="single" w:color="auto" w:sz="4" w:space="0"/>
              <w:right w:val="single" w:color="auto" w:sz="4" w:space="0"/>
            </w:tcBorders>
            <w:shd w:val="clear" w:color="auto" w:fill="auto"/>
            <w:vAlign w:val="center"/>
          </w:tcPr>
          <w:p w14:paraId="3AC648D8">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kern w:val="0"/>
                <w:sz w:val="21"/>
                <w:szCs w:val="21"/>
                <w:lang w:val="en-US" w:eastAsia="zh-CN" w:bidi="ar"/>
              </w:rPr>
              <w:t>≥90%</w:t>
            </w:r>
          </w:p>
        </w:tc>
        <w:tc>
          <w:tcPr>
            <w:tcW w:w="1156" w:type="dxa"/>
            <w:tcBorders>
              <w:top w:val="single" w:color="auto" w:sz="4" w:space="0"/>
              <w:left w:val="nil"/>
              <w:bottom w:val="single" w:color="auto" w:sz="4" w:space="0"/>
              <w:right w:val="single" w:color="auto" w:sz="4" w:space="0"/>
            </w:tcBorders>
            <w:shd w:val="clear" w:color="auto" w:fill="auto"/>
            <w:vAlign w:val="center"/>
          </w:tcPr>
          <w:p w14:paraId="0514EDDC">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行业标准</w:t>
            </w:r>
          </w:p>
        </w:tc>
      </w:tr>
      <w:tr w14:paraId="27C80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857" w:type="dxa"/>
            <w:vMerge w:val="restart"/>
            <w:tcBorders>
              <w:top w:val="nil"/>
              <w:left w:val="single" w:color="auto" w:sz="4" w:space="0"/>
              <w:bottom w:val="single" w:color="auto" w:sz="4" w:space="0"/>
              <w:right w:val="single" w:color="auto" w:sz="4" w:space="0"/>
            </w:tcBorders>
            <w:shd w:val="clear" w:color="auto" w:fill="auto"/>
            <w:vAlign w:val="center"/>
          </w:tcPr>
          <w:p w14:paraId="701B1785">
            <w:pPr>
              <w:keepNext w:val="0"/>
              <w:keepLines w:val="0"/>
              <w:widowControl w:val="0"/>
              <w:suppressLineNumbers w:val="0"/>
              <w:spacing w:before="0" w:beforeAutospacing="1" w:after="0" w:afterAutospacing="1" w:line="240" w:lineRule="exact"/>
              <w:ind w:left="0" w:right="0"/>
              <w:jc w:val="left"/>
            </w:pPr>
            <w:r>
              <w:rPr>
                <w:rFonts w:hint="eastAsia" w:ascii="宋体" w:hAnsi="宋体" w:eastAsia="宋体" w:cs="宋体"/>
                <w:kern w:val="0"/>
                <w:sz w:val="21"/>
                <w:szCs w:val="21"/>
                <w:lang w:val="en-US" w:eastAsia="zh-CN" w:bidi="ar"/>
              </w:rPr>
              <w:t>财政局审核意见</w:t>
            </w:r>
          </w:p>
        </w:tc>
        <w:tc>
          <w:tcPr>
            <w:tcW w:w="2630" w:type="dxa"/>
            <w:gridSpan w:val="3"/>
            <w:tcBorders>
              <w:top w:val="single" w:color="auto" w:sz="4" w:space="0"/>
              <w:left w:val="nil"/>
              <w:bottom w:val="single" w:color="auto" w:sz="4" w:space="0"/>
              <w:right w:val="single" w:color="auto" w:sz="4" w:space="0"/>
            </w:tcBorders>
            <w:shd w:val="clear" w:color="auto" w:fill="auto"/>
            <w:vAlign w:val="center"/>
          </w:tcPr>
          <w:p w14:paraId="43165243">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kern w:val="0"/>
                <w:sz w:val="21"/>
                <w:szCs w:val="21"/>
                <w:lang w:val="en-US" w:eastAsia="zh-CN" w:bidi="ar"/>
              </w:rPr>
              <w:t>业务股室意见</w:t>
            </w:r>
          </w:p>
        </w:tc>
        <w:tc>
          <w:tcPr>
            <w:tcW w:w="2101" w:type="dxa"/>
            <w:gridSpan w:val="2"/>
            <w:tcBorders>
              <w:top w:val="single" w:color="auto" w:sz="4" w:space="0"/>
              <w:left w:val="nil"/>
              <w:bottom w:val="single" w:color="auto" w:sz="4" w:space="0"/>
              <w:right w:val="single" w:color="auto" w:sz="4" w:space="0"/>
            </w:tcBorders>
            <w:shd w:val="clear" w:color="auto" w:fill="auto"/>
            <w:vAlign w:val="center"/>
          </w:tcPr>
          <w:p w14:paraId="65BEF9F5">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kern w:val="0"/>
                <w:sz w:val="21"/>
                <w:szCs w:val="21"/>
                <w:lang w:val="en-US" w:eastAsia="zh-CN" w:bidi="ar"/>
              </w:rPr>
              <w:t>预算股意见</w:t>
            </w:r>
          </w:p>
        </w:tc>
        <w:tc>
          <w:tcPr>
            <w:tcW w:w="2851" w:type="dxa"/>
            <w:gridSpan w:val="3"/>
            <w:tcBorders>
              <w:top w:val="single" w:color="auto" w:sz="4" w:space="0"/>
              <w:left w:val="nil"/>
              <w:bottom w:val="single" w:color="auto" w:sz="4" w:space="0"/>
              <w:right w:val="single" w:color="auto" w:sz="4" w:space="0"/>
            </w:tcBorders>
            <w:shd w:val="clear" w:color="auto" w:fill="auto"/>
            <w:vAlign w:val="center"/>
          </w:tcPr>
          <w:p w14:paraId="6F7397EB">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kern w:val="0"/>
                <w:sz w:val="21"/>
                <w:szCs w:val="21"/>
                <w:lang w:val="en-US" w:eastAsia="zh-CN" w:bidi="ar"/>
              </w:rPr>
              <w:t>绩效管理股意见</w:t>
            </w:r>
          </w:p>
        </w:tc>
      </w:tr>
      <w:tr w14:paraId="7CFEB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8" w:hRule="atLeast"/>
          <w:jc w:val="center"/>
        </w:trPr>
        <w:tc>
          <w:tcPr>
            <w:tcW w:w="1857" w:type="dxa"/>
            <w:vMerge w:val="continue"/>
            <w:tcBorders>
              <w:top w:val="nil"/>
              <w:left w:val="single" w:color="auto" w:sz="4" w:space="0"/>
              <w:bottom w:val="single" w:color="auto" w:sz="4" w:space="0"/>
              <w:right w:val="single" w:color="auto" w:sz="4" w:space="0"/>
            </w:tcBorders>
            <w:shd w:val="clear" w:color="auto" w:fill="auto"/>
            <w:vAlign w:val="center"/>
          </w:tcPr>
          <w:p w14:paraId="2E18946B">
            <w:pPr>
              <w:rPr>
                <w:rFonts w:hint="eastAsia" w:ascii="宋体"/>
                <w:sz w:val="24"/>
                <w:szCs w:val="24"/>
              </w:rPr>
            </w:pPr>
          </w:p>
        </w:tc>
        <w:tc>
          <w:tcPr>
            <w:tcW w:w="2630" w:type="dxa"/>
            <w:gridSpan w:val="3"/>
            <w:tcBorders>
              <w:top w:val="single" w:color="auto" w:sz="4" w:space="0"/>
              <w:left w:val="nil"/>
              <w:bottom w:val="single" w:color="auto" w:sz="4" w:space="0"/>
              <w:right w:val="single" w:color="auto" w:sz="4" w:space="0"/>
            </w:tcBorders>
            <w:shd w:val="clear" w:color="auto" w:fill="auto"/>
            <w:vAlign w:val="center"/>
          </w:tcPr>
          <w:p w14:paraId="387330D2">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kern w:val="0"/>
                <w:sz w:val="21"/>
                <w:szCs w:val="21"/>
                <w:lang w:val="en-US" w:eastAsia="zh-CN" w:bidi="ar"/>
              </w:rPr>
              <w:t> </w:t>
            </w:r>
          </w:p>
          <w:p w14:paraId="2DFA8AF5">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kern w:val="0"/>
                <w:sz w:val="21"/>
                <w:szCs w:val="21"/>
                <w:lang w:val="en-US" w:eastAsia="zh-CN" w:bidi="ar"/>
              </w:rPr>
              <w:t> </w:t>
            </w:r>
          </w:p>
          <w:p w14:paraId="5B51C584">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kern w:val="0"/>
                <w:sz w:val="21"/>
                <w:szCs w:val="21"/>
                <w:lang w:val="en-US" w:eastAsia="zh-CN" w:bidi="ar"/>
              </w:rPr>
              <w:t> </w:t>
            </w:r>
          </w:p>
          <w:p w14:paraId="2B1B0652">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kern w:val="0"/>
                <w:sz w:val="21"/>
                <w:szCs w:val="21"/>
                <w:lang w:val="en-US" w:eastAsia="zh-CN" w:bidi="ar"/>
              </w:rPr>
              <w:t> </w:t>
            </w:r>
          </w:p>
          <w:p w14:paraId="7D60EA6D">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kern w:val="0"/>
                <w:sz w:val="21"/>
                <w:szCs w:val="21"/>
                <w:lang w:val="en-US" w:eastAsia="zh-CN" w:bidi="ar"/>
              </w:rPr>
              <w:t>日期</w:t>
            </w:r>
          </w:p>
          <w:p w14:paraId="75165EC4">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 </w:t>
            </w:r>
          </w:p>
        </w:tc>
        <w:tc>
          <w:tcPr>
            <w:tcW w:w="2101" w:type="dxa"/>
            <w:gridSpan w:val="2"/>
            <w:tcBorders>
              <w:top w:val="single" w:color="auto" w:sz="4" w:space="0"/>
              <w:left w:val="nil"/>
              <w:bottom w:val="single" w:color="auto" w:sz="4" w:space="0"/>
              <w:right w:val="single" w:color="auto" w:sz="4" w:space="0"/>
            </w:tcBorders>
            <w:shd w:val="clear" w:color="auto" w:fill="auto"/>
            <w:vAlign w:val="center"/>
          </w:tcPr>
          <w:p w14:paraId="0143C6F7">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kern w:val="0"/>
                <w:sz w:val="21"/>
                <w:szCs w:val="21"/>
                <w:lang w:val="en-US" w:eastAsia="zh-CN" w:bidi="ar"/>
              </w:rPr>
              <w:t> </w:t>
            </w:r>
          </w:p>
          <w:p w14:paraId="1CC89CE0">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kern w:val="0"/>
                <w:sz w:val="21"/>
                <w:szCs w:val="21"/>
                <w:lang w:val="en-US" w:eastAsia="zh-CN" w:bidi="ar"/>
              </w:rPr>
              <w:t> </w:t>
            </w:r>
          </w:p>
          <w:p w14:paraId="4F254EEB">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kern w:val="0"/>
                <w:sz w:val="21"/>
                <w:szCs w:val="21"/>
                <w:lang w:val="en-US" w:eastAsia="zh-CN" w:bidi="ar"/>
              </w:rPr>
              <w:t> </w:t>
            </w:r>
          </w:p>
          <w:p w14:paraId="47EB0ED9">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kern w:val="0"/>
                <w:sz w:val="21"/>
                <w:szCs w:val="21"/>
                <w:lang w:val="en-US" w:eastAsia="zh-CN" w:bidi="ar"/>
              </w:rPr>
              <w:t> </w:t>
            </w:r>
          </w:p>
          <w:p w14:paraId="694BE45D">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kern w:val="0"/>
                <w:sz w:val="21"/>
                <w:szCs w:val="21"/>
                <w:lang w:val="en-US" w:eastAsia="zh-CN" w:bidi="ar"/>
              </w:rPr>
              <w:t>日期</w:t>
            </w:r>
          </w:p>
          <w:p w14:paraId="3645BC79">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 </w:t>
            </w:r>
          </w:p>
        </w:tc>
        <w:tc>
          <w:tcPr>
            <w:tcW w:w="2851" w:type="dxa"/>
            <w:gridSpan w:val="3"/>
            <w:tcBorders>
              <w:top w:val="single" w:color="auto" w:sz="4" w:space="0"/>
              <w:left w:val="nil"/>
              <w:bottom w:val="single" w:color="auto" w:sz="4" w:space="0"/>
              <w:right w:val="single" w:color="auto" w:sz="4" w:space="0"/>
            </w:tcBorders>
            <w:shd w:val="clear" w:color="auto" w:fill="auto"/>
            <w:vAlign w:val="center"/>
          </w:tcPr>
          <w:p w14:paraId="4E32BC52">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kern w:val="0"/>
                <w:sz w:val="21"/>
                <w:szCs w:val="21"/>
                <w:lang w:val="en-US" w:eastAsia="zh-CN" w:bidi="ar"/>
              </w:rPr>
              <w:t> </w:t>
            </w:r>
          </w:p>
          <w:p w14:paraId="461148F3">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kern w:val="0"/>
                <w:sz w:val="21"/>
                <w:szCs w:val="21"/>
                <w:lang w:val="en-US" w:eastAsia="zh-CN" w:bidi="ar"/>
              </w:rPr>
              <w:t> </w:t>
            </w:r>
          </w:p>
          <w:p w14:paraId="58DB2816">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kern w:val="0"/>
                <w:sz w:val="21"/>
                <w:szCs w:val="21"/>
                <w:lang w:val="en-US" w:eastAsia="zh-CN" w:bidi="ar"/>
              </w:rPr>
              <w:t> </w:t>
            </w:r>
          </w:p>
          <w:p w14:paraId="79B85674">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kern w:val="0"/>
                <w:sz w:val="21"/>
                <w:szCs w:val="21"/>
                <w:lang w:val="en-US" w:eastAsia="zh-CN" w:bidi="ar"/>
              </w:rPr>
              <w:t> </w:t>
            </w:r>
          </w:p>
          <w:p w14:paraId="444FE98F">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kern w:val="0"/>
                <w:sz w:val="21"/>
                <w:szCs w:val="21"/>
                <w:lang w:val="en-US" w:eastAsia="zh-CN" w:bidi="ar"/>
              </w:rPr>
              <w:t>日期</w:t>
            </w:r>
          </w:p>
          <w:p w14:paraId="63AEF877">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 </w:t>
            </w:r>
          </w:p>
        </w:tc>
      </w:tr>
    </w:tbl>
    <w:p w14:paraId="4B5F3AAA">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填表人：赖玲   联系电话：6337156   填报日期：2021年1月   单位负责人签字：杨飞</w:t>
      </w:r>
    </w:p>
    <w:p w14:paraId="19004A39">
      <w:pPr>
        <w:keepNext w:val="0"/>
        <w:keepLines w:val="0"/>
        <w:widowControl w:val="0"/>
        <w:suppressLineNumbers w:val="0"/>
        <w:spacing w:before="0" w:beforeAutospacing="1" w:after="0" w:afterAutospacing="1" w:line="240" w:lineRule="exact"/>
        <w:ind w:left="0" w:right="0"/>
        <w:jc w:val="left"/>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 xml:space="preserve"> </w:t>
      </w:r>
    </w:p>
    <w:p w14:paraId="315D4A20">
      <w:pPr>
        <w:keepNext w:val="0"/>
        <w:keepLines w:val="0"/>
        <w:widowControl w:val="0"/>
        <w:suppressLineNumbers w:val="0"/>
        <w:spacing w:before="0" w:beforeAutospacing="1" w:after="0" w:afterAutospacing="1" w:line="240" w:lineRule="exact"/>
        <w:ind w:left="0" w:right="0"/>
        <w:jc w:val="left"/>
        <w:rPr>
          <w:rFonts w:hint="eastAsia" w:ascii="仿宋" w:hAnsi="仿宋" w:eastAsia="仿宋" w:cs="仿宋"/>
          <w:kern w:val="0"/>
          <w:sz w:val="21"/>
          <w:szCs w:val="21"/>
          <w:lang w:val="en-US" w:eastAsia="zh-CN" w:bidi="ar"/>
        </w:rPr>
      </w:pPr>
    </w:p>
    <w:p w14:paraId="2CE06C82">
      <w:pPr>
        <w:keepNext w:val="0"/>
        <w:keepLines w:val="0"/>
        <w:widowControl w:val="0"/>
        <w:suppressLineNumbers w:val="0"/>
        <w:spacing w:before="0" w:beforeAutospacing="1" w:after="0" w:afterAutospacing="1" w:line="240" w:lineRule="exact"/>
        <w:ind w:left="0" w:right="0"/>
        <w:jc w:val="left"/>
        <w:rPr>
          <w:rFonts w:hint="eastAsia" w:ascii="仿宋" w:hAnsi="仿宋" w:eastAsia="仿宋" w:cs="仿宋"/>
          <w:kern w:val="0"/>
          <w:sz w:val="21"/>
          <w:szCs w:val="21"/>
          <w:lang w:val="en-US" w:eastAsia="zh-CN" w:bidi="ar"/>
        </w:rPr>
      </w:pPr>
    </w:p>
    <w:p w14:paraId="59B9EEE4">
      <w:pPr>
        <w:keepNext w:val="0"/>
        <w:keepLines w:val="0"/>
        <w:widowControl w:val="0"/>
        <w:suppressLineNumbers w:val="0"/>
        <w:spacing w:before="0" w:beforeAutospacing="1" w:after="0" w:afterAutospacing="1" w:line="240" w:lineRule="exact"/>
        <w:ind w:left="0" w:right="0"/>
        <w:jc w:val="left"/>
        <w:rPr>
          <w:rFonts w:hint="eastAsia" w:ascii="仿宋" w:hAnsi="仿宋" w:eastAsia="仿宋" w:cs="仿宋"/>
          <w:kern w:val="0"/>
          <w:sz w:val="21"/>
          <w:szCs w:val="21"/>
          <w:lang w:val="en-US" w:eastAsia="zh-CN" w:bidi="ar"/>
        </w:rPr>
      </w:pPr>
    </w:p>
    <w:p w14:paraId="090DD6CF">
      <w:pPr>
        <w:keepNext w:val="0"/>
        <w:keepLines w:val="0"/>
        <w:widowControl w:val="0"/>
        <w:suppressLineNumbers w:val="0"/>
        <w:spacing w:before="0" w:beforeAutospacing="1" w:after="0" w:afterAutospacing="1" w:line="240" w:lineRule="exact"/>
        <w:ind w:left="0" w:right="0"/>
        <w:jc w:val="left"/>
        <w:rPr>
          <w:rFonts w:hint="eastAsia" w:ascii="仿宋" w:hAnsi="仿宋" w:eastAsia="仿宋" w:cs="仿宋"/>
          <w:kern w:val="0"/>
          <w:sz w:val="21"/>
          <w:szCs w:val="21"/>
          <w:lang w:val="en-US" w:eastAsia="zh-CN" w:bidi="ar"/>
        </w:rPr>
      </w:pPr>
    </w:p>
    <w:p w14:paraId="68F718EB">
      <w:pPr>
        <w:keepNext w:val="0"/>
        <w:keepLines w:val="0"/>
        <w:widowControl w:val="0"/>
        <w:suppressLineNumbers w:val="0"/>
        <w:spacing w:before="0" w:beforeAutospacing="1" w:after="0" w:afterAutospacing="1" w:line="240" w:lineRule="exact"/>
        <w:ind w:left="0" w:right="0"/>
        <w:jc w:val="left"/>
        <w:rPr>
          <w:rFonts w:hint="eastAsia" w:ascii="仿宋" w:hAnsi="仿宋" w:eastAsia="仿宋" w:cs="仿宋"/>
          <w:kern w:val="0"/>
          <w:sz w:val="21"/>
          <w:szCs w:val="21"/>
          <w:lang w:val="en-US" w:eastAsia="zh-CN" w:bidi="ar"/>
        </w:rPr>
      </w:pPr>
    </w:p>
    <w:p w14:paraId="6FD88A91">
      <w:pPr>
        <w:keepNext w:val="0"/>
        <w:keepLines w:val="0"/>
        <w:widowControl w:val="0"/>
        <w:suppressLineNumbers w:val="0"/>
        <w:spacing w:before="0" w:beforeAutospacing="1" w:after="0" w:afterAutospacing="1" w:line="240" w:lineRule="exact"/>
        <w:ind w:left="0" w:right="0"/>
        <w:jc w:val="left"/>
        <w:rPr>
          <w:rFonts w:hint="eastAsia" w:ascii="仿宋" w:hAnsi="仿宋" w:eastAsia="仿宋" w:cs="仿宋"/>
          <w:kern w:val="0"/>
          <w:sz w:val="21"/>
          <w:szCs w:val="21"/>
          <w:lang w:val="en-US" w:eastAsia="zh-CN" w:bidi="ar"/>
        </w:rPr>
      </w:pPr>
    </w:p>
    <w:p w14:paraId="4A5EE5C1">
      <w:pPr>
        <w:keepNext w:val="0"/>
        <w:keepLines w:val="0"/>
        <w:widowControl w:val="0"/>
        <w:suppressLineNumbers w:val="0"/>
        <w:spacing w:before="0" w:beforeAutospacing="1" w:after="0" w:afterAutospacing="1" w:line="240" w:lineRule="exact"/>
        <w:ind w:left="0" w:right="0"/>
        <w:jc w:val="left"/>
        <w:rPr>
          <w:rFonts w:hint="eastAsia" w:ascii="仿宋" w:hAnsi="仿宋" w:eastAsia="仿宋" w:cs="仿宋"/>
          <w:kern w:val="0"/>
          <w:sz w:val="21"/>
          <w:szCs w:val="21"/>
          <w:lang w:val="en-US" w:eastAsia="zh-CN" w:bidi="ar"/>
        </w:rPr>
      </w:pPr>
    </w:p>
    <w:p w14:paraId="68F833DD">
      <w:pPr>
        <w:keepNext w:val="0"/>
        <w:keepLines w:val="0"/>
        <w:widowControl w:val="0"/>
        <w:suppressLineNumbers w:val="0"/>
        <w:spacing w:before="0" w:beforeAutospacing="1" w:after="0" w:afterAutospacing="1" w:line="240" w:lineRule="exact"/>
        <w:ind w:left="0" w:right="0"/>
        <w:jc w:val="left"/>
        <w:rPr>
          <w:rFonts w:hint="eastAsia" w:ascii="仿宋" w:hAnsi="仿宋" w:eastAsia="仿宋" w:cs="仿宋"/>
          <w:kern w:val="0"/>
          <w:sz w:val="21"/>
          <w:szCs w:val="21"/>
          <w:lang w:val="en-US" w:eastAsia="zh-CN" w:bidi="ar"/>
        </w:rPr>
      </w:pPr>
    </w:p>
    <w:p w14:paraId="6C11C22C">
      <w:pPr>
        <w:keepNext w:val="0"/>
        <w:keepLines w:val="0"/>
        <w:widowControl w:val="0"/>
        <w:suppressLineNumbers w:val="0"/>
        <w:spacing w:before="0" w:beforeAutospacing="1" w:after="0" w:afterAutospacing="1" w:line="240" w:lineRule="exact"/>
        <w:ind w:left="0" w:right="0"/>
        <w:jc w:val="left"/>
        <w:rPr>
          <w:rFonts w:hint="eastAsia" w:ascii="仿宋" w:hAnsi="仿宋" w:eastAsia="仿宋" w:cs="仿宋"/>
          <w:kern w:val="0"/>
          <w:sz w:val="21"/>
          <w:szCs w:val="21"/>
          <w:lang w:val="en-US" w:eastAsia="zh-CN" w:bidi="ar"/>
        </w:rPr>
      </w:pPr>
    </w:p>
    <w:p w14:paraId="67E6ACEA">
      <w:pPr>
        <w:keepNext w:val="0"/>
        <w:keepLines w:val="0"/>
        <w:widowControl w:val="0"/>
        <w:suppressLineNumbers w:val="0"/>
        <w:spacing w:before="0" w:beforeAutospacing="1" w:after="0" w:afterAutospacing="1" w:line="240" w:lineRule="exact"/>
        <w:ind w:left="0" w:right="0"/>
        <w:jc w:val="left"/>
        <w:rPr>
          <w:rFonts w:hint="eastAsia" w:ascii="仿宋" w:hAnsi="仿宋" w:eastAsia="仿宋" w:cs="仿宋"/>
          <w:kern w:val="0"/>
          <w:sz w:val="21"/>
          <w:szCs w:val="21"/>
          <w:lang w:val="en-US" w:eastAsia="zh-CN" w:bidi="ar"/>
        </w:rPr>
      </w:pPr>
    </w:p>
    <w:p w14:paraId="1BFAB98E">
      <w:pPr>
        <w:keepNext w:val="0"/>
        <w:keepLines w:val="0"/>
        <w:widowControl w:val="0"/>
        <w:suppressLineNumbers w:val="0"/>
        <w:spacing w:before="0" w:beforeAutospacing="1" w:after="0" w:afterAutospacing="1" w:line="240" w:lineRule="exact"/>
        <w:ind w:left="0" w:right="0"/>
        <w:jc w:val="left"/>
        <w:rPr>
          <w:rFonts w:hint="eastAsia" w:ascii="仿宋" w:hAnsi="仿宋" w:eastAsia="仿宋" w:cs="仿宋"/>
          <w:kern w:val="0"/>
          <w:sz w:val="21"/>
          <w:szCs w:val="21"/>
          <w:lang w:val="en-US" w:eastAsia="zh-CN" w:bidi="ar"/>
        </w:rPr>
      </w:pPr>
    </w:p>
    <w:p w14:paraId="0C945D5C">
      <w:pPr>
        <w:keepNext w:val="0"/>
        <w:keepLines w:val="0"/>
        <w:widowControl w:val="0"/>
        <w:suppressLineNumbers w:val="0"/>
        <w:spacing w:before="0" w:beforeAutospacing="1" w:after="0" w:afterAutospacing="1" w:line="240" w:lineRule="exact"/>
        <w:ind w:left="0" w:right="0"/>
        <w:jc w:val="left"/>
        <w:rPr>
          <w:rFonts w:hint="eastAsia" w:ascii="仿宋" w:hAnsi="仿宋" w:eastAsia="仿宋" w:cs="仿宋"/>
          <w:kern w:val="0"/>
          <w:sz w:val="21"/>
          <w:szCs w:val="21"/>
          <w:lang w:val="en-US" w:eastAsia="zh-CN" w:bidi="ar"/>
        </w:rPr>
      </w:pPr>
    </w:p>
    <w:p w14:paraId="4810CA3E">
      <w:pPr>
        <w:keepNext w:val="0"/>
        <w:keepLines w:val="0"/>
        <w:widowControl w:val="0"/>
        <w:suppressLineNumbers w:val="0"/>
        <w:spacing w:before="0" w:beforeAutospacing="1" w:after="0" w:afterAutospacing="1" w:line="240" w:lineRule="exact"/>
        <w:ind w:left="0" w:right="0"/>
        <w:jc w:val="left"/>
        <w:rPr>
          <w:rFonts w:hint="eastAsia" w:ascii="仿宋" w:hAnsi="仿宋" w:eastAsia="仿宋" w:cs="仿宋"/>
          <w:kern w:val="0"/>
          <w:sz w:val="21"/>
          <w:szCs w:val="21"/>
          <w:lang w:val="en-US" w:eastAsia="zh-CN" w:bidi="ar"/>
        </w:rPr>
      </w:pPr>
    </w:p>
    <w:p w14:paraId="13364EBE">
      <w:pPr>
        <w:keepNext w:val="0"/>
        <w:keepLines w:val="0"/>
        <w:widowControl w:val="0"/>
        <w:suppressLineNumbers w:val="0"/>
        <w:spacing w:before="0" w:beforeAutospacing="1" w:after="0" w:afterAutospacing="1" w:line="240" w:lineRule="exact"/>
        <w:ind w:left="0" w:right="0"/>
        <w:jc w:val="left"/>
        <w:rPr>
          <w:rFonts w:hint="eastAsia" w:ascii="仿宋" w:hAnsi="仿宋" w:eastAsia="仿宋" w:cs="仿宋"/>
          <w:kern w:val="0"/>
          <w:sz w:val="21"/>
          <w:szCs w:val="21"/>
          <w:lang w:val="en-US" w:eastAsia="zh-CN" w:bidi="ar"/>
        </w:rPr>
      </w:pPr>
    </w:p>
    <w:p w14:paraId="7CB8D9E9">
      <w:pPr>
        <w:keepNext w:val="0"/>
        <w:keepLines w:val="0"/>
        <w:widowControl w:val="0"/>
        <w:suppressLineNumbers w:val="0"/>
        <w:spacing w:before="0" w:beforeAutospacing="1" w:after="0" w:afterAutospacing="1" w:line="240" w:lineRule="exact"/>
        <w:ind w:left="0" w:right="0"/>
        <w:jc w:val="left"/>
        <w:rPr>
          <w:rFonts w:hint="eastAsia" w:ascii="仿宋" w:hAnsi="仿宋" w:eastAsia="仿宋" w:cs="仿宋"/>
          <w:kern w:val="0"/>
          <w:sz w:val="21"/>
          <w:szCs w:val="21"/>
          <w:lang w:val="en-US" w:eastAsia="zh-CN" w:bidi="ar"/>
        </w:rPr>
      </w:pPr>
    </w:p>
    <w:p w14:paraId="0AE1FC9D">
      <w:pPr>
        <w:keepNext w:val="0"/>
        <w:keepLines w:val="0"/>
        <w:widowControl w:val="0"/>
        <w:suppressLineNumbers w:val="0"/>
        <w:spacing w:before="0" w:beforeAutospacing="1" w:after="0" w:afterAutospacing="1" w:line="240" w:lineRule="exact"/>
        <w:ind w:left="0" w:right="0"/>
        <w:jc w:val="left"/>
        <w:rPr>
          <w:rFonts w:hint="eastAsia" w:ascii="仿宋" w:hAnsi="仿宋" w:eastAsia="仿宋" w:cs="仿宋"/>
          <w:kern w:val="0"/>
          <w:sz w:val="21"/>
          <w:szCs w:val="21"/>
          <w:lang w:val="en-US" w:eastAsia="zh-CN" w:bidi="ar"/>
        </w:rPr>
      </w:pPr>
    </w:p>
    <w:p w14:paraId="4DAB9E77">
      <w:pPr>
        <w:keepNext w:val="0"/>
        <w:keepLines w:val="0"/>
        <w:widowControl w:val="0"/>
        <w:suppressLineNumbers w:val="0"/>
        <w:spacing w:before="0" w:beforeAutospacing="1" w:after="0" w:afterAutospacing="1" w:line="240" w:lineRule="exact"/>
        <w:ind w:left="0" w:right="0"/>
        <w:jc w:val="left"/>
        <w:rPr>
          <w:rFonts w:hint="eastAsia" w:ascii="仿宋" w:hAnsi="仿宋" w:eastAsia="仿宋" w:cs="仿宋"/>
          <w:kern w:val="0"/>
          <w:sz w:val="21"/>
          <w:szCs w:val="21"/>
          <w:lang w:val="en-US" w:eastAsia="zh-CN" w:bidi="ar"/>
        </w:rPr>
      </w:pPr>
    </w:p>
    <w:p w14:paraId="1B3FD1C3">
      <w:pPr>
        <w:keepNext w:val="0"/>
        <w:keepLines w:val="0"/>
        <w:widowControl w:val="0"/>
        <w:suppressLineNumbers w:val="0"/>
        <w:spacing w:before="0" w:beforeAutospacing="1" w:after="0" w:afterAutospacing="1" w:line="240" w:lineRule="exact"/>
        <w:ind w:left="0" w:right="0"/>
        <w:jc w:val="left"/>
      </w:pPr>
      <w:r>
        <w:rPr>
          <w:rFonts w:hint="eastAsia" w:ascii="仿宋" w:hAnsi="仿宋" w:eastAsia="仿宋" w:cs="仿宋"/>
          <w:kern w:val="0"/>
          <w:sz w:val="21"/>
          <w:szCs w:val="21"/>
          <w:lang w:val="en-US" w:eastAsia="zh-CN" w:bidi="ar"/>
        </w:rPr>
        <w:t xml:space="preserve"> </w:t>
      </w:r>
    </w:p>
    <w:p w14:paraId="6633D757">
      <w:pPr>
        <w:keepNext w:val="0"/>
        <w:keepLines w:val="0"/>
        <w:widowControl w:val="0"/>
        <w:suppressLineNumbers w:val="0"/>
        <w:spacing w:before="0" w:beforeAutospacing="1" w:after="0" w:afterAutospacing="1" w:line="480" w:lineRule="exact"/>
        <w:ind w:left="0" w:right="0"/>
        <w:jc w:val="center"/>
      </w:pPr>
      <w:r>
        <w:rPr>
          <w:rFonts w:hint="default" w:ascii="方正小标宋_GBK" w:hAnsi="仿宋" w:eastAsia="方正小标宋_GBK" w:cs="仿宋"/>
          <w:color w:val="000000"/>
          <w:kern w:val="0"/>
          <w:sz w:val="36"/>
          <w:szCs w:val="36"/>
          <w:lang w:val="en-US" w:eastAsia="zh-CN" w:bidi="ar"/>
        </w:rPr>
        <w:t>2021</w:t>
      </w:r>
      <w:r>
        <w:rPr>
          <w:rFonts w:hint="default" w:ascii="方正小标宋_GBK" w:hAnsi="方正小标宋_GBK" w:eastAsia="方正小标宋_GBK" w:cs="方正小标宋_GBK"/>
          <w:color w:val="000000"/>
          <w:kern w:val="0"/>
          <w:sz w:val="36"/>
          <w:szCs w:val="36"/>
          <w:lang w:val="en-US" w:eastAsia="zh-CN" w:bidi="ar"/>
        </w:rPr>
        <w:t>年项目支出绩效目标表</w:t>
      </w:r>
    </w:p>
    <w:p w14:paraId="4531C9CA">
      <w:pPr>
        <w:keepNext w:val="0"/>
        <w:keepLines w:val="0"/>
        <w:widowControl w:val="0"/>
        <w:suppressLineNumbers w:val="0"/>
        <w:spacing w:before="0" w:beforeAutospacing="1" w:after="0" w:afterAutospacing="1" w:line="480" w:lineRule="exact"/>
        <w:ind w:left="0" w:right="0"/>
        <w:jc w:val="both"/>
      </w:pPr>
      <w:r>
        <w:rPr>
          <w:rFonts w:hint="eastAsia" w:ascii="宋体" w:hAnsi="宋体" w:eastAsia="宋体" w:cs="宋体"/>
          <w:kern w:val="0"/>
          <w:sz w:val="21"/>
          <w:szCs w:val="21"/>
          <w:lang w:val="en-US" w:eastAsia="zh-CN" w:bidi="ar"/>
        </w:rPr>
        <w:t xml:space="preserve"> </w:t>
      </w:r>
    </w:p>
    <w:p w14:paraId="35C5DB32">
      <w:pPr>
        <w:keepNext w:val="0"/>
        <w:keepLines w:val="0"/>
        <w:widowControl w:val="0"/>
        <w:suppressLineNumbers w:val="0"/>
        <w:spacing w:before="0" w:beforeAutospacing="1" w:after="0" w:afterAutospacing="1" w:line="480" w:lineRule="exact"/>
        <w:ind w:left="0" w:right="0"/>
        <w:jc w:val="both"/>
      </w:pPr>
      <w:r>
        <w:rPr>
          <w:rFonts w:hint="eastAsia" w:ascii="宋体" w:hAnsi="宋体" w:eastAsia="宋体" w:cs="宋体"/>
          <w:kern w:val="0"/>
          <w:sz w:val="21"/>
          <w:szCs w:val="21"/>
          <w:lang w:val="en-US" w:eastAsia="zh-CN" w:bidi="ar"/>
        </w:rPr>
        <w:t>填报单位（盖章）：临武县市场监督管理局                                  单位：万元</w:t>
      </w:r>
    </w:p>
    <w:tbl>
      <w:tblPr>
        <w:tblStyle w:val="2"/>
        <w:tblW w:w="9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857"/>
        <w:gridCol w:w="1056"/>
        <w:gridCol w:w="1335"/>
        <w:gridCol w:w="150"/>
        <w:gridCol w:w="89"/>
        <w:gridCol w:w="2266"/>
        <w:gridCol w:w="1605"/>
        <w:gridCol w:w="1081"/>
      </w:tblGrid>
      <w:tr w14:paraId="215D6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6" w:hRule="atLeast"/>
          <w:jc w:val="center"/>
        </w:trPr>
        <w:tc>
          <w:tcPr>
            <w:tcW w:w="1857" w:type="dxa"/>
            <w:tcBorders>
              <w:top w:val="single" w:color="auto" w:sz="4" w:space="0"/>
              <w:left w:val="single" w:color="auto" w:sz="4" w:space="0"/>
              <w:bottom w:val="single" w:color="auto" w:sz="4" w:space="0"/>
              <w:right w:val="single" w:color="auto" w:sz="4" w:space="0"/>
            </w:tcBorders>
            <w:shd w:val="clear" w:color="auto" w:fill="auto"/>
            <w:vAlign w:val="center"/>
          </w:tcPr>
          <w:p w14:paraId="095EE7D3">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项目支出名称</w:t>
            </w:r>
          </w:p>
        </w:tc>
        <w:tc>
          <w:tcPr>
            <w:tcW w:w="2541" w:type="dxa"/>
            <w:gridSpan w:val="3"/>
            <w:tcBorders>
              <w:top w:val="single" w:color="auto" w:sz="4" w:space="0"/>
              <w:left w:val="nil"/>
              <w:bottom w:val="single" w:color="auto" w:sz="4" w:space="0"/>
              <w:right w:val="single" w:color="auto" w:sz="4" w:space="0"/>
            </w:tcBorders>
            <w:shd w:val="clear" w:color="auto" w:fill="auto"/>
            <w:vAlign w:val="center"/>
          </w:tcPr>
          <w:p w14:paraId="4C0394D9">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kern w:val="0"/>
                <w:sz w:val="21"/>
                <w:szCs w:val="21"/>
                <w:lang w:val="en-US" w:eastAsia="zh-CN" w:bidi="ar"/>
              </w:rPr>
              <w:t>智慧监管平台建设</w:t>
            </w:r>
            <w:r>
              <w:rPr>
                <w:rFonts w:hint="eastAsia" w:ascii="宋体" w:hAnsi="宋体" w:eastAsia="宋体" w:cs="宋体"/>
                <w:color w:val="000000"/>
                <w:kern w:val="0"/>
                <w:sz w:val="21"/>
                <w:szCs w:val="21"/>
                <w:lang w:val="en-US" w:eastAsia="zh-CN" w:bidi="ar"/>
              </w:rPr>
              <w:t>　</w:t>
            </w:r>
          </w:p>
        </w:tc>
        <w:tc>
          <w:tcPr>
            <w:tcW w:w="2355" w:type="dxa"/>
            <w:gridSpan w:val="2"/>
            <w:tcBorders>
              <w:top w:val="single" w:color="auto" w:sz="4" w:space="0"/>
              <w:left w:val="nil"/>
              <w:bottom w:val="single" w:color="auto" w:sz="4" w:space="0"/>
              <w:right w:val="single" w:color="auto" w:sz="4" w:space="0"/>
            </w:tcBorders>
            <w:shd w:val="clear" w:color="auto" w:fill="auto"/>
            <w:vAlign w:val="center"/>
          </w:tcPr>
          <w:p w14:paraId="4FDB4AE4">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预算部门</w:t>
            </w:r>
          </w:p>
        </w:tc>
        <w:tc>
          <w:tcPr>
            <w:tcW w:w="2686" w:type="dxa"/>
            <w:gridSpan w:val="2"/>
            <w:tcBorders>
              <w:top w:val="single" w:color="auto" w:sz="4" w:space="0"/>
              <w:left w:val="nil"/>
              <w:bottom w:val="single" w:color="auto" w:sz="4" w:space="0"/>
              <w:right w:val="single" w:color="auto" w:sz="4" w:space="0"/>
            </w:tcBorders>
            <w:shd w:val="clear" w:color="auto" w:fill="auto"/>
            <w:vAlign w:val="center"/>
          </w:tcPr>
          <w:p w14:paraId="4E6761A5">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kern w:val="0"/>
                <w:sz w:val="21"/>
                <w:szCs w:val="21"/>
                <w:lang w:val="en-US" w:eastAsia="zh-CN" w:bidi="ar"/>
              </w:rPr>
              <w:t>临武县市场监督管理局</w:t>
            </w:r>
          </w:p>
        </w:tc>
      </w:tr>
      <w:tr w14:paraId="7E2AC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857" w:type="dxa"/>
            <w:tcBorders>
              <w:top w:val="single" w:color="auto" w:sz="4" w:space="0"/>
              <w:left w:val="single" w:color="auto" w:sz="4" w:space="0"/>
              <w:bottom w:val="single" w:color="auto" w:sz="4" w:space="0"/>
              <w:right w:val="single" w:color="auto" w:sz="4" w:space="0"/>
            </w:tcBorders>
            <w:shd w:val="clear" w:color="auto" w:fill="auto"/>
            <w:vAlign w:val="center"/>
          </w:tcPr>
          <w:p w14:paraId="28BFB609">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年度本级</w:t>
            </w:r>
          </w:p>
          <w:p w14:paraId="55FFA1B6">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预算金额</w:t>
            </w:r>
          </w:p>
        </w:tc>
        <w:tc>
          <w:tcPr>
            <w:tcW w:w="2541" w:type="dxa"/>
            <w:gridSpan w:val="3"/>
            <w:tcBorders>
              <w:top w:val="single" w:color="auto" w:sz="4" w:space="0"/>
              <w:left w:val="nil"/>
              <w:bottom w:val="single" w:color="auto" w:sz="4" w:space="0"/>
              <w:right w:val="single" w:color="auto" w:sz="4" w:space="0"/>
            </w:tcBorders>
            <w:shd w:val="clear" w:color="auto" w:fill="auto"/>
            <w:vAlign w:val="center"/>
          </w:tcPr>
          <w:p w14:paraId="44397450">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41.2万元</w:t>
            </w:r>
          </w:p>
        </w:tc>
        <w:tc>
          <w:tcPr>
            <w:tcW w:w="2355" w:type="dxa"/>
            <w:gridSpan w:val="2"/>
            <w:tcBorders>
              <w:top w:val="single" w:color="auto" w:sz="4" w:space="0"/>
              <w:left w:val="nil"/>
              <w:bottom w:val="single" w:color="auto" w:sz="4" w:space="0"/>
              <w:right w:val="single" w:color="auto" w:sz="4" w:space="0"/>
            </w:tcBorders>
            <w:shd w:val="clear" w:color="auto" w:fill="auto"/>
            <w:vAlign w:val="center"/>
          </w:tcPr>
          <w:p w14:paraId="626ACC17">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该项目支出上级资金</w:t>
            </w:r>
          </w:p>
        </w:tc>
        <w:tc>
          <w:tcPr>
            <w:tcW w:w="2686" w:type="dxa"/>
            <w:gridSpan w:val="2"/>
            <w:tcBorders>
              <w:top w:val="single" w:color="auto" w:sz="4" w:space="0"/>
              <w:left w:val="nil"/>
              <w:bottom w:val="single" w:color="auto" w:sz="4" w:space="0"/>
              <w:right w:val="single" w:color="auto" w:sz="4" w:space="0"/>
            </w:tcBorders>
            <w:shd w:val="clear" w:color="auto" w:fill="auto"/>
            <w:vAlign w:val="center"/>
          </w:tcPr>
          <w:p w14:paraId="5F3DE6D4">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（分级填报）</w:t>
            </w:r>
          </w:p>
        </w:tc>
      </w:tr>
      <w:tr w14:paraId="457C7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857" w:type="dxa"/>
            <w:tcBorders>
              <w:top w:val="single" w:color="auto" w:sz="4" w:space="0"/>
              <w:left w:val="single" w:color="auto" w:sz="4" w:space="0"/>
              <w:bottom w:val="single" w:color="auto" w:sz="4" w:space="0"/>
              <w:right w:val="single" w:color="auto" w:sz="4" w:space="0"/>
            </w:tcBorders>
            <w:shd w:val="clear" w:color="auto" w:fill="auto"/>
            <w:vAlign w:val="center"/>
          </w:tcPr>
          <w:p w14:paraId="50759766">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项目支出实施期</w:t>
            </w:r>
          </w:p>
        </w:tc>
        <w:tc>
          <w:tcPr>
            <w:tcW w:w="7582" w:type="dxa"/>
            <w:gridSpan w:val="7"/>
            <w:tcBorders>
              <w:top w:val="single" w:color="auto" w:sz="4" w:space="0"/>
              <w:left w:val="nil"/>
              <w:bottom w:val="single" w:color="auto" w:sz="4" w:space="0"/>
              <w:right w:val="single" w:color="auto" w:sz="4" w:space="0"/>
            </w:tcBorders>
            <w:shd w:val="clear" w:color="auto" w:fill="auto"/>
            <w:vAlign w:val="center"/>
          </w:tcPr>
          <w:p w14:paraId="739EC408">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2021年</w:t>
            </w:r>
          </w:p>
        </w:tc>
      </w:tr>
      <w:tr w14:paraId="4376B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857" w:type="dxa"/>
            <w:tcBorders>
              <w:top w:val="single" w:color="auto" w:sz="4" w:space="0"/>
              <w:left w:val="single" w:color="auto" w:sz="4" w:space="0"/>
              <w:bottom w:val="single" w:color="auto" w:sz="4" w:space="0"/>
              <w:right w:val="single" w:color="auto" w:sz="4" w:space="0"/>
            </w:tcBorders>
            <w:shd w:val="clear" w:color="auto" w:fill="auto"/>
            <w:vAlign w:val="center"/>
          </w:tcPr>
          <w:p w14:paraId="3FF5096D">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实施期绩效目标</w:t>
            </w:r>
          </w:p>
        </w:tc>
        <w:tc>
          <w:tcPr>
            <w:tcW w:w="7582" w:type="dxa"/>
            <w:gridSpan w:val="7"/>
            <w:tcBorders>
              <w:top w:val="single" w:color="auto" w:sz="4" w:space="0"/>
              <w:left w:val="nil"/>
              <w:bottom w:val="single" w:color="auto" w:sz="4" w:space="0"/>
              <w:right w:val="single" w:color="auto" w:sz="4" w:space="0"/>
            </w:tcBorders>
            <w:shd w:val="clear" w:color="auto" w:fill="auto"/>
            <w:vAlign w:val="center"/>
          </w:tcPr>
          <w:p w14:paraId="70F2E554">
            <w:pPr>
              <w:keepNext w:val="0"/>
              <w:keepLines w:val="0"/>
              <w:widowControl w:val="0"/>
              <w:suppressLineNumbers w:val="0"/>
              <w:spacing w:before="0" w:beforeAutospacing="1" w:after="0" w:afterAutospacing="1" w:line="240" w:lineRule="exact"/>
              <w:ind w:left="0" w:right="0"/>
              <w:jc w:val="both"/>
            </w:pPr>
            <w:r>
              <w:rPr>
                <w:rFonts w:hint="eastAsia" w:ascii="宋体" w:hAnsi="宋体" w:eastAsia="宋体" w:cs="宋体"/>
                <w:color w:val="000000"/>
                <w:kern w:val="0"/>
                <w:sz w:val="21"/>
                <w:szCs w:val="21"/>
                <w:lang w:val="en-US" w:eastAsia="zh-CN" w:bidi="ar"/>
              </w:rPr>
              <w:t>　</w:t>
            </w:r>
            <w:r>
              <w:rPr>
                <w:rFonts w:hint="eastAsia" w:ascii="宋体" w:hAnsi="宋体" w:eastAsia="宋体" w:cs="宋体"/>
                <w:kern w:val="0"/>
                <w:sz w:val="21"/>
                <w:szCs w:val="21"/>
                <w:lang w:val="en-US" w:eastAsia="zh-CN" w:bidi="ar"/>
              </w:rPr>
              <w:t>建立监管平台食品经营户入网，全面提升临武县食品安全治理能力和治理能力现代化水平。</w:t>
            </w:r>
          </w:p>
        </w:tc>
      </w:tr>
      <w:tr w14:paraId="3AA6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857" w:type="dxa"/>
            <w:tcBorders>
              <w:top w:val="single" w:color="auto" w:sz="4" w:space="0"/>
              <w:left w:val="single" w:color="auto" w:sz="4" w:space="0"/>
              <w:bottom w:val="single" w:color="auto" w:sz="4" w:space="0"/>
              <w:right w:val="single" w:color="auto" w:sz="4" w:space="0"/>
            </w:tcBorders>
            <w:shd w:val="clear" w:color="auto" w:fill="auto"/>
            <w:vAlign w:val="center"/>
          </w:tcPr>
          <w:p w14:paraId="49F67B81">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本年度绩效目标</w:t>
            </w:r>
          </w:p>
        </w:tc>
        <w:tc>
          <w:tcPr>
            <w:tcW w:w="7582" w:type="dxa"/>
            <w:gridSpan w:val="7"/>
            <w:tcBorders>
              <w:top w:val="single" w:color="auto" w:sz="4" w:space="0"/>
              <w:left w:val="nil"/>
              <w:bottom w:val="single" w:color="auto" w:sz="4" w:space="0"/>
              <w:right w:val="single" w:color="auto" w:sz="4" w:space="0"/>
            </w:tcBorders>
            <w:shd w:val="clear" w:color="auto" w:fill="auto"/>
            <w:vAlign w:val="center"/>
          </w:tcPr>
          <w:p w14:paraId="2BD30487">
            <w:pPr>
              <w:keepNext w:val="0"/>
              <w:keepLines w:val="0"/>
              <w:widowControl w:val="0"/>
              <w:suppressLineNumbers w:val="0"/>
              <w:spacing w:before="0" w:beforeAutospacing="1" w:after="0" w:afterAutospacing="1" w:line="240" w:lineRule="exact"/>
              <w:ind w:left="0" w:right="0"/>
              <w:jc w:val="both"/>
            </w:pPr>
            <w:r>
              <w:rPr>
                <w:rFonts w:hint="eastAsia" w:ascii="宋体" w:hAnsi="宋体" w:eastAsia="宋体" w:cs="宋体"/>
                <w:color w:val="000000"/>
                <w:kern w:val="0"/>
                <w:sz w:val="21"/>
                <w:szCs w:val="21"/>
                <w:lang w:val="en-US" w:eastAsia="zh-CN" w:bidi="ar"/>
              </w:rPr>
              <w:t>　</w:t>
            </w:r>
            <w:r>
              <w:rPr>
                <w:rFonts w:hint="eastAsia" w:ascii="宋体" w:hAnsi="宋体" w:eastAsia="宋体" w:cs="宋体"/>
                <w:kern w:val="0"/>
                <w:sz w:val="21"/>
                <w:szCs w:val="21"/>
                <w:lang w:val="en-US" w:eastAsia="zh-CN" w:bidi="ar"/>
              </w:rPr>
              <w:t>建设完成基于互联网大数据技术的食品安全智慧监管平台，实现食品安全隐患全时在线监督排查。</w:t>
            </w:r>
          </w:p>
        </w:tc>
      </w:tr>
      <w:tr w14:paraId="43A11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857" w:type="dxa"/>
            <w:vMerge w:val="restart"/>
            <w:tcBorders>
              <w:top w:val="nil"/>
              <w:left w:val="single" w:color="auto" w:sz="4" w:space="0"/>
              <w:bottom w:val="single" w:color="auto" w:sz="4" w:space="0"/>
              <w:right w:val="single" w:color="auto" w:sz="4" w:space="0"/>
            </w:tcBorders>
            <w:shd w:val="clear" w:color="auto" w:fill="auto"/>
            <w:vAlign w:val="center"/>
          </w:tcPr>
          <w:p w14:paraId="45FABF16">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本年度</w:t>
            </w:r>
          </w:p>
          <w:p w14:paraId="11A808F2">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绩效指标</w:t>
            </w:r>
          </w:p>
        </w:tc>
        <w:tc>
          <w:tcPr>
            <w:tcW w:w="1056" w:type="dxa"/>
            <w:tcBorders>
              <w:top w:val="single" w:color="auto" w:sz="4" w:space="0"/>
              <w:left w:val="nil"/>
              <w:bottom w:val="single" w:color="auto" w:sz="4" w:space="0"/>
              <w:right w:val="single" w:color="auto" w:sz="4" w:space="0"/>
            </w:tcBorders>
            <w:shd w:val="clear" w:color="auto" w:fill="auto"/>
            <w:vAlign w:val="center"/>
          </w:tcPr>
          <w:p w14:paraId="3EAA78AB">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一级指标</w:t>
            </w:r>
          </w:p>
        </w:tc>
        <w:tc>
          <w:tcPr>
            <w:tcW w:w="1335" w:type="dxa"/>
            <w:tcBorders>
              <w:top w:val="single" w:color="auto" w:sz="4" w:space="0"/>
              <w:left w:val="nil"/>
              <w:bottom w:val="single" w:color="auto" w:sz="4" w:space="0"/>
              <w:right w:val="single" w:color="auto" w:sz="4" w:space="0"/>
            </w:tcBorders>
            <w:shd w:val="clear" w:color="auto" w:fill="auto"/>
            <w:vAlign w:val="center"/>
          </w:tcPr>
          <w:p w14:paraId="472FE83E">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二级指标</w:t>
            </w:r>
          </w:p>
        </w:tc>
        <w:tc>
          <w:tcPr>
            <w:tcW w:w="2505" w:type="dxa"/>
            <w:gridSpan w:val="3"/>
            <w:tcBorders>
              <w:top w:val="single" w:color="auto" w:sz="4" w:space="0"/>
              <w:left w:val="nil"/>
              <w:bottom w:val="single" w:color="auto" w:sz="4" w:space="0"/>
              <w:right w:val="single" w:color="auto" w:sz="4" w:space="0"/>
            </w:tcBorders>
            <w:shd w:val="clear" w:color="auto" w:fill="auto"/>
            <w:vAlign w:val="center"/>
          </w:tcPr>
          <w:p w14:paraId="7D80A53A">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三级指标</w:t>
            </w:r>
          </w:p>
        </w:tc>
        <w:tc>
          <w:tcPr>
            <w:tcW w:w="1605" w:type="dxa"/>
            <w:tcBorders>
              <w:top w:val="single" w:color="auto" w:sz="4" w:space="0"/>
              <w:left w:val="nil"/>
              <w:bottom w:val="single" w:color="auto" w:sz="4" w:space="0"/>
              <w:right w:val="single" w:color="auto" w:sz="4" w:space="0"/>
            </w:tcBorders>
            <w:shd w:val="clear" w:color="auto" w:fill="auto"/>
            <w:vAlign w:val="center"/>
          </w:tcPr>
          <w:p w14:paraId="4C85CDA4">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指标值及</w:t>
            </w:r>
          </w:p>
          <w:p w14:paraId="4D627A5B">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单位</w:t>
            </w:r>
          </w:p>
        </w:tc>
        <w:tc>
          <w:tcPr>
            <w:tcW w:w="1081" w:type="dxa"/>
            <w:tcBorders>
              <w:top w:val="single" w:color="auto" w:sz="4" w:space="0"/>
              <w:left w:val="nil"/>
              <w:bottom w:val="single" w:color="auto" w:sz="4" w:space="0"/>
              <w:right w:val="single" w:color="auto" w:sz="4" w:space="0"/>
            </w:tcBorders>
            <w:shd w:val="clear" w:color="auto" w:fill="auto"/>
            <w:vAlign w:val="center"/>
          </w:tcPr>
          <w:p w14:paraId="37F2A1AC">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绩效标准</w:t>
            </w:r>
          </w:p>
        </w:tc>
      </w:tr>
      <w:tr w14:paraId="231BF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857" w:type="dxa"/>
            <w:vMerge w:val="continue"/>
            <w:tcBorders>
              <w:top w:val="nil"/>
              <w:left w:val="single" w:color="auto" w:sz="4" w:space="0"/>
              <w:bottom w:val="single" w:color="auto" w:sz="4" w:space="0"/>
              <w:right w:val="single" w:color="auto" w:sz="4" w:space="0"/>
            </w:tcBorders>
            <w:shd w:val="clear" w:color="auto" w:fill="auto"/>
            <w:vAlign w:val="center"/>
          </w:tcPr>
          <w:p w14:paraId="379CBCDE">
            <w:pPr>
              <w:rPr>
                <w:rFonts w:hint="eastAsia" w:ascii="宋体"/>
                <w:sz w:val="24"/>
                <w:szCs w:val="24"/>
              </w:rPr>
            </w:pPr>
          </w:p>
        </w:tc>
        <w:tc>
          <w:tcPr>
            <w:tcW w:w="1056" w:type="dxa"/>
            <w:vMerge w:val="restart"/>
            <w:tcBorders>
              <w:top w:val="nil"/>
              <w:left w:val="nil"/>
              <w:bottom w:val="single" w:color="auto" w:sz="4" w:space="0"/>
              <w:right w:val="single" w:color="auto" w:sz="4" w:space="0"/>
            </w:tcBorders>
            <w:shd w:val="clear" w:color="auto" w:fill="auto"/>
            <w:vAlign w:val="center"/>
          </w:tcPr>
          <w:p w14:paraId="08096C1D">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产出指标</w:t>
            </w:r>
          </w:p>
        </w:tc>
        <w:tc>
          <w:tcPr>
            <w:tcW w:w="1335" w:type="dxa"/>
            <w:tcBorders>
              <w:top w:val="single" w:color="auto" w:sz="4" w:space="0"/>
              <w:left w:val="nil"/>
              <w:bottom w:val="single" w:color="auto" w:sz="4" w:space="0"/>
              <w:right w:val="single" w:color="auto" w:sz="4" w:space="0"/>
            </w:tcBorders>
            <w:shd w:val="clear" w:color="auto" w:fill="auto"/>
            <w:vAlign w:val="center"/>
          </w:tcPr>
          <w:p w14:paraId="7CD1D3A1">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数量指标</w:t>
            </w:r>
          </w:p>
        </w:tc>
        <w:tc>
          <w:tcPr>
            <w:tcW w:w="2505" w:type="dxa"/>
            <w:gridSpan w:val="3"/>
            <w:tcBorders>
              <w:top w:val="single" w:color="auto" w:sz="4" w:space="0"/>
              <w:left w:val="nil"/>
              <w:bottom w:val="single" w:color="auto" w:sz="4" w:space="0"/>
              <w:right w:val="single" w:color="auto" w:sz="4" w:space="0"/>
            </w:tcBorders>
            <w:shd w:val="clear" w:color="auto" w:fill="auto"/>
            <w:vAlign w:val="center"/>
          </w:tcPr>
          <w:p w14:paraId="00A430C8">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监督食品经营单位数量</w:t>
            </w:r>
          </w:p>
        </w:tc>
        <w:tc>
          <w:tcPr>
            <w:tcW w:w="1605" w:type="dxa"/>
            <w:tcBorders>
              <w:top w:val="single" w:color="auto" w:sz="4" w:space="0"/>
              <w:left w:val="nil"/>
              <w:bottom w:val="single" w:color="auto" w:sz="4" w:space="0"/>
              <w:right w:val="single" w:color="auto" w:sz="4" w:space="0"/>
            </w:tcBorders>
            <w:shd w:val="clear" w:color="auto" w:fill="auto"/>
            <w:vAlign w:val="center"/>
          </w:tcPr>
          <w:p w14:paraId="73219305">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≥500个</w:t>
            </w:r>
          </w:p>
        </w:tc>
        <w:tc>
          <w:tcPr>
            <w:tcW w:w="1081" w:type="dxa"/>
            <w:tcBorders>
              <w:top w:val="single" w:color="auto" w:sz="4" w:space="0"/>
              <w:left w:val="nil"/>
              <w:bottom w:val="single" w:color="auto" w:sz="4" w:space="0"/>
              <w:right w:val="single" w:color="auto" w:sz="4" w:space="0"/>
            </w:tcBorders>
            <w:shd w:val="clear" w:color="auto" w:fill="auto"/>
            <w:vAlign w:val="center"/>
          </w:tcPr>
          <w:p w14:paraId="1583D407">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计划标准</w:t>
            </w:r>
          </w:p>
        </w:tc>
      </w:tr>
      <w:tr w14:paraId="528A6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57" w:type="dxa"/>
            <w:vMerge w:val="continue"/>
            <w:tcBorders>
              <w:top w:val="nil"/>
              <w:left w:val="single" w:color="auto" w:sz="4" w:space="0"/>
              <w:bottom w:val="single" w:color="auto" w:sz="4" w:space="0"/>
              <w:right w:val="single" w:color="auto" w:sz="4" w:space="0"/>
            </w:tcBorders>
            <w:shd w:val="clear" w:color="auto" w:fill="auto"/>
            <w:vAlign w:val="center"/>
          </w:tcPr>
          <w:p w14:paraId="4125000C">
            <w:pPr>
              <w:rPr>
                <w:rFonts w:hint="eastAsia" w:ascii="宋体"/>
                <w:sz w:val="24"/>
                <w:szCs w:val="24"/>
              </w:rPr>
            </w:pPr>
          </w:p>
        </w:tc>
        <w:tc>
          <w:tcPr>
            <w:tcW w:w="1056" w:type="dxa"/>
            <w:vMerge w:val="continue"/>
            <w:tcBorders>
              <w:top w:val="nil"/>
              <w:left w:val="nil"/>
              <w:bottom w:val="single" w:color="auto" w:sz="4" w:space="0"/>
              <w:right w:val="single" w:color="auto" w:sz="4" w:space="0"/>
            </w:tcBorders>
            <w:shd w:val="clear" w:color="auto" w:fill="auto"/>
            <w:vAlign w:val="center"/>
          </w:tcPr>
          <w:p w14:paraId="3FD24ED2">
            <w:pPr>
              <w:rPr>
                <w:rFonts w:hint="eastAsia" w:ascii="宋体"/>
                <w:sz w:val="24"/>
                <w:szCs w:val="24"/>
              </w:rPr>
            </w:pPr>
          </w:p>
        </w:tc>
        <w:tc>
          <w:tcPr>
            <w:tcW w:w="1335" w:type="dxa"/>
            <w:tcBorders>
              <w:top w:val="single" w:color="auto" w:sz="4" w:space="0"/>
              <w:left w:val="nil"/>
              <w:bottom w:val="single" w:color="auto" w:sz="4" w:space="0"/>
              <w:right w:val="single" w:color="auto" w:sz="4" w:space="0"/>
            </w:tcBorders>
            <w:shd w:val="clear" w:color="auto" w:fill="auto"/>
            <w:vAlign w:val="center"/>
          </w:tcPr>
          <w:p w14:paraId="39865FEE">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质量指标</w:t>
            </w:r>
          </w:p>
        </w:tc>
        <w:tc>
          <w:tcPr>
            <w:tcW w:w="2505" w:type="dxa"/>
            <w:gridSpan w:val="3"/>
            <w:tcBorders>
              <w:top w:val="single" w:color="auto" w:sz="4" w:space="0"/>
              <w:left w:val="nil"/>
              <w:bottom w:val="single" w:color="auto" w:sz="4" w:space="0"/>
              <w:right w:val="single" w:color="auto" w:sz="4" w:space="0"/>
            </w:tcBorders>
            <w:shd w:val="clear" w:color="auto" w:fill="auto"/>
            <w:vAlign w:val="center"/>
          </w:tcPr>
          <w:p w14:paraId="50630069">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达到食品安全示范县创建指标要求</w:t>
            </w:r>
          </w:p>
        </w:tc>
        <w:tc>
          <w:tcPr>
            <w:tcW w:w="1605" w:type="dxa"/>
            <w:tcBorders>
              <w:top w:val="single" w:color="auto" w:sz="4" w:space="0"/>
              <w:left w:val="nil"/>
              <w:bottom w:val="single" w:color="auto" w:sz="4" w:space="0"/>
              <w:right w:val="single" w:color="auto" w:sz="4" w:space="0"/>
            </w:tcBorders>
            <w:shd w:val="clear" w:color="auto" w:fill="auto"/>
            <w:vAlign w:val="center"/>
          </w:tcPr>
          <w:p w14:paraId="3B3A497C">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≥95%</w:t>
            </w:r>
          </w:p>
        </w:tc>
        <w:tc>
          <w:tcPr>
            <w:tcW w:w="1081" w:type="dxa"/>
            <w:tcBorders>
              <w:top w:val="single" w:color="auto" w:sz="4" w:space="0"/>
              <w:left w:val="nil"/>
              <w:bottom w:val="single" w:color="auto" w:sz="4" w:space="0"/>
              <w:right w:val="single" w:color="auto" w:sz="4" w:space="0"/>
            </w:tcBorders>
            <w:shd w:val="clear" w:color="auto" w:fill="auto"/>
            <w:vAlign w:val="center"/>
          </w:tcPr>
          <w:p w14:paraId="21F89BB1">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计划标准</w:t>
            </w:r>
          </w:p>
        </w:tc>
      </w:tr>
      <w:tr w14:paraId="181E3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857" w:type="dxa"/>
            <w:vMerge w:val="continue"/>
            <w:tcBorders>
              <w:top w:val="nil"/>
              <w:left w:val="single" w:color="auto" w:sz="4" w:space="0"/>
              <w:bottom w:val="single" w:color="auto" w:sz="4" w:space="0"/>
              <w:right w:val="single" w:color="auto" w:sz="4" w:space="0"/>
            </w:tcBorders>
            <w:shd w:val="clear" w:color="auto" w:fill="auto"/>
            <w:vAlign w:val="center"/>
          </w:tcPr>
          <w:p w14:paraId="7E0CE122">
            <w:pPr>
              <w:rPr>
                <w:rFonts w:hint="eastAsia" w:ascii="宋体"/>
                <w:sz w:val="24"/>
                <w:szCs w:val="24"/>
              </w:rPr>
            </w:pPr>
          </w:p>
        </w:tc>
        <w:tc>
          <w:tcPr>
            <w:tcW w:w="1056" w:type="dxa"/>
            <w:vMerge w:val="continue"/>
            <w:tcBorders>
              <w:top w:val="nil"/>
              <w:left w:val="nil"/>
              <w:bottom w:val="single" w:color="auto" w:sz="4" w:space="0"/>
              <w:right w:val="single" w:color="auto" w:sz="4" w:space="0"/>
            </w:tcBorders>
            <w:shd w:val="clear" w:color="auto" w:fill="auto"/>
            <w:vAlign w:val="center"/>
          </w:tcPr>
          <w:p w14:paraId="3A745EEA">
            <w:pPr>
              <w:rPr>
                <w:rFonts w:hint="eastAsia" w:ascii="宋体"/>
                <w:sz w:val="24"/>
                <w:szCs w:val="24"/>
              </w:rPr>
            </w:pPr>
          </w:p>
        </w:tc>
        <w:tc>
          <w:tcPr>
            <w:tcW w:w="1335" w:type="dxa"/>
            <w:vMerge w:val="restart"/>
            <w:tcBorders>
              <w:top w:val="nil"/>
              <w:left w:val="nil"/>
              <w:bottom w:val="single" w:color="auto" w:sz="4" w:space="0"/>
              <w:right w:val="single" w:color="auto" w:sz="4" w:space="0"/>
            </w:tcBorders>
            <w:shd w:val="clear" w:color="auto" w:fill="auto"/>
            <w:vAlign w:val="center"/>
          </w:tcPr>
          <w:p w14:paraId="3018779B">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时效指标</w:t>
            </w:r>
          </w:p>
        </w:tc>
        <w:tc>
          <w:tcPr>
            <w:tcW w:w="2505" w:type="dxa"/>
            <w:gridSpan w:val="3"/>
            <w:tcBorders>
              <w:top w:val="single" w:color="auto" w:sz="4" w:space="0"/>
              <w:left w:val="nil"/>
              <w:bottom w:val="single" w:color="auto" w:sz="4" w:space="0"/>
              <w:right w:val="single" w:color="auto" w:sz="4" w:space="0"/>
            </w:tcBorders>
            <w:shd w:val="clear" w:color="auto" w:fill="auto"/>
            <w:vAlign w:val="center"/>
          </w:tcPr>
          <w:p w14:paraId="7D74FCE7">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项目实施期</w:t>
            </w:r>
          </w:p>
        </w:tc>
        <w:tc>
          <w:tcPr>
            <w:tcW w:w="1605" w:type="dxa"/>
            <w:tcBorders>
              <w:top w:val="single" w:color="auto" w:sz="4" w:space="0"/>
              <w:left w:val="nil"/>
              <w:bottom w:val="single" w:color="auto" w:sz="4" w:space="0"/>
              <w:right w:val="single" w:color="auto" w:sz="4" w:space="0"/>
            </w:tcBorders>
            <w:shd w:val="clear" w:color="auto" w:fill="auto"/>
            <w:vAlign w:val="center"/>
          </w:tcPr>
          <w:p w14:paraId="63BF686A">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2021年1-12月</w:t>
            </w:r>
          </w:p>
        </w:tc>
        <w:tc>
          <w:tcPr>
            <w:tcW w:w="1081" w:type="dxa"/>
            <w:tcBorders>
              <w:top w:val="single" w:color="auto" w:sz="4" w:space="0"/>
              <w:left w:val="nil"/>
              <w:bottom w:val="single" w:color="auto" w:sz="4" w:space="0"/>
              <w:right w:val="single" w:color="auto" w:sz="4" w:space="0"/>
            </w:tcBorders>
            <w:shd w:val="clear" w:color="auto" w:fill="auto"/>
            <w:vAlign w:val="center"/>
          </w:tcPr>
          <w:p w14:paraId="1D111E2F">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计划标准</w:t>
            </w:r>
          </w:p>
        </w:tc>
      </w:tr>
      <w:tr w14:paraId="0DD54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857" w:type="dxa"/>
            <w:vMerge w:val="continue"/>
            <w:tcBorders>
              <w:top w:val="nil"/>
              <w:left w:val="single" w:color="auto" w:sz="4" w:space="0"/>
              <w:bottom w:val="single" w:color="auto" w:sz="4" w:space="0"/>
              <w:right w:val="single" w:color="auto" w:sz="4" w:space="0"/>
            </w:tcBorders>
            <w:shd w:val="clear" w:color="auto" w:fill="auto"/>
            <w:vAlign w:val="center"/>
          </w:tcPr>
          <w:p w14:paraId="62869950">
            <w:pPr>
              <w:rPr>
                <w:rFonts w:hint="eastAsia" w:ascii="宋体"/>
                <w:sz w:val="24"/>
                <w:szCs w:val="24"/>
              </w:rPr>
            </w:pPr>
          </w:p>
        </w:tc>
        <w:tc>
          <w:tcPr>
            <w:tcW w:w="1056" w:type="dxa"/>
            <w:vMerge w:val="continue"/>
            <w:tcBorders>
              <w:top w:val="nil"/>
              <w:left w:val="nil"/>
              <w:bottom w:val="single" w:color="auto" w:sz="4" w:space="0"/>
              <w:right w:val="single" w:color="auto" w:sz="4" w:space="0"/>
            </w:tcBorders>
            <w:shd w:val="clear" w:color="auto" w:fill="auto"/>
            <w:vAlign w:val="center"/>
          </w:tcPr>
          <w:p w14:paraId="1B373397">
            <w:pPr>
              <w:rPr>
                <w:rFonts w:hint="eastAsia" w:ascii="宋体"/>
                <w:sz w:val="24"/>
                <w:szCs w:val="24"/>
              </w:rPr>
            </w:pPr>
          </w:p>
        </w:tc>
        <w:tc>
          <w:tcPr>
            <w:tcW w:w="1335" w:type="dxa"/>
            <w:vMerge w:val="continue"/>
            <w:tcBorders>
              <w:top w:val="nil"/>
              <w:left w:val="nil"/>
              <w:bottom w:val="single" w:color="auto" w:sz="4" w:space="0"/>
              <w:right w:val="single" w:color="auto" w:sz="4" w:space="0"/>
            </w:tcBorders>
            <w:shd w:val="clear" w:color="auto" w:fill="auto"/>
            <w:vAlign w:val="center"/>
          </w:tcPr>
          <w:p w14:paraId="4A6B00CF">
            <w:pPr>
              <w:rPr>
                <w:rFonts w:hint="eastAsia" w:ascii="宋体"/>
                <w:sz w:val="24"/>
                <w:szCs w:val="24"/>
              </w:rPr>
            </w:pPr>
          </w:p>
        </w:tc>
        <w:tc>
          <w:tcPr>
            <w:tcW w:w="2505" w:type="dxa"/>
            <w:gridSpan w:val="3"/>
            <w:tcBorders>
              <w:top w:val="single" w:color="auto" w:sz="4" w:space="0"/>
              <w:left w:val="nil"/>
              <w:bottom w:val="single" w:color="auto" w:sz="4" w:space="0"/>
              <w:right w:val="single" w:color="auto" w:sz="4" w:space="0"/>
            </w:tcBorders>
            <w:shd w:val="clear" w:color="auto" w:fill="auto"/>
            <w:vAlign w:val="center"/>
          </w:tcPr>
          <w:p w14:paraId="55C3A568">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预算执行率</w:t>
            </w:r>
          </w:p>
        </w:tc>
        <w:tc>
          <w:tcPr>
            <w:tcW w:w="1605" w:type="dxa"/>
            <w:tcBorders>
              <w:top w:val="single" w:color="auto" w:sz="4" w:space="0"/>
              <w:left w:val="nil"/>
              <w:bottom w:val="single" w:color="auto" w:sz="4" w:space="0"/>
              <w:right w:val="single" w:color="auto" w:sz="4" w:space="0"/>
            </w:tcBorders>
            <w:shd w:val="clear" w:color="auto" w:fill="auto"/>
            <w:vAlign w:val="center"/>
          </w:tcPr>
          <w:p w14:paraId="6D5A2940">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100%</w:t>
            </w:r>
          </w:p>
        </w:tc>
        <w:tc>
          <w:tcPr>
            <w:tcW w:w="1081" w:type="dxa"/>
            <w:tcBorders>
              <w:top w:val="single" w:color="auto" w:sz="4" w:space="0"/>
              <w:left w:val="nil"/>
              <w:bottom w:val="single" w:color="auto" w:sz="4" w:space="0"/>
              <w:right w:val="single" w:color="auto" w:sz="4" w:space="0"/>
            </w:tcBorders>
            <w:shd w:val="clear" w:color="auto" w:fill="auto"/>
            <w:vAlign w:val="center"/>
          </w:tcPr>
          <w:p w14:paraId="4A62D2EA">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计划标准</w:t>
            </w:r>
          </w:p>
        </w:tc>
      </w:tr>
      <w:tr w14:paraId="69BD6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857" w:type="dxa"/>
            <w:vMerge w:val="continue"/>
            <w:tcBorders>
              <w:top w:val="nil"/>
              <w:left w:val="single" w:color="auto" w:sz="4" w:space="0"/>
              <w:bottom w:val="single" w:color="auto" w:sz="4" w:space="0"/>
              <w:right w:val="single" w:color="auto" w:sz="4" w:space="0"/>
            </w:tcBorders>
            <w:shd w:val="clear" w:color="auto" w:fill="auto"/>
            <w:vAlign w:val="center"/>
          </w:tcPr>
          <w:p w14:paraId="44EF7A0A">
            <w:pPr>
              <w:rPr>
                <w:rFonts w:hint="eastAsia" w:ascii="宋体"/>
                <w:sz w:val="24"/>
                <w:szCs w:val="24"/>
              </w:rPr>
            </w:pPr>
          </w:p>
        </w:tc>
        <w:tc>
          <w:tcPr>
            <w:tcW w:w="1056" w:type="dxa"/>
            <w:vMerge w:val="continue"/>
            <w:tcBorders>
              <w:top w:val="nil"/>
              <w:left w:val="nil"/>
              <w:bottom w:val="single" w:color="auto" w:sz="4" w:space="0"/>
              <w:right w:val="single" w:color="auto" w:sz="4" w:space="0"/>
            </w:tcBorders>
            <w:shd w:val="clear" w:color="auto" w:fill="auto"/>
            <w:vAlign w:val="center"/>
          </w:tcPr>
          <w:p w14:paraId="0174E488">
            <w:pPr>
              <w:rPr>
                <w:rFonts w:hint="eastAsia" w:ascii="宋体"/>
                <w:sz w:val="24"/>
                <w:szCs w:val="24"/>
              </w:rPr>
            </w:pPr>
          </w:p>
        </w:tc>
        <w:tc>
          <w:tcPr>
            <w:tcW w:w="1335" w:type="dxa"/>
            <w:vMerge w:val="restart"/>
            <w:tcBorders>
              <w:top w:val="nil"/>
              <w:left w:val="nil"/>
              <w:bottom w:val="single" w:color="auto" w:sz="4" w:space="0"/>
              <w:right w:val="single" w:color="auto" w:sz="4" w:space="0"/>
            </w:tcBorders>
            <w:shd w:val="clear" w:color="auto" w:fill="auto"/>
            <w:vAlign w:val="center"/>
          </w:tcPr>
          <w:p w14:paraId="4A898AE0">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成本指标</w:t>
            </w:r>
          </w:p>
        </w:tc>
        <w:tc>
          <w:tcPr>
            <w:tcW w:w="2505" w:type="dxa"/>
            <w:gridSpan w:val="3"/>
            <w:tcBorders>
              <w:top w:val="single" w:color="auto" w:sz="4" w:space="0"/>
              <w:left w:val="nil"/>
              <w:bottom w:val="single" w:color="auto" w:sz="4" w:space="0"/>
              <w:right w:val="single" w:color="auto" w:sz="4" w:space="0"/>
            </w:tcBorders>
            <w:shd w:val="clear" w:color="auto" w:fill="auto"/>
            <w:vAlign w:val="center"/>
          </w:tcPr>
          <w:p w14:paraId="10759B3A">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智慧监管平台</w:t>
            </w:r>
          </w:p>
        </w:tc>
        <w:tc>
          <w:tcPr>
            <w:tcW w:w="1605" w:type="dxa"/>
            <w:tcBorders>
              <w:top w:val="single" w:color="auto" w:sz="4" w:space="0"/>
              <w:left w:val="nil"/>
              <w:bottom w:val="single" w:color="auto" w:sz="4" w:space="0"/>
              <w:right w:val="single" w:color="auto" w:sz="4" w:space="0"/>
            </w:tcBorders>
            <w:shd w:val="clear" w:color="auto" w:fill="auto"/>
            <w:vAlign w:val="center"/>
          </w:tcPr>
          <w:p w14:paraId="3A01EE3C">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41.2万元</w:t>
            </w:r>
          </w:p>
        </w:tc>
        <w:tc>
          <w:tcPr>
            <w:tcW w:w="1081" w:type="dxa"/>
            <w:tcBorders>
              <w:top w:val="single" w:color="auto" w:sz="4" w:space="0"/>
              <w:left w:val="nil"/>
              <w:bottom w:val="single" w:color="auto" w:sz="4" w:space="0"/>
              <w:right w:val="single" w:color="auto" w:sz="4" w:space="0"/>
            </w:tcBorders>
            <w:shd w:val="clear" w:color="auto" w:fill="auto"/>
            <w:vAlign w:val="center"/>
          </w:tcPr>
          <w:p w14:paraId="2083AF79">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计划标准</w:t>
            </w:r>
          </w:p>
        </w:tc>
      </w:tr>
      <w:tr w14:paraId="2231A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857" w:type="dxa"/>
            <w:vMerge w:val="continue"/>
            <w:tcBorders>
              <w:top w:val="nil"/>
              <w:left w:val="single" w:color="auto" w:sz="4" w:space="0"/>
              <w:bottom w:val="single" w:color="auto" w:sz="4" w:space="0"/>
              <w:right w:val="single" w:color="auto" w:sz="4" w:space="0"/>
            </w:tcBorders>
            <w:shd w:val="clear" w:color="auto" w:fill="auto"/>
            <w:vAlign w:val="center"/>
          </w:tcPr>
          <w:p w14:paraId="42AED857">
            <w:pPr>
              <w:rPr>
                <w:rFonts w:hint="eastAsia" w:ascii="宋体"/>
                <w:sz w:val="24"/>
                <w:szCs w:val="24"/>
              </w:rPr>
            </w:pPr>
          </w:p>
        </w:tc>
        <w:tc>
          <w:tcPr>
            <w:tcW w:w="1056" w:type="dxa"/>
            <w:vMerge w:val="continue"/>
            <w:tcBorders>
              <w:top w:val="nil"/>
              <w:left w:val="nil"/>
              <w:bottom w:val="single" w:color="auto" w:sz="4" w:space="0"/>
              <w:right w:val="single" w:color="auto" w:sz="4" w:space="0"/>
            </w:tcBorders>
            <w:shd w:val="clear" w:color="auto" w:fill="auto"/>
            <w:vAlign w:val="center"/>
          </w:tcPr>
          <w:p w14:paraId="467A88A0">
            <w:pPr>
              <w:rPr>
                <w:rFonts w:hint="eastAsia" w:ascii="宋体"/>
                <w:sz w:val="24"/>
                <w:szCs w:val="24"/>
              </w:rPr>
            </w:pPr>
          </w:p>
        </w:tc>
        <w:tc>
          <w:tcPr>
            <w:tcW w:w="1335" w:type="dxa"/>
            <w:vMerge w:val="continue"/>
            <w:tcBorders>
              <w:top w:val="nil"/>
              <w:left w:val="nil"/>
              <w:bottom w:val="single" w:color="auto" w:sz="4" w:space="0"/>
              <w:right w:val="single" w:color="auto" w:sz="4" w:space="0"/>
            </w:tcBorders>
            <w:shd w:val="clear" w:color="auto" w:fill="auto"/>
            <w:vAlign w:val="center"/>
          </w:tcPr>
          <w:p w14:paraId="1114281A">
            <w:pPr>
              <w:rPr>
                <w:rFonts w:hint="eastAsia" w:ascii="宋体"/>
                <w:sz w:val="24"/>
                <w:szCs w:val="24"/>
              </w:rPr>
            </w:pPr>
          </w:p>
        </w:tc>
        <w:tc>
          <w:tcPr>
            <w:tcW w:w="2505" w:type="dxa"/>
            <w:gridSpan w:val="3"/>
            <w:tcBorders>
              <w:top w:val="single" w:color="auto" w:sz="4" w:space="0"/>
              <w:left w:val="nil"/>
              <w:bottom w:val="single" w:color="auto" w:sz="4" w:space="0"/>
              <w:right w:val="single" w:color="auto" w:sz="4" w:space="0"/>
            </w:tcBorders>
            <w:shd w:val="clear" w:color="auto" w:fill="auto"/>
            <w:vAlign w:val="center"/>
          </w:tcPr>
          <w:p w14:paraId="152867FC">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入网食品经营单位年均监管成本</w:t>
            </w:r>
          </w:p>
        </w:tc>
        <w:tc>
          <w:tcPr>
            <w:tcW w:w="1605" w:type="dxa"/>
            <w:tcBorders>
              <w:top w:val="single" w:color="auto" w:sz="4" w:space="0"/>
              <w:left w:val="nil"/>
              <w:bottom w:val="single" w:color="auto" w:sz="4" w:space="0"/>
              <w:right w:val="single" w:color="auto" w:sz="4" w:space="0"/>
            </w:tcBorders>
            <w:shd w:val="clear" w:color="auto" w:fill="auto"/>
            <w:vAlign w:val="center"/>
          </w:tcPr>
          <w:p w14:paraId="0954ADE1">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824元/户</w:t>
            </w:r>
          </w:p>
        </w:tc>
        <w:tc>
          <w:tcPr>
            <w:tcW w:w="1081" w:type="dxa"/>
            <w:tcBorders>
              <w:top w:val="single" w:color="auto" w:sz="4" w:space="0"/>
              <w:left w:val="nil"/>
              <w:bottom w:val="single" w:color="auto" w:sz="4" w:space="0"/>
              <w:right w:val="single" w:color="auto" w:sz="4" w:space="0"/>
            </w:tcBorders>
            <w:shd w:val="clear" w:color="auto" w:fill="auto"/>
            <w:vAlign w:val="center"/>
          </w:tcPr>
          <w:p w14:paraId="44F60C41">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计划标准</w:t>
            </w:r>
          </w:p>
        </w:tc>
      </w:tr>
      <w:tr w14:paraId="7F684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857" w:type="dxa"/>
            <w:vMerge w:val="continue"/>
            <w:tcBorders>
              <w:top w:val="nil"/>
              <w:left w:val="single" w:color="auto" w:sz="4" w:space="0"/>
              <w:bottom w:val="single" w:color="auto" w:sz="4" w:space="0"/>
              <w:right w:val="single" w:color="auto" w:sz="4" w:space="0"/>
            </w:tcBorders>
            <w:shd w:val="clear" w:color="auto" w:fill="auto"/>
            <w:vAlign w:val="center"/>
          </w:tcPr>
          <w:p w14:paraId="142CA406">
            <w:pPr>
              <w:rPr>
                <w:rFonts w:hint="eastAsia" w:ascii="宋体"/>
                <w:sz w:val="24"/>
                <w:szCs w:val="24"/>
              </w:rPr>
            </w:pPr>
          </w:p>
        </w:tc>
        <w:tc>
          <w:tcPr>
            <w:tcW w:w="1056" w:type="dxa"/>
            <w:vMerge w:val="restart"/>
            <w:tcBorders>
              <w:top w:val="nil"/>
              <w:left w:val="nil"/>
              <w:bottom w:val="single" w:color="auto" w:sz="4" w:space="0"/>
              <w:right w:val="single" w:color="auto" w:sz="4" w:space="0"/>
            </w:tcBorders>
            <w:shd w:val="clear" w:color="auto" w:fill="auto"/>
            <w:vAlign w:val="center"/>
          </w:tcPr>
          <w:p w14:paraId="4E02B63B">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效益指标</w:t>
            </w:r>
          </w:p>
        </w:tc>
        <w:tc>
          <w:tcPr>
            <w:tcW w:w="1335" w:type="dxa"/>
            <w:vMerge w:val="restart"/>
            <w:tcBorders>
              <w:top w:val="nil"/>
              <w:left w:val="nil"/>
              <w:bottom w:val="single" w:color="auto" w:sz="4" w:space="0"/>
              <w:right w:val="single" w:color="auto" w:sz="4" w:space="0"/>
            </w:tcBorders>
            <w:shd w:val="clear" w:color="auto" w:fill="auto"/>
            <w:vAlign w:val="center"/>
          </w:tcPr>
          <w:p w14:paraId="3EF52E96">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经济效益</w:t>
            </w:r>
          </w:p>
          <w:p w14:paraId="083D0518">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指标</w:t>
            </w:r>
          </w:p>
        </w:tc>
        <w:tc>
          <w:tcPr>
            <w:tcW w:w="2505" w:type="dxa"/>
            <w:gridSpan w:val="3"/>
            <w:tcBorders>
              <w:top w:val="single" w:color="auto" w:sz="4" w:space="0"/>
              <w:left w:val="nil"/>
              <w:bottom w:val="single" w:color="auto" w:sz="4" w:space="0"/>
              <w:right w:val="single" w:color="auto" w:sz="4" w:space="0"/>
            </w:tcBorders>
            <w:shd w:val="clear" w:color="auto" w:fill="auto"/>
            <w:vAlign w:val="center"/>
          </w:tcPr>
          <w:p w14:paraId="4CC82351">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食品安全等下监管成本</w:t>
            </w:r>
          </w:p>
        </w:tc>
        <w:tc>
          <w:tcPr>
            <w:tcW w:w="1605" w:type="dxa"/>
            <w:tcBorders>
              <w:top w:val="single" w:color="auto" w:sz="4" w:space="0"/>
              <w:left w:val="nil"/>
              <w:bottom w:val="single" w:color="auto" w:sz="4" w:space="0"/>
              <w:right w:val="single" w:color="auto" w:sz="4" w:space="0"/>
            </w:tcBorders>
            <w:shd w:val="clear" w:color="auto" w:fill="auto"/>
            <w:vAlign w:val="center"/>
          </w:tcPr>
          <w:p w14:paraId="12B05EBB">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减少</w:t>
            </w:r>
          </w:p>
        </w:tc>
        <w:tc>
          <w:tcPr>
            <w:tcW w:w="1081" w:type="dxa"/>
            <w:tcBorders>
              <w:top w:val="single" w:color="auto" w:sz="4" w:space="0"/>
              <w:left w:val="nil"/>
              <w:bottom w:val="single" w:color="auto" w:sz="4" w:space="0"/>
              <w:right w:val="single" w:color="auto" w:sz="4" w:space="0"/>
            </w:tcBorders>
            <w:shd w:val="clear" w:color="auto" w:fill="auto"/>
            <w:vAlign w:val="center"/>
          </w:tcPr>
          <w:p w14:paraId="4F69E06F">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行业标准</w:t>
            </w:r>
          </w:p>
        </w:tc>
      </w:tr>
      <w:tr w14:paraId="66A51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857" w:type="dxa"/>
            <w:vMerge w:val="continue"/>
            <w:tcBorders>
              <w:top w:val="nil"/>
              <w:left w:val="single" w:color="auto" w:sz="4" w:space="0"/>
              <w:bottom w:val="single" w:color="auto" w:sz="4" w:space="0"/>
              <w:right w:val="single" w:color="auto" w:sz="4" w:space="0"/>
            </w:tcBorders>
            <w:shd w:val="clear" w:color="auto" w:fill="auto"/>
            <w:vAlign w:val="center"/>
          </w:tcPr>
          <w:p w14:paraId="2F395479">
            <w:pPr>
              <w:rPr>
                <w:rFonts w:hint="eastAsia" w:ascii="宋体"/>
                <w:sz w:val="24"/>
                <w:szCs w:val="24"/>
              </w:rPr>
            </w:pPr>
          </w:p>
        </w:tc>
        <w:tc>
          <w:tcPr>
            <w:tcW w:w="1056" w:type="dxa"/>
            <w:vMerge w:val="continue"/>
            <w:tcBorders>
              <w:top w:val="nil"/>
              <w:left w:val="nil"/>
              <w:bottom w:val="single" w:color="auto" w:sz="4" w:space="0"/>
              <w:right w:val="single" w:color="auto" w:sz="4" w:space="0"/>
            </w:tcBorders>
            <w:shd w:val="clear" w:color="auto" w:fill="auto"/>
            <w:vAlign w:val="center"/>
          </w:tcPr>
          <w:p w14:paraId="77D6307A">
            <w:pPr>
              <w:rPr>
                <w:rFonts w:hint="eastAsia" w:ascii="宋体"/>
                <w:sz w:val="24"/>
                <w:szCs w:val="24"/>
              </w:rPr>
            </w:pPr>
          </w:p>
        </w:tc>
        <w:tc>
          <w:tcPr>
            <w:tcW w:w="1335" w:type="dxa"/>
            <w:vMerge w:val="continue"/>
            <w:tcBorders>
              <w:top w:val="nil"/>
              <w:left w:val="nil"/>
              <w:bottom w:val="single" w:color="auto" w:sz="4" w:space="0"/>
              <w:right w:val="single" w:color="auto" w:sz="4" w:space="0"/>
            </w:tcBorders>
            <w:shd w:val="clear" w:color="auto" w:fill="auto"/>
            <w:vAlign w:val="center"/>
          </w:tcPr>
          <w:p w14:paraId="094210D5">
            <w:pPr>
              <w:rPr>
                <w:rFonts w:hint="eastAsia" w:ascii="宋体"/>
                <w:sz w:val="24"/>
                <w:szCs w:val="24"/>
              </w:rPr>
            </w:pPr>
          </w:p>
        </w:tc>
        <w:tc>
          <w:tcPr>
            <w:tcW w:w="2505" w:type="dxa"/>
            <w:gridSpan w:val="3"/>
            <w:tcBorders>
              <w:top w:val="single" w:color="auto" w:sz="4" w:space="0"/>
              <w:left w:val="nil"/>
              <w:bottom w:val="single" w:color="auto" w:sz="4" w:space="0"/>
              <w:right w:val="single" w:color="auto" w:sz="4" w:space="0"/>
            </w:tcBorders>
            <w:shd w:val="clear" w:color="auto" w:fill="auto"/>
            <w:vAlign w:val="center"/>
          </w:tcPr>
          <w:p w14:paraId="28ADE1E0">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食品安全隐患问题</w:t>
            </w:r>
          </w:p>
        </w:tc>
        <w:tc>
          <w:tcPr>
            <w:tcW w:w="1605" w:type="dxa"/>
            <w:tcBorders>
              <w:top w:val="single" w:color="auto" w:sz="4" w:space="0"/>
              <w:left w:val="nil"/>
              <w:bottom w:val="single" w:color="auto" w:sz="4" w:space="0"/>
              <w:right w:val="single" w:color="auto" w:sz="4" w:space="0"/>
            </w:tcBorders>
            <w:shd w:val="clear" w:color="auto" w:fill="auto"/>
            <w:vAlign w:val="center"/>
          </w:tcPr>
          <w:p w14:paraId="20D41DAB">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降低</w:t>
            </w:r>
          </w:p>
        </w:tc>
        <w:tc>
          <w:tcPr>
            <w:tcW w:w="1081" w:type="dxa"/>
            <w:tcBorders>
              <w:top w:val="single" w:color="auto" w:sz="4" w:space="0"/>
              <w:left w:val="nil"/>
              <w:bottom w:val="single" w:color="auto" w:sz="4" w:space="0"/>
              <w:right w:val="single" w:color="auto" w:sz="4" w:space="0"/>
            </w:tcBorders>
            <w:shd w:val="clear" w:color="auto" w:fill="auto"/>
            <w:vAlign w:val="center"/>
          </w:tcPr>
          <w:p w14:paraId="30052623">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行业标准</w:t>
            </w:r>
          </w:p>
        </w:tc>
      </w:tr>
      <w:tr w14:paraId="33A81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1857" w:type="dxa"/>
            <w:vMerge w:val="continue"/>
            <w:tcBorders>
              <w:top w:val="nil"/>
              <w:left w:val="single" w:color="auto" w:sz="4" w:space="0"/>
              <w:bottom w:val="single" w:color="auto" w:sz="4" w:space="0"/>
              <w:right w:val="single" w:color="auto" w:sz="4" w:space="0"/>
            </w:tcBorders>
            <w:shd w:val="clear" w:color="auto" w:fill="auto"/>
            <w:vAlign w:val="center"/>
          </w:tcPr>
          <w:p w14:paraId="5DC21ADB">
            <w:pPr>
              <w:rPr>
                <w:rFonts w:hint="eastAsia" w:ascii="宋体"/>
                <w:sz w:val="24"/>
                <w:szCs w:val="24"/>
              </w:rPr>
            </w:pPr>
          </w:p>
        </w:tc>
        <w:tc>
          <w:tcPr>
            <w:tcW w:w="1056" w:type="dxa"/>
            <w:vMerge w:val="continue"/>
            <w:tcBorders>
              <w:top w:val="nil"/>
              <w:left w:val="nil"/>
              <w:bottom w:val="single" w:color="auto" w:sz="4" w:space="0"/>
              <w:right w:val="single" w:color="auto" w:sz="4" w:space="0"/>
            </w:tcBorders>
            <w:shd w:val="clear" w:color="auto" w:fill="auto"/>
            <w:vAlign w:val="center"/>
          </w:tcPr>
          <w:p w14:paraId="5E5EDCD2">
            <w:pPr>
              <w:rPr>
                <w:rFonts w:hint="eastAsia" w:ascii="宋体"/>
                <w:sz w:val="24"/>
                <w:szCs w:val="24"/>
              </w:rPr>
            </w:pPr>
          </w:p>
        </w:tc>
        <w:tc>
          <w:tcPr>
            <w:tcW w:w="1335" w:type="dxa"/>
            <w:tcBorders>
              <w:top w:val="single" w:color="auto" w:sz="4" w:space="0"/>
              <w:left w:val="nil"/>
              <w:bottom w:val="single" w:color="auto" w:sz="4" w:space="0"/>
              <w:right w:val="single" w:color="auto" w:sz="4" w:space="0"/>
            </w:tcBorders>
            <w:shd w:val="clear" w:color="auto" w:fill="auto"/>
            <w:vAlign w:val="center"/>
          </w:tcPr>
          <w:p w14:paraId="48790AAC">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社会效益</w:t>
            </w:r>
          </w:p>
          <w:p w14:paraId="536141C7">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指标</w:t>
            </w:r>
          </w:p>
        </w:tc>
        <w:tc>
          <w:tcPr>
            <w:tcW w:w="2505" w:type="dxa"/>
            <w:gridSpan w:val="3"/>
            <w:tcBorders>
              <w:top w:val="single" w:color="auto" w:sz="4" w:space="0"/>
              <w:left w:val="nil"/>
              <w:bottom w:val="single" w:color="auto" w:sz="4" w:space="0"/>
              <w:right w:val="single" w:color="auto" w:sz="4" w:space="0"/>
            </w:tcBorders>
            <w:shd w:val="clear" w:color="auto" w:fill="auto"/>
            <w:vAlign w:val="center"/>
          </w:tcPr>
          <w:p w14:paraId="3A86990F">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社会稳定</w:t>
            </w:r>
          </w:p>
        </w:tc>
        <w:tc>
          <w:tcPr>
            <w:tcW w:w="1605" w:type="dxa"/>
            <w:tcBorders>
              <w:top w:val="single" w:color="auto" w:sz="4" w:space="0"/>
              <w:left w:val="nil"/>
              <w:bottom w:val="single" w:color="auto" w:sz="4" w:space="0"/>
              <w:right w:val="single" w:color="auto" w:sz="4" w:space="0"/>
            </w:tcBorders>
            <w:shd w:val="clear" w:color="auto" w:fill="auto"/>
            <w:vAlign w:val="center"/>
          </w:tcPr>
          <w:p w14:paraId="2BB24A1C">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促进</w:t>
            </w:r>
          </w:p>
        </w:tc>
        <w:tc>
          <w:tcPr>
            <w:tcW w:w="1081" w:type="dxa"/>
            <w:tcBorders>
              <w:top w:val="single" w:color="auto" w:sz="4" w:space="0"/>
              <w:left w:val="nil"/>
              <w:bottom w:val="single" w:color="auto" w:sz="4" w:space="0"/>
              <w:right w:val="single" w:color="auto" w:sz="4" w:space="0"/>
            </w:tcBorders>
            <w:shd w:val="clear" w:color="auto" w:fill="auto"/>
            <w:vAlign w:val="center"/>
          </w:tcPr>
          <w:p w14:paraId="0105696B">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计划标准</w:t>
            </w:r>
          </w:p>
        </w:tc>
      </w:tr>
      <w:tr w14:paraId="1DAA3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857" w:type="dxa"/>
            <w:vMerge w:val="continue"/>
            <w:tcBorders>
              <w:top w:val="nil"/>
              <w:left w:val="single" w:color="auto" w:sz="4" w:space="0"/>
              <w:bottom w:val="single" w:color="auto" w:sz="4" w:space="0"/>
              <w:right w:val="single" w:color="auto" w:sz="4" w:space="0"/>
            </w:tcBorders>
            <w:shd w:val="clear" w:color="auto" w:fill="auto"/>
            <w:vAlign w:val="center"/>
          </w:tcPr>
          <w:p w14:paraId="492C78C5">
            <w:pPr>
              <w:rPr>
                <w:rFonts w:hint="eastAsia" w:ascii="宋体"/>
                <w:sz w:val="24"/>
                <w:szCs w:val="24"/>
              </w:rPr>
            </w:pPr>
          </w:p>
        </w:tc>
        <w:tc>
          <w:tcPr>
            <w:tcW w:w="1056" w:type="dxa"/>
            <w:vMerge w:val="continue"/>
            <w:tcBorders>
              <w:top w:val="nil"/>
              <w:left w:val="nil"/>
              <w:bottom w:val="single" w:color="auto" w:sz="4" w:space="0"/>
              <w:right w:val="single" w:color="auto" w:sz="4" w:space="0"/>
            </w:tcBorders>
            <w:shd w:val="clear" w:color="auto" w:fill="auto"/>
            <w:vAlign w:val="center"/>
          </w:tcPr>
          <w:p w14:paraId="0179F38E">
            <w:pPr>
              <w:rPr>
                <w:rFonts w:hint="eastAsia" w:ascii="宋体"/>
                <w:sz w:val="24"/>
                <w:szCs w:val="24"/>
              </w:rPr>
            </w:pPr>
          </w:p>
        </w:tc>
        <w:tc>
          <w:tcPr>
            <w:tcW w:w="1335" w:type="dxa"/>
            <w:tcBorders>
              <w:top w:val="single" w:color="auto" w:sz="4" w:space="0"/>
              <w:left w:val="nil"/>
              <w:bottom w:val="single" w:color="auto" w:sz="4" w:space="0"/>
              <w:right w:val="single" w:color="auto" w:sz="4" w:space="0"/>
            </w:tcBorders>
            <w:shd w:val="clear" w:color="auto" w:fill="auto"/>
            <w:vAlign w:val="center"/>
          </w:tcPr>
          <w:p w14:paraId="7F6DAA08">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生态效益</w:t>
            </w:r>
          </w:p>
          <w:p w14:paraId="2182287B">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指标</w:t>
            </w:r>
          </w:p>
        </w:tc>
        <w:tc>
          <w:tcPr>
            <w:tcW w:w="2505" w:type="dxa"/>
            <w:gridSpan w:val="3"/>
            <w:tcBorders>
              <w:top w:val="single" w:color="auto" w:sz="4" w:space="0"/>
              <w:left w:val="nil"/>
              <w:bottom w:val="single" w:color="auto" w:sz="4" w:space="0"/>
              <w:right w:val="single" w:color="auto" w:sz="4" w:space="0"/>
            </w:tcBorders>
            <w:shd w:val="clear" w:color="auto" w:fill="auto"/>
            <w:vAlign w:val="center"/>
          </w:tcPr>
          <w:p w14:paraId="365CFDE1">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kern w:val="0"/>
                <w:sz w:val="21"/>
                <w:szCs w:val="21"/>
                <w:lang w:val="en-US" w:eastAsia="zh-CN" w:bidi="ar"/>
              </w:rPr>
              <w:t>/</w:t>
            </w:r>
          </w:p>
        </w:tc>
        <w:tc>
          <w:tcPr>
            <w:tcW w:w="1605" w:type="dxa"/>
            <w:tcBorders>
              <w:top w:val="single" w:color="auto" w:sz="4" w:space="0"/>
              <w:left w:val="nil"/>
              <w:bottom w:val="single" w:color="auto" w:sz="4" w:space="0"/>
              <w:right w:val="single" w:color="auto" w:sz="4" w:space="0"/>
            </w:tcBorders>
            <w:shd w:val="clear" w:color="auto" w:fill="auto"/>
            <w:vAlign w:val="center"/>
          </w:tcPr>
          <w:p w14:paraId="317B07EF">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w:t>
            </w:r>
          </w:p>
        </w:tc>
        <w:tc>
          <w:tcPr>
            <w:tcW w:w="1081" w:type="dxa"/>
            <w:tcBorders>
              <w:top w:val="single" w:color="auto" w:sz="4" w:space="0"/>
              <w:left w:val="nil"/>
              <w:bottom w:val="single" w:color="auto" w:sz="4" w:space="0"/>
              <w:right w:val="single" w:color="auto" w:sz="4" w:space="0"/>
            </w:tcBorders>
            <w:shd w:val="clear" w:color="auto" w:fill="auto"/>
            <w:vAlign w:val="center"/>
          </w:tcPr>
          <w:p w14:paraId="0F3CF7DE">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w:t>
            </w:r>
          </w:p>
        </w:tc>
      </w:tr>
      <w:tr w14:paraId="41B80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857" w:type="dxa"/>
            <w:vMerge w:val="continue"/>
            <w:tcBorders>
              <w:top w:val="nil"/>
              <w:left w:val="single" w:color="auto" w:sz="4" w:space="0"/>
              <w:bottom w:val="single" w:color="auto" w:sz="4" w:space="0"/>
              <w:right w:val="single" w:color="auto" w:sz="4" w:space="0"/>
            </w:tcBorders>
            <w:shd w:val="clear" w:color="auto" w:fill="auto"/>
            <w:vAlign w:val="center"/>
          </w:tcPr>
          <w:p w14:paraId="7794FC0B">
            <w:pPr>
              <w:rPr>
                <w:rFonts w:hint="eastAsia" w:ascii="宋体"/>
                <w:sz w:val="24"/>
                <w:szCs w:val="24"/>
              </w:rPr>
            </w:pPr>
          </w:p>
        </w:tc>
        <w:tc>
          <w:tcPr>
            <w:tcW w:w="1056" w:type="dxa"/>
            <w:vMerge w:val="continue"/>
            <w:tcBorders>
              <w:top w:val="nil"/>
              <w:left w:val="nil"/>
              <w:bottom w:val="single" w:color="auto" w:sz="4" w:space="0"/>
              <w:right w:val="single" w:color="auto" w:sz="4" w:space="0"/>
            </w:tcBorders>
            <w:shd w:val="clear" w:color="auto" w:fill="auto"/>
            <w:vAlign w:val="center"/>
          </w:tcPr>
          <w:p w14:paraId="48C3A3DE">
            <w:pPr>
              <w:rPr>
                <w:rFonts w:hint="eastAsia" w:ascii="宋体"/>
                <w:sz w:val="24"/>
                <w:szCs w:val="24"/>
              </w:rPr>
            </w:pPr>
          </w:p>
        </w:tc>
        <w:tc>
          <w:tcPr>
            <w:tcW w:w="1335" w:type="dxa"/>
            <w:vMerge w:val="restart"/>
            <w:tcBorders>
              <w:top w:val="nil"/>
              <w:left w:val="nil"/>
              <w:bottom w:val="single" w:color="auto" w:sz="4" w:space="0"/>
              <w:right w:val="single" w:color="auto" w:sz="4" w:space="0"/>
            </w:tcBorders>
            <w:shd w:val="clear" w:color="auto" w:fill="auto"/>
            <w:vAlign w:val="center"/>
          </w:tcPr>
          <w:p w14:paraId="0EFE1284">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可持续影响指标</w:t>
            </w:r>
          </w:p>
        </w:tc>
        <w:tc>
          <w:tcPr>
            <w:tcW w:w="2505" w:type="dxa"/>
            <w:gridSpan w:val="3"/>
            <w:tcBorders>
              <w:top w:val="single" w:color="auto" w:sz="4" w:space="0"/>
              <w:left w:val="nil"/>
              <w:bottom w:val="single" w:color="auto" w:sz="4" w:space="0"/>
              <w:right w:val="single" w:color="auto" w:sz="4" w:space="0"/>
            </w:tcBorders>
            <w:shd w:val="clear" w:color="auto" w:fill="auto"/>
            <w:vAlign w:val="center"/>
          </w:tcPr>
          <w:p w14:paraId="63EBC5A5">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智慧监管平台机制持续时间</w:t>
            </w:r>
          </w:p>
        </w:tc>
        <w:tc>
          <w:tcPr>
            <w:tcW w:w="1605" w:type="dxa"/>
            <w:tcBorders>
              <w:top w:val="single" w:color="auto" w:sz="4" w:space="0"/>
              <w:left w:val="nil"/>
              <w:bottom w:val="single" w:color="auto" w:sz="4" w:space="0"/>
              <w:right w:val="single" w:color="auto" w:sz="4" w:space="0"/>
            </w:tcBorders>
            <w:shd w:val="clear" w:color="auto" w:fill="auto"/>
            <w:vAlign w:val="center"/>
          </w:tcPr>
          <w:p w14:paraId="3652115D">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长期</w:t>
            </w:r>
          </w:p>
        </w:tc>
        <w:tc>
          <w:tcPr>
            <w:tcW w:w="1081" w:type="dxa"/>
            <w:tcBorders>
              <w:top w:val="single" w:color="auto" w:sz="4" w:space="0"/>
              <w:left w:val="nil"/>
              <w:bottom w:val="single" w:color="auto" w:sz="4" w:space="0"/>
              <w:right w:val="single" w:color="auto" w:sz="4" w:space="0"/>
            </w:tcBorders>
            <w:shd w:val="clear" w:color="auto" w:fill="auto"/>
            <w:vAlign w:val="center"/>
          </w:tcPr>
          <w:p w14:paraId="26A5A007">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行业标准</w:t>
            </w:r>
          </w:p>
        </w:tc>
      </w:tr>
      <w:tr w14:paraId="28575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857" w:type="dxa"/>
            <w:vMerge w:val="continue"/>
            <w:tcBorders>
              <w:top w:val="nil"/>
              <w:left w:val="single" w:color="auto" w:sz="4" w:space="0"/>
              <w:bottom w:val="single" w:color="auto" w:sz="4" w:space="0"/>
              <w:right w:val="single" w:color="auto" w:sz="4" w:space="0"/>
            </w:tcBorders>
            <w:shd w:val="clear" w:color="auto" w:fill="auto"/>
            <w:vAlign w:val="center"/>
          </w:tcPr>
          <w:p w14:paraId="6200A28C">
            <w:pPr>
              <w:rPr>
                <w:rFonts w:hint="eastAsia" w:ascii="宋体"/>
                <w:sz w:val="24"/>
                <w:szCs w:val="24"/>
              </w:rPr>
            </w:pPr>
          </w:p>
        </w:tc>
        <w:tc>
          <w:tcPr>
            <w:tcW w:w="1056" w:type="dxa"/>
            <w:vMerge w:val="continue"/>
            <w:tcBorders>
              <w:top w:val="nil"/>
              <w:left w:val="nil"/>
              <w:bottom w:val="single" w:color="auto" w:sz="4" w:space="0"/>
              <w:right w:val="single" w:color="auto" w:sz="4" w:space="0"/>
            </w:tcBorders>
            <w:shd w:val="clear" w:color="auto" w:fill="auto"/>
            <w:vAlign w:val="center"/>
          </w:tcPr>
          <w:p w14:paraId="28C6AC56">
            <w:pPr>
              <w:rPr>
                <w:rFonts w:hint="eastAsia" w:ascii="宋体"/>
                <w:sz w:val="24"/>
                <w:szCs w:val="24"/>
              </w:rPr>
            </w:pPr>
          </w:p>
        </w:tc>
        <w:tc>
          <w:tcPr>
            <w:tcW w:w="1335" w:type="dxa"/>
            <w:vMerge w:val="continue"/>
            <w:tcBorders>
              <w:top w:val="nil"/>
              <w:left w:val="nil"/>
              <w:bottom w:val="single" w:color="auto" w:sz="4" w:space="0"/>
              <w:right w:val="single" w:color="auto" w:sz="4" w:space="0"/>
            </w:tcBorders>
            <w:shd w:val="clear" w:color="auto" w:fill="auto"/>
            <w:vAlign w:val="center"/>
          </w:tcPr>
          <w:p w14:paraId="2664C0A9">
            <w:pPr>
              <w:rPr>
                <w:rFonts w:hint="eastAsia" w:ascii="宋体"/>
                <w:sz w:val="24"/>
                <w:szCs w:val="24"/>
              </w:rPr>
            </w:pPr>
          </w:p>
        </w:tc>
        <w:tc>
          <w:tcPr>
            <w:tcW w:w="2505" w:type="dxa"/>
            <w:gridSpan w:val="3"/>
            <w:tcBorders>
              <w:top w:val="single" w:color="auto" w:sz="4" w:space="0"/>
              <w:left w:val="nil"/>
              <w:bottom w:val="single" w:color="auto" w:sz="4" w:space="0"/>
              <w:right w:val="single" w:color="auto" w:sz="4" w:space="0"/>
            </w:tcBorders>
            <w:shd w:val="clear" w:color="auto" w:fill="auto"/>
            <w:vAlign w:val="center"/>
          </w:tcPr>
          <w:p w14:paraId="220F50AE">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食品安全监管意识</w:t>
            </w:r>
          </w:p>
        </w:tc>
        <w:tc>
          <w:tcPr>
            <w:tcW w:w="1605" w:type="dxa"/>
            <w:tcBorders>
              <w:top w:val="single" w:color="auto" w:sz="4" w:space="0"/>
              <w:left w:val="nil"/>
              <w:bottom w:val="single" w:color="auto" w:sz="4" w:space="0"/>
              <w:right w:val="single" w:color="auto" w:sz="4" w:space="0"/>
            </w:tcBorders>
            <w:shd w:val="clear" w:color="auto" w:fill="auto"/>
            <w:vAlign w:val="center"/>
          </w:tcPr>
          <w:p w14:paraId="037A8925">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提高</w:t>
            </w:r>
          </w:p>
        </w:tc>
        <w:tc>
          <w:tcPr>
            <w:tcW w:w="1081" w:type="dxa"/>
            <w:tcBorders>
              <w:top w:val="single" w:color="auto" w:sz="4" w:space="0"/>
              <w:left w:val="nil"/>
              <w:bottom w:val="single" w:color="auto" w:sz="4" w:space="0"/>
              <w:right w:val="single" w:color="auto" w:sz="4" w:space="0"/>
            </w:tcBorders>
            <w:shd w:val="clear" w:color="auto" w:fill="auto"/>
            <w:vAlign w:val="center"/>
          </w:tcPr>
          <w:p w14:paraId="3A71DE55">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行业标准</w:t>
            </w:r>
          </w:p>
        </w:tc>
      </w:tr>
      <w:tr w14:paraId="487DB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1857" w:type="dxa"/>
            <w:vMerge w:val="continue"/>
            <w:tcBorders>
              <w:top w:val="nil"/>
              <w:left w:val="single" w:color="auto" w:sz="4" w:space="0"/>
              <w:bottom w:val="single" w:color="auto" w:sz="4" w:space="0"/>
              <w:right w:val="single" w:color="auto" w:sz="4" w:space="0"/>
            </w:tcBorders>
            <w:shd w:val="clear" w:color="auto" w:fill="auto"/>
            <w:vAlign w:val="center"/>
          </w:tcPr>
          <w:p w14:paraId="6B94D1D8">
            <w:pPr>
              <w:rPr>
                <w:rFonts w:hint="eastAsia" w:ascii="宋体"/>
                <w:sz w:val="24"/>
                <w:szCs w:val="24"/>
              </w:rPr>
            </w:pPr>
          </w:p>
        </w:tc>
        <w:tc>
          <w:tcPr>
            <w:tcW w:w="1056" w:type="dxa"/>
            <w:vMerge w:val="continue"/>
            <w:tcBorders>
              <w:top w:val="nil"/>
              <w:left w:val="nil"/>
              <w:bottom w:val="single" w:color="auto" w:sz="4" w:space="0"/>
              <w:right w:val="single" w:color="auto" w:sz="4" w:space="0"/>
            </w:tcBorders>
            <w:shd w:val="clear" w:color="auto" w:fill="auto"/>
            <w:vAlign w:val="center"/>
          </w:tcPr>
          <w:p w14:paraId="72776CE3">
            <w:pPr>
              <w:rPr>
                <w:rFonts w:hint="eastAsia" w:ascii="宋体"/>
                <w:sz w:val="24"/>
                <w:szCs w:val="24"/>
              </w:rPr>
            </w:pPr>
          </w:p>
        </w:tc>
        <w:tc>
          <w:tcPr>
            <w:tcW w:w="1335" w:type="dxa"/>
            <w:tcBorders>
              <w:top w:val="single" w:color="auto" w:sz="4" w:space="0"/>
              <w:left w:val="nil"/>
              <w:bottom w:val="single" w:color="auto" w:sz="4" w:space="0"/>
              <w:right w:val="single" w:color="auto" w:sz="4" w:space="0"/>
            </w:tcBorders>
            <w:shd w:val="clear" w:color="auto" w:fill="auto"/>
            <w:vAlign w:val="center"/>
          </w:tcPr>
          <w:p w14:paraId="7CC4C4C4">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社会公众或服务对象满意度指标</w:t>
            </w:r>
          </w:p>
        </w:tc>
        <w:tc>
          <w:tcPr>
            <w:tcW w:w="2505" w:type="dxa"/>
            <w:gridSpan w:val="3"/>
            <w:tcBorders>
              <w:top w:val="single" w:color="auto" w:sz="4" w:space="0"/>
              <w:left w:val="nil"/>
              <w:bottom w:val="single" w:color="auto" w:sz="4" w:space="0"/>
              <w:right w:val="single" w:color="auto" w:sz="4" w:space="0"/>
            </w:tcBorders>
            <w:shd w:val="clear" w:color="auto" w:fill="auto"/>
            <w:vAlign w:val="center"/>
          </w:tcPr>
          <w:p w14:paraId="42A1F13D">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群众满意度</w:t>
            </w:r>
          </w:p>
        </w:tc>
        <w:tc>
          <w:tcPr>
            <w:tcW w:w="1605" w:type="dxa"/>
            <w:tcBorders>
              <w:top w:val="single" w:color="auto" w:sz="4" w:space="0"/>
              <w:left w:val="nil"/>
              <w:bottom w:val="single" w:color="auto" w:sz="4" w:space="0"/>
              <w:right w:val="single" w:color="auto" w:sz="4" w:space="0"/>
            </w:tcBorders>
            <w:shd w:val="clear" w:color="auto" w:fill="auto"/>
            <w:vAlign w:val="center"/>
          </w:tcPr>
          <w:p w14:paraId="0F393878">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≥90%</w:t>
            </w:r>
          </w:p>
        </w:tc>
        <w:tc>
          <w:tcPr>
            <w:tcW w:w="1081" w:type="dxa"/>
            <w:tcBorders>
              <w:top w:val="single" w:color="auto" w:sz="4" w:space="0"/>
              <w:left w:val="nil"/>
              <w:bottom w:val="single" w:color="auto" w:sz="4" w:space="0"/>
              <w:right w:val="single" w:color="auto" w:sz="4" w:space="0"/>
            </w:tcBorders>
            <w:shd w:val="clear" w:color="auto" w:fill="auto"/>
            <w:vAlign w:val="center"/>
          </w:tcPr>
          <w:p w14:paraId="4C48B292">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行业标准</w:t>
            </w:r>
          </w:p>
        </w:tc>
      </w:tr>
      <w:tr w14:paraId="3A393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857" w:type="dxa"/>
            <w:vMerge w:val="restart"/>
            <w:tcBorders>
              <w:top w:val="nil"/>
              <w:left w:val="single" w:color="auto" w:sz="4" w:space="0"/>
              <w:bottom w:val="single" w:color="auto" w:sz="4" w:space="0"/>
              <w:right w:val="single" w:color="auto" w:sz="4" w:space="0"/>
            </w:tcBorders>
            <w:shd w:val="clear" w:color="auto" w:fill="auto"/>
            <w:vAlign w:val="center"/>
          </w:tcPr>
          <w:p w14:paraId="48ACEBBE">
            <w:pPr>
              <w:keepNext w:val="0"/>
              <w:keepLines w:val="0"/>
              <w:widowControl w:val="0"/>
              <w:suppressLineNumbers w:val="0"/>
              <w:spacing w:before="0" w:beforeAutospacing="1" w:after="0" w:afterAutospacing="1" w:line="240" w:lineRule="exact"/>
              <w:ind w:left="0" w:right="0"/>
              <w:jc w:val="left"/>
            </w:pPr>
            <w:r>
              <w:rPr>
                <w:rFonts w:hint="eastAsia" w:ascii="宋体" w:hAnsi="宋体" w:eastAsia="宋体" w:cs="宋体"/>
                <w:kern w:val="0"/>
                <w:sz w:val="21"/>
                <w:szCs w:val="21"/>
                <w:lang w:val="en-US" w:eastAsia="zh-CN" w:bidi="ar"/>
              </w:rPr>
              <w:t>财政局审核意见</w:t>
            </w:r>
          </w:p>
        </w:tc>
        <w:tc>
          <w:tcPr>
            <w:tcW w:w="2630" w:type="dxa"/>
            <w:gridSpan w:val="4"/>
            <w:tcBorders>
              <w:top w:val="single" w:color="auto" w:sz="4" w:space="0"/>
              <w:left w:val="nil"/>
              <w:bottom w:val="single" w:color="auto" w:sz="4" w:space="0"/>
              <w:right w:val="single" w:color="auto" w:sz="4" w:space="0"/>
            </w:tcBorders>
            <w:shd w:val="clear" w:color="auto" w:fill="auto"/>
            <w:vAlign w:val="center"/>
          </w:tcPr>
          <w:p w14:paraId="4D30BDC7">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kern w:val="0"/>
                <w:sz w:val="21"/>
                <w:szCs w:val="21"/>
                <w:lang w:val="en-US" w:eastAsia="zh-CN" w:bidi="ar"/>
              </w:rPr>
              <w:t>业务股室意见</w:t>
            </w:r>
          </w:p>
        </w:tc>
        <w:tc>
          <w:tcPr>
            <w:tcW w:w="2266" w:type="dxa"/>
            <w:tcBorders>
              <w:top w:val="single" w:color="auto" w:sz="4" w:space="0"/>
              <w:left w:val="nil"/>
              <w:bottom w:val="single" w:color="auto" w:sz="4" w:space="0"/>
              <w:right w:val="single" w:color="auto" w:sz="4" w:space="0"/>
            </w:tcBorders>
            <w:shd w:val="clear" w:color="auto" w:fill="auto"/>
            <w:vAlign w:val="center"/>
          </w:tcPr>
          <w:p w14:paraId="1DD2C76C">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kern w:val="0"/>
                <w:sz w:val="21"/>
                <w:szCs w:val="21"/>
                <w:lang w:val="en-US" w:eastAsia="zh-CN" w:bidi="ar"/>
              </w:rPr>
              <w:t>预算股意见</w:t>
            </w:r>
          </w:p>
        </w:tc>
        <w:tc>
          <w:tcPr>
            <w:tcW w:w="2686" w:type="dxa"/>
            <w:gridSpan w:val="2"/>
            <w:tcBorders>
              <w:top w:val="single" w:color="auto" w:sz="4" w:space="0"/>
              <w:left w:val="nil"/>
              <w:bottom w:val="single" w:color="auto" w:sz="4" w:space="0"/>
              <w:right w:val="single" w:color="auto" w:sz="4" w:space="0"/>
            </w:tcBorders>
            <w:shd w:val="clear" w:color="auto" w:fill="auto"/>
            <w:vAlign w:val="center"/>
          </w:tcPr>
          <w:p w14:paraId="7B743436">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kern w:val="0"/>
                <w:sz w:val="21"/>
                <w:szCs w:val="21"/>
                <w:lang w:val="en-US" w:eastAsia="zh-CN" w:bidi="ar"/>
              </w:rPr>
              <w:t>绩效管理股意见</w:t>
            </w:r>
          </w:p>
        </w:tc>
      </w:tr>
      <w:tr w14:paraId="59991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jc w:val="center"/>
        </w:trPr>
        <w:tc>
          <w:tcPr>
            <w:tcW w:w="1857" w:type="dxa"/>
            <w:vMerge w:val="continue"/>
            <w:tcBorders>
              <w:top w:val="nil"/>
              <w:left w:val="single" w:color="auto" w:sz="4" w:space="0"/>
              <w:bottom w:val="single" w:color="auto" w:sz="4" w:space="0"/>
              <w:right w:val="single" w:color="auto" w:sz="4" w:space="0"/>
            </w:tcBorders>
            <w:shd w:val="clear" w:color="auto" w:fill="auto"/>
            <w:vAlign w:val="center"/>
          </w:tcPr>
          <w:p w14:paraId="19150701">
            <w:pPr>
              <w:rPr>
                <w:rFonts w:hint="eastAsia" w:ascii="宋体"/>
                <w:sz w:val="24"/>
                <w:szCs w:val="24"/>
              </w:rPr>
            </w:pPr>
          </w:p>
        </w:tc>
        <w:tc>
          <w:tcPr>
            <w:tcW w:w="2630" w:type="dxa"/>
            <w:gridSpan w:val="4"/>
            <w:tcBorders>
              <w:top w:val="single" w:color="auto" w:sz="4" w:space="0"/>
              <w:left w:val="nil"/>
              <w:bottom w:val="single" w:color="auto" w:sz="4" w:space="0"/>
              <w:right w:val="single" w:color="auto" w:sz="4" w:space="0"/>
            </w:tcBorders>
            <w:shd w:val="clear" w:color="auto" w:fill="auto"/>
            <w:vAlign w:val="center"/>
          </w:tcPr>
          <w:p w14:paraId="79F475B0">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kern w:val="0"/>
                <w:sz w:val="21"/>
                <w:szCs w:val="21"/>
                <w:lang w:val="en-US" w:eastAsia="zh-CN" w:bidi="ar"/>
              </w:rPr>
              <w:t> </w:t>
            </w:r>
          </w:p>
          <w:p w14:paraId="7CAC4C54">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kern w:val="0"/>
                <w:sz w:val="21"/>
                <w:szCs w:val="21"/>
                <w:lang w:val="en-US" w:eastAsia="zh-CN" w:bidi="ar"/>
              </w:rPr>
              <w:t> </w:t>
            </w:r>
          </w:p>
          <w:p w14:paraId="2C935635">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kern w:val="0"/>
                <w:sz w:val="21"/>
                <w:szCs w:val="21"/>
                <w:lang w:val="en-US" w:eastAsia="zh-CN" w:bidi="ar"/>
              </w:rPr>
              <w:t> </w:t>
            </w:r>
          </w:p>
          <w:p w14:paraId="40BB86DC">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kern w:val="0"/>
                <w:sz w:val="21"/>
                <w:szCs w:val="21"/>
                <w:lang w:val="en-US" w:eastAsia="zh-CN" w:bidi="ar"/>
              </w:rPr>
              <w:t>日期</w:t>
            </w:r>
          </w:p>
          <w:p w14:paraId="32B0999F">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 </w:t>
            </w:r>
          </w:p>
        </w:tc>
        <w:tc>
          <w:tcPr>
            <w:tcW w:w="2266" w:type="dxa"/>
            <w:tcBorders>
              <w:top w:val="single" w:color="auto" w:sz="4" w:space="0"/>
              <w:left w:val="nil"/>
              <w:bottom w:val="single" w:color="auto" w:sz="4" w:space="0"/>
              <w:right w:val="single" w:color="auto" w:sz="4" w:space="0"/>
            </w:tcBorders>
            <w:shd w:val="clear" w:color="auto" w:fill="auto"/>
            <w:vAlign w:val="center"/>
          </w:tcPr>
          <w:p w14:paraId="7DEEC3F4">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kern w:val="0"/>
                <w:sz w:val="21"/>
                <w:szCs w:val="21"/>
                <w:lang w:val="en-US" w:eastAsia="zh-CN" w:bidi="ar"/>
              </w:rPr>
              <w:t> </w:t>
            </w:r>
          </w:p>
          <w:p w14:paraId="41ED6009">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kern w:val="0"/>
                <w:sz w:val="21"/>
                <w:szCs w:val="21"/>
                <w:lang w:val="en-US" w:eastAsia="zh-CN" w:bidi="ar"/>
              </w:rPr>
              <w:t> </w:t>
            </w:r>
          </w:p>
          <w:p w14:paraId="33B780D1">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kern w:val="0"/>
                <w:sz w:val="21"/>
                <w:szCs w:val="21"/>
                <w:lang w:val="en-US" w:eastAsia="zh-CN" w:bidi="ar"/>
              </w:rPr>
              <w:t> </w:t>
            </w:r>
          </w:p>
          <w:p w14:paraId="6DB2D269">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kern w:val="0"/>
                <w:sz w:val="21"/>
                <w:szCs w:val="21"/>
                <w:lang w:val="en-US" w:eastAsia="zh-CN" w:bidi="ar"/>
              </w:rPr>
              <w:t>日期</w:t>
            </w:r>
          </w:p>
          <w:p w14:paraId="3176D132">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 </w:t>
            </w:r>
          </w:p>
        </w:tc>
        <w:tc>
          <w:tcPr>
            <w:tcW w:w="2686" w:type="dxa"/>
            <w:gridSpan w:val="2"/>
            <w:tcBorders>
              <w:top w:val="single" w:color="auto" w:sz="4" w:space="0"/>
              <w:left w:val="nil"/>
              <w:bottom w:val="single" w:color="auto" w:sz="4" w:space="0"/>
              <w:right w:val="single" w:color="auto" w:sz="4" w:space="0"/>
            </w:tcBorders>
            <w:shd w:val="clear" w:color="auto" w:fill="auto"/>
            <w:vAlign w:val="center"/>
          </w:tcPr>
          <w:p w14:paraId="7BD8D5F3">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kern w:val="0"/>
                <w:sz w:val="21"/>
                <w:szCs w:val="21"/>
                <w:lang w:val="en-US" w:eastAsia="zh-CN" w:bidi="ar"/>
              </w:rPr>
              <w:t> </w:t>
            </w:r>
          </w:p>
          <w:p w14:paraId="3968E6C7">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kern w:val="0"/>
                <w:sz w:val="21"/>
                <w:szCs w:val="21"/>
                <w:lang w:val="en-US" w:eastAsia="zh-CN" w:bidi="ar"/>
              </w:rPr>
              <w:t> </w:t>
            </w:r>
          </w:p>
          <w:p w14:paraId="440348A4">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kern w:val="0"/>
                <w:sz w:val="21"/>
                <w:szCs w:val="21"/>
                <w:lang w:val="en-US" w:eastAsia="zh-CN" w:bidi="ar"/>
              </w:rPr>
              <w:t> </w:t>
            </w:r>
          </w:p>
          <w:p w14:paraId="4C756FEB">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kern w:val="0"/>
                <w:sz w:val="21"/>
                <w:szCs w:val="21"/>
                <w:lang w:val="en-US" w:eastAsia="zh-CN" w:bidi="ar"/>
              </w:rPr>
              <w:t>日期</w:t>
            </w:r>
          </w:p>
          <w:p w14:paraId="77279785">
            <w:pPr>
              <w:keepNext w:val="0"/>
              <w:keepLines w:val="0"/>
              <w:widowControl w:val="0"/>
              <w:suppressLineNumbers w:val="0"/>
              <w:spacing w:before="0" w:beforeAutospacing="1" w:after="0" w:afterAutospacing="1" w:line="240" w:lineRule="exact"/>
              <w:ind w:left="0" w:right="0"/>
              <w:jc w:val="center"/>
            </w:pPr>
            <w:r>
              <w:rPr>
                <w:rFonts w:hint="eastAsia" w:ascii="宋体" w:hAnsi="宋体" w:eastAsia="宋体" w:cs="宋体"/>
                <w:color w:val="000000"/>
                <w:kern w:val="0"/>
                <w:sz w:val="21"/>
                <w:szCs w:val="21"/>
                <w:lang w:val="en-US" w:eastAsia="zh-CN" w:bidi="ar"/>
              </w:rPr>
              <w:t> </w:t>
            </w:r>
          </w:p>
        </w:tc>
      </w:tr>
    </w:tbl>
    <w:p w14:paraId="1E236931">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填表人：赖玲   联系电话：6337156   填报日期：2021年1月   单位负责人签字：杨飞</w:t>
      </w:r>
    </w:p>
    <w:p w14:paraId="29066836">
      <w:pPr>
        <w:keepNext w:val="0"/>
        <w:keepLines w:val="0"/>
        <w:widowControl w:val="0"/>
        <w:suppressLineNumbers w:val="0"/>
        <w:spacing w:before="0" w:beforeAutospacing="1" w:after="0" w:afterAutospacing="1" w:line="240" w:lineRule="exact"/>
        <w:ind w:left="0" w:right="0"/>
        <w:jc w:val="left"/>
      </w:pPr>
      <w:r>
        <w:rPr>
          <w:rFonts w:hint="eastAsia" w:ascii="宋体" w:hAnsi="宋体" w:eastAsia="宋体" w:cs="宋体"/>
          <w:kern w:val="0"/>
          <w:sz w:val="21"/>
          <w:szCs w:val="21"/>
          <w:lang w:val="en-US" w:eastAsia="zh-CN" w:bidi="ar"/>
        </w:rPr>
        <w:t xml:space="preserve"> </w:t>
      </w:r>
    </w:p>
    <w:p w14:paraId="40788E2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hMzkwOTc1ODA2YzZkNmI4NDc5YmFjZTUxNjdmNDQifQ=="/>
    <w:docVar w:name="KSO_WPS_MARK_KEY" w:val="3664e528-d3af-4030-8419-e938d63b8166"/>
  </w:docVars>
  <w:rsids>
    <w:rsidRoot w:val="488F04FD"/>
    <w:rsid w:val="09231F3F"/>
    <w:rsid w:val="38E103F2"/>
    <w:rsid w:val="488F04FD"/>
    <w:rsid w:val="70D81E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5404</Words>
  <Characters>5750</Characters>
  <Lines>0</Lines>
  <Paragraphs>0</Paragraphs>
  <TotalTime>4</TotalTime>
  <ScaleCrop>false</ScaleCrop>
  <LinksUpToDate>false</LinksUpToDate>
  <CharactersWithSpaces>6161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2022-09-13T02:43:00Z</dcterms:created>
  <dc:creator>C</dc:creator>
  <cp:lastModifiedBy>空城旧梦</cp:lastModifiedBy>
  <dcterms:modified xsi:type="dcterms:W3CDTF">2024-09-12T02:09:22Z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E2AB4D81D286443FBAB0F3E4528F6C9B</vt:lpwstr>
  </property>
</Properties>
</file>