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黑体" w:hAnsi="黑体" w:eastAsia="黑体"/>
          <w:sz w:val="28"/>
          <w:szCs w:val="28"/>
        </w:rPr>
      </w:pPr>
    </w:p>
    <w:p>
      <w:pPr>
        <w:jc w:val="center"/>
        <w:rPr>
          <w:rFonts w:ascii="黑体" w:hAnsi="黑体" w:eastAsia="黑体"/>
          <w:sz w:val="28"/>
          <w:szCs w:val="28"/>
        </w:rPr>
      </w:pPr>
    </w:p>
    <w:p>
      <w:pPr>
        <w:pStyle w:val="14"/>
        <w:jc w:val="center"/>
        <w:rPr>
          <w:rFonts w:hint="eastAsia" w:ascii="方正小标宋_GBK" w:hAnsi="方正小标宋_GBK" w:eastAsia="方正小标宋_GBK" w:cs="方正小标宋_GBK"/>
          <w:sz w:val="44"/>
          <w:szCs w:val="4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4"/>
          <w:szCs w:val="44"/>
        </w:rPr>
        <w:t>第二部分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10"/>
        <w:tblW w:w="25712" w:type="dxa"/>
        <w:tblInd w:w="0" w:type="dxa"/>
        <w:tblLayout w:type="fixed"/>
        <w:tblCellMar>
          <w:top w:w="0" w:type="dxa"/>
          <w:left w:w="0" w:type="dxa"/>
          <w:bottom w:w="0" w:type="dxa"/>
          <w:right w:w="0" w:type="dxa"/>
        </w:tblCellMar>
      </w:tblPr>
      <w:tblGrid>
        <w:gridCol w:w="250"/>
        <w:gridCol w:w="250"/>
        <w:gridCol w:w="578"/>
        <w:gridCol w:w="158"/>
        <w:gridCol w:w="263"/>
        <w:gridCol w:w="486"/>
        <w:gridCol w:w="98"/>
        <w:gridCol w:w="897"/>
        <w:gridCol w:w="213"/>
        <w:gridCol w:w="402"/>
        <w:gridCol w:w="202"/>
        <w:gridCol w:w="234"/>
        <w:gridCol w:w="901"/>
        <w:gridCol w:w="166"/>
        <w:gridCol w:w="11"/>
        <w:gridCol w:w="500"/>
        <w:gridCol w:w="299"/>
        <w:gridCol w:w="1015"/>
        <w:gridCol w:w="35"/>
        <w:gridCol w:w="463"/>
        <w:gridCol w:w="287"/>
        <w:gridCol w:w="812"/>
        <w:gridCol w:w="268"/>
        <w:gridCol w:w="126"/>
        <w:gridCol w:w="238"/>
        <w:gridCol w:w="81"/>
        <w:gridCol w:w="200"/>
        <w:gridCol w:w="154"/>
        <w:gridCol w:w="881"/>
        <w:gridCol w:w="437"/>
        <w:gridCol w:w="140"/>
        <w:gridCol w:w="8"/>
        <w:gridCol w:w="107"/>
        <w:gridCol w:w="928"/>
        <w:gridCol w:w="466"/>
        <w:gridCol w:w="104"/>
        <w:gridCol w:w="199"/>
        <w:gridCol w:w="39"/>
        <w:gridCol w:w="1037"/>
        <w:gridCol w:w="15"/>
        <w:gridCol w:w="255"/>
        <w:gridCol w:w="1225"/>
        <w:gridCol w:w="93"/>
        <w:gridCol w:w="119"/>
        <w:gridCol w:w="2359"/>
        <w:gridCol w:w="2571"/>
        <w:gridCol w:w="2571"/>
        <w:gridCol w:w="2571"/>
      </w:tblGrid>
      <w:tr>
        <w:tblPrEx>
          <w:tblCellMar>
            <w:top w:w="0" w:type="dxa"/>
            <w:left w:w="0" w:type="dxa"/>
            <w:bottom w:w="0" w:type="dxa"/>
            <w:right w:w="0" w:type="dxa"/>
          </w:tblCellMar>
        </w:tblPrEx>
        <w:trPr>
          <w:gridAfter w:val="6"/>
          <w:wAfter w:w="10284" w:type="dxa"/>
          <w:trHeight w:val="435" w:hRule="atLeast"/>
        </w:trPr>
        <w:tc>
          <w:tcPr>
            <w:tcW w:w="15428" w:type="dxa"/>
            <w:gridSpan w:val="42"/>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44"/>
              <w:gridCol w:w="166"/>
              <w:gridCol w:w="393"/>
              <w:gridCol w:w="672"/>
              <w:gridCol w:w="1530"/>
              <w:gridCol w:w="3382"/>
              <w:gridCol w:w="683"/>
              <w:gridCol w:w="1173"/>
              <w:gridCol w:w="803"/>
              <w:gridCol w:w="2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844"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59"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202"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3382"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659" w:type="dxa"/>
                  <w:gridSpan w:val="3"/>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2752" w:type="dxa"/>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5398"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844"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55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2202"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2659" w:type="dxa"/>
                  <w:gridSpan w:val="3"/>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275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844"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部门：临武县文化旅游广电体育局</w:t>
                  </w:r>
                </w:p>
              </w:tc>
              <w:tc>
                <w:tcPr>
                  <w:tcW w:w="559"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2202"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338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2659" w:type="dxa"/>
                  <w:gridSpan w:val="3"/>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2"/>
                      <w:szCs w:val="22"/>
                      <w:u w:val="none"/>
                    </w:rPr>
                  </w:pPr>
                </w:p>
              </w:tc>
              <w:tc>
                <w:tcPr>
                  <w:tcW w:w="275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605"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793"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行次</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1208.29</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15</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16</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17</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20</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21</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1036.57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22</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34.69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1208.29</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40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1208.29</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35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1208.29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40"/>
                <w:szCs w:val="40"/>
              </w:rPr>
              <w:t>收入决算表</w:t>
            </w:r>
          </w:p>
        </w:tc>
      </w:tr>
      <w:tr>
        <w:tblPrEx>
          <w:tblCellMar>
            <w:top w:w="0" w:type="dxa"/>
            <w:left w:w="0" w:type="dxa"/>
            <w:bottom w:w="0" w:type="dxa"/>
            <w:right w:w="0" w:type="dxa"/>
          </w:tblCellMar>
        </w:tblPrEx>
        <w:trPr>
          <w:gridAfter w:val="6"/>
          <w:wAfter w:w="10284" w:type="dxa"/>
          <w:trHeight w:val="285" w:hRule="atLeast"/>
        </w:trPr>
        <w:tc>
          <w:tcPr>
            <w:tcW w:w="2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2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485"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812"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812"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812"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812"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812"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812"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25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2"/>
                <w:szCs w:val="22"/>
              </w:rPr>
            </w:pPr>
            <w:r>
              <w:rPr>
                <w:rFonts w:hint="eastAsia"/>
                <w:color w:val="000000"/>
                <w:sz w:val="22"/>
                <w:szCs w:val="22"/>
              </w:rPr>
              <w:t>公开02表</w:t>
            </w:r>
          </w:p>
        </w:tc>
      </w:tr>
      <w:tr>
        <w:tblPrEx>
          <w:tblCellMar>
            <w:top w:w="0" w:type="dxa"/>
            <w:left w:w="0" w:type="dxa"/>
            <w:bottom w:w="0" w:type="dxa"/>
            <w:right w:w="0" w:type="dxa"/>
          </w:tblCellMar>
        </w:tblPrEx>
        <w:trPr>
          <w:gridAfter w:val="6"/>
          <w:wAfter w:w="10284" w:type="dxa"/>
          <w:trHeight w:val="285" w:hRule="atLeast"/>
        </w:trPr>
        <w:tc>
          <w:tcPr>
            <w:tcW w:w="5609" w:type="dxa"/>
            <w:gridSpan w:val="16"/>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2"/>
                <w:szCs w:val="22"/>
              </w:rPr>
            </w:pPr>
            <w:r>
              <w:rPr>
                <w:rFonts w:hint="eastAsia"/>
                <w:color w:val="000000"/>
                <w:sz w:val="22"/>
                <w:szCs w:val="22"/>
              </w:rPr>
              <w:t>部门：</w:t>
            </w:r>
            <w:r>
              <w:rPr>
                <w:rFonts w:hint="eastAsia" w:ascii="宋体" w:hAnsi="宋体" w:eastAsia="宋体" w:cs="宋体"/>
                <w:i w:val="0"/>
                <w:color w:val="000000"/>
                <w:kern w:val="0"/>
                <w:sz w:val="22"/>
                <w:szCs w:val="22"/>
                <w:u w:val="none"/>
                <w:lang w:val="en-US" w:eastAsia="zh-CN" w:bidi="ar"/>
              </w:rPr>
              <w:t>临武县文化旅游广电体育局</w:t>
            </w:r>
          </w:p>
        </w:tc>
        <w:tc>
          <w:tcPr>
            <w:tcW w:w="1812" w:type="dxa"/>
            <w:gridSpan w:val="4"/>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2"/>
                <w:szCs w:val="22"/>
              </w:rPr>
            </w:pPr>
            <w:r>
              <w:rPr>
                <w:rFonts w:hint="eastAsia"/>
                <w:color w:val="000000"/>
                <w:sz w:val="22"/>
                <w:szCs w:val="22"/>
              </w:rPr>
              <w:t>　</w:t>
            </w:r>
          </w:p>
        </w:tc>
        <w:tc>
          <w:tcPr>
            <w:tcW w:w="1812"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812"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1812" w:type="dxa"/>
            <w:gridSpan w:val="6"/>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2"/>
                <w:szCs w:val="22"/>
              </w:rPr>
            </w:pPr>
            <w:r>
              <w:rPr>
                <w:rFonts w:hint="eastAsia"/>
                <w:sz w:val="22"/>
                <w:szCs w:val="22"/>
              </w:rPr>
              <w:t>　</w:t>
            </w:r>
          </w:p>
        </w:tc>
        <w:tc>
          <w:tcPr>
            <w:tcW w:w="25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2"/>
                <w:szCs w:val="22"/>
              </w:rPr>
            </w:pPr>
            <w:r>
              <w:rPr>
                <w:rFonts w:hint="eastAsia"/>
                <w:color w:val="000000"/>
                <w:sz w:val="22"/>
                <w:szCs w:val="22"/>
              </w:rPr>
              <w:t>单位：万元</w:t>
            </w:r>
          </w:p>
        </w:tc>
      </w:tr>
      <w:tr>
        <w:tblPrEx>
          <w:tblCellMar>
            <w:top w:w="0" w:type="dxa"/>
            <w:left w:w="0" w:type="dxa"/>
            <w:bottom w:w="0" w:type="dxa"/>
            <w:right w:w="0" w:type="dxa"/>
          </w:tblCellMar>
        </w:tblPrEx>
        <w:trPr>
          <w:gridAfter w:val="6"/>
          <w:wAfter w:w="10284" w:type="dxa"/>
          <w:trHeight w:val="450" w:hRule="atLeast"/>
        </w:trPr>
        <w:tc>
          <w:tcPr>
            <w:tcW w:w="3193" w:type="dxa"/>
            <w:gridSpan w:val="9"/>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项    目</w:t>
            </w:r>
          </w:p>
        </w:tc>
        <w:tc>
          <w:tcPr>
            <w:tcW w:w="1905"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本年收入合计</w:t>
            </w:r>
          </w:p>
        </w:tc>
        <w:tc>
          <w:tcPr>
            <w:tcW w:w="1860"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财政拨款收入</w:t>
            </w:r>
          </w:p>
        </w:tc>
        <w:tc>
          <w:tcPr>
            <w:tcW w:w="1830"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上级补助收入</w:t>
            </w:r>
          </w:p>
        </w:tc>
        <w:tc>
          <w:tcPr>
            <w:tcW w:w="1680" w:type="dxa"/>
            <w:gridSpan w:val="6"/>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事业收入</w:t>
            </w:r>
          </w:p>
        </w:tc>
        <w:tc>
          <w:tcPr>
            <w:tcW w:w="1620"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经营收入</w:t>
            </w:r>
          </w:p>
        </w:tc>
        <w:tc>
          <w:tcPr>
            <w:tcW w:w="1845"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附属单位上缴收入</w:t>
            </w:r>
          </w:p>
        </w:tc>
        <w:tc>
          <w:tcPr>
            <w:tcW w:w="1495"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其他收入</w:t>
            </w:r>
          </w:p>
        </w:tc>
      </w:tr>
      <w:tr>
        <w:tblPrEx>
          <w:tblCellMar>
            <w:top w:w="0" w:type="dxa"/>
            <w:left w:w="0" w:type="dxa"/>
            <w:bottom w:w="0" w:type="dxa"/>
            <w:right w:w="0" w:type="dxa"/>
          </w:tblCellMar>
        </w:tblPrEx>
        <w:trPr>
          <w:gridAfter w:val="6"/>
          <w:wAfter w:w="10284" w:type="dxa"/>
          <w:trHeight w:val="450" w:hRule="atLeast"/>
        </w:trPr>
        <w:tc>
          <w:tcPr>
            <w:tcW w:w="1078"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功能分类科目编码</w:t>
            </w:r>
          </w:p>
        </w:tc>
        <w:tc>
          <w:tcPr>
            <w:tcW w:w="2115" w:type="dxa"/>
            <w:gridSpan w:val="6"/>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2"/>
                <w:szCs w:val="22"/>
              </w:rPr>
            </w:pPr>
            <w:r>
              <w:rPr>
                <w:rFonts w:hint="eastAsia"/>
                <w:sz w:val="22"/>
                <w:szCs w:val="22"/>
              </w:rPr>
              <w:t>科目名称</w:t>
            </w:r>
          </w:p>
        </w:tc>
        <w:tc>
          <w:tcPr>
            <w:tcW w:w="1905"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0" w:type="dxa"/>
            <w:gridSpan w:val="6"/>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20"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45"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9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6"/>
          <w:wAfter w:w="10284" w:type="dxa"/>
          <w:trHeight w:val="450" w:hRule="atLeast"/>
        </w:trPr>
        <w:tc>
          <w:tcPr>
            <w:tcW w:w="1078"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15" w:type="dxa"/>
            <w:gridSpan w:val="6"/>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05"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60"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0" w:type="dxa"/>
            <w:gridSpan w:val="4"/>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80" w:type="dxa"/>
            <w:gridSpan w:val="6"/>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20"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45"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95"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6"/>
          <w:wAfter w:w="10284" w:type="dxa"/>
          <w:trHeight w:val="450" w:hRule="atLeast"/>
        </w:trPr>
        <w:tc>
          <w:tcPr>
            <w:tcW w:w="3193" w:type="dxa"/>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905"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6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830"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80"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620"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845"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495"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6"/>
          <w:wAfter w:w="10284" w:type="dxa"/>
          <w:trHeight w:val="450" w:hRule="atLeast"/>
        </w:trPr>
        <w:tc>
          <w:tcPr>
            <w:tcW w:w="3193" w:type="dxa"/>
            <w:gridSpan w:val="9"/>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1,208.29</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1,208.29</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365"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34.69</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34.69</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401"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2070308</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群众体育</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trHeight w:val="45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2070108</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文化活动</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33.00</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33.00</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25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c>
          <w:tcPr>
            <w:tcW w:w="257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kern w:val="2"/>
                <w:sz w:val="24"/>
                <w:szCs w:val="24"/>
                <w:lang w:val="en-US" w:eastAsia="zh-CN" w:bidi="ar-SA"/>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45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1.02</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1.02</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346"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2070204</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文物保护</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147.06</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147.06</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346"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2070101</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367.50</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367.50</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31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2070112</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文化和旅游市场管理</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28.12</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28.12</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31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2070199</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161.42</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161.42</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31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295.47</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295.47</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31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2081199</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45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86.26</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86.26</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45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30.36</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30.36</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450" w:hRule="atLeast"/>
        </w:trPr>
        <w:tc>
          <w:tcPr>
            <w:tcW w:w="107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115"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90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16.38</w:t>
            </w:r>
          </w:p>
        </w:tc>
        <w:tc>
          <w:tcPr>
            <w:tcW w:w="186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16.38</w:t>
            </w:r>
          </w:p>
        </w:tc>
        <w:tc>
          <w:tcPr>
            <w:tcW w:w="1830"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80" w:type="dxa"/>
            <w:gridSpan w:val="6"/>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45"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95"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0" w:type="dxa"/>
            <w:bottom w:w="0" w:type="dxa"/>
            <w:right w:w="0" w:type="dxa"/>
          </w:tblCellMar>
        </w:tblPrEx>
        <w:trPr>
          <w:gridAfter w:val="6"/>
          <w:wAfter w:w="10284" w:type="dxa"/>
          <w:trHeight w:val="615" w:hRule="atLeast"/>
        </w:trPr>
        <w:tc>
          <w:tcPr>
            <w:tcW w:w="15428" w:type="dxa"/>
            <w:gridSpan w:val="42"/>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4"/>
          <w:wAfter w:w="10072" w:type="dxa"/>
          <w:trHeight w:val="597" w:hRule="atLeast"/>
        </w:trPr>
        <w:tc>
          <w:tcPr>
            <w:tcW w:w="15640" w:type="dxa"/>
            <w:gridSpan w:val="44"/>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40"/>
                <w:szCs w:val="40"/>
              </w:rPr>
              <w:t>支出决算表</w:t>
            </w:r>
          </w:p>
        </w:tc>
      </w:tr>
      <w:tr>
        <w:tblPrEx>
          <w:tblCellMar>
            <w:top w:w="0" w:type="dxa"/>
            <w:left w:w="108" w:type="dxa"/>
            <w:bottom w:w="0" w:type="dxa"/>
            <w:right w:w="108" w:type="dxa"/>
          </w:tblCellMar>
        </w:tblPrEx>
        <w:trPr>
          <w:gridAfter w:val="4"/>
          <w:wAfter w:w="10072" w:type="dxa"/>
          <w:trHeight w:val="403" w:hRule="atLeast"/>
        </w:trPr>
        <w:tc>
          <w:tcPr>
            <w:tcW w:w="1236"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6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481"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52"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91"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91"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91"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91"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744"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公开03表</w:t>
            </w:r>
          </w:p>
        </w:tc>
      </w:tr>
      <w:tr>
        <w:tblPrEx>
          <w:tblCellMar>
            <w:top w:w="0" w:type="dxa"/>
            <w:left w:w="108" w:type="dxa"/>
            <w:bottom w:w="0" w:type="dxa"/>
            <w:right w:w="108" w:type="dxa"/>
          </w:tblCellMar>
        </w:tblPrEx>
        <w:trPr>
          <w:gridAfter w:val="4"/>
          <w:wAfter w:w="10072" w:type="dxa"/>
          <w:trHeight w:val="403" w:hRule="atLeast"/>
        </w:trPr>
        <w:tc>
          <w:tcPr>
            <w:tcW w:w="8914" w:type="dxa"/>
            <w:gridSpan w:val="2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临武县文化旅游广电体育局</w:t>
            </w:r>
          </w:p>
        </w:tc>
        <w:tc>
          <w:tcPr>
            <w:tcW w:w="1991"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991" w:type="dxa"/>
            <w:gridSpan w:val="8"/>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744"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单位：万元</w:t>
            </w:r>
          </w:p>
        </w:tc>
      </w:tr>
      <w:tr>
        <w:tblPrEx>
          <w:tblCellMar>
            <w:top w:w="0" w:type="dxa"/>
            <w:left w:w="108" w:type="dxa"/>
            <w:bottom w:w="0" w:type="dxa"/>
            <w:right w:w="108" w:type="dxa"/>
          </w:tblCellMar>
        </w:tblPrEx>
        <w:trPr>
          <w:gridAfter w:val="4"/>
          <w:wAfter w:w="10072" w:type="dxa"/>
          <w:trHeight w:val="390" w:hRule="atLeast"/>
        </w:trPr>
        <w:tc>
          <w:tcPr>
            <w:tcW w:w="5908" w:type="dxa"/>
            <w:gridSpan w:val="17"/>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    目</w:t>
            </w:r>
          </w:p>
        </w:tc>
        <w:tc>
          <w:tcPr>
            <w:tcW w:w="1800"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本年支出合计</w:t>
            </w:r>
          </w:p>
        </w:tc>
        <w:tc>
          <w:tcPr>
            <w:tcW w:w="1725" w:type="dxa"/>
            <w:gridSpan w:val="6"/>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基本支出</w:t>
            </w:r>
          </w:p>
        </w:tc>
        <w:tc>
          <w:tcPr>
            <w:tcW w:w="1620"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项目支出</w:t>
            </w:r>
          </w:p>
        </w:tc>
        <w:tc>
          <w:tcPr>
            <w:tcW w:w="1605"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上缴上级支出</w:t>
            </w:r>
          </w:p>
        </w:tc>
        <w:tc>
          <w:tcPr>
            <w:tcW w:w="1545"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经营支出</w:t>
            </w:r>
          </w:p>
        </w:tc>
        <w:tc>
          <w:tcPr>
            <w:tcW w:w="1437"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对附属单位补助支出</w:t>
            </w:r>
          </w:p>
        </w:tc>
      </w:tr>
      <w:tr>
        <w:tblPrEx>
          <w:tblCellMar>
            <w:top w:w="0" w:type="dxa"/>
            <w:left w:w="108" w:type="dxa"/>
            <w:bottom w:w="0" w:type="dxa"/>
            <w:right w:w="108" w:type="dxa"/>
          </w:tblCellMar>
        </w:tblPrEx>
        <w:trPr>
          <w:gridAfter w:val="4"/>
          <w:wAfter w:w="10072" w:type="dxa"/>
          <w:trHeight w:val="595" w:hRule="atLeast"/>
        </w:trPr>
        <w:tc>
          <w:tcPr>
            <w:tcW w:w="2083" w:type="dxa"/>
            <w:gridSpan w:val="7"/>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功能分类科目编码</w:t>
            </w:r>
          </w:p>
        </w:tc>
        <w:tc>
          <w:tcPr>
            <w:tcW w:w="3825" w:type="dxa"/>
            <w:gridSpan w:val="10"/>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18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72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62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60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54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43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gridAfter w:val="4"/>
          <w:wAfter w:w="10072" w:type="dxa"/>
          <w:trHeight w:val="312" w:hRule="atLeast"/>
        </w:trPr>
        <w:tc>
          <w:tcPr>
            <w:tcW w:w="2083"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3825" w:type="dxa"/>
            <w:gridSpan w:val="10"/>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800"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725"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62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60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545"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c>
          <w:tcPr>
            <w:tcW w:w="143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gridAfter w:val="4"/>
          <w:wAfter w:w="10072" w:type="dxa"/>
          <w:trHeight w:val="460" w:hRule="atLeast"/>
        </w:trPr>
        <w:tc>
          <w:tcPr>
            <w:tcW w:w="5908" w:type="dxa"/>
            <w:gridSpan w:val="1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1800"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725"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620"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605"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545"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1437"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gridAfter w:val="4"/>
          <w:wAfter w:w="10072" w:type="dxa"/>
          <w:trHeight w:val="490" w:hRule="atLeast"/>
        </w:trPr>
        <w:tc>
          <w:tcPr>
            <w:tcW w:w="5908" w:type="dxa"/>
            <w:gridSpan w:val="17"/>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1,208.29</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441.25</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767.04</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90"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34.69</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34.69</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47"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2070308</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群众体育</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4.00</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45"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2070108</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文化活动</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33.00</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33.00</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90"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1.02</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1.02</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75"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2070204</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文物保护</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147.06</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147.06</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62"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2070101</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367.50</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355.79</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11.71</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75"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2070112</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文化和旅游市场管理</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28.12</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28.12</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75"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161.42</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161.42</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60"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295.47</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295.47</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75"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2081199</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3.00</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60"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86.26</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86.26</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60"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30.36</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30.36</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430" w:hRule="atLeast"/>
        </w:trPr>
        <w:tc>
          <w:tcPr>
            <w:tcW w:w="2083"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825" w:type="dxa"/>
            <w:gridSpan w:val="10"/>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800"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16.38</w:t>
            </w:r>
          </w:p>
        </w:tc>
        <w:tc>
          <w:tcPr>
            <w:tcW w:w="1725"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16.38</w:t>
            </w:r>
          </w:p>
        </w:tc>
        <w:tc>
          <w:tcPr>
            <w:tcW w:w="1620"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05" w:type="dxa"/>
            <w:gridSpan w:val="4"/>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45"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37"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4"/>
          <w:wAfter w:w="10072" w:type="dxa"/>
          <w:trHeight w:val="513" w:hRule="atLeast"/>
        </w:trPr>
        <w:tc>
          <w:tcPr>
            <w:tcW w:w="15640" w:type="dxa"/>
            <w:gridSpan w:val="44"/>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gridAfter w:val="5"/>
          <w:wAfter w:w="10191" w:type="dxa"/>
          <w:trHeight w:val="360" w:hRule="atLeast"/>
        </w:trPr>
        <w:tc>
          <w:tcPr>
            <w:tcW w:w="15521" w:type="dxa"/>
            <w:gridSpan w:val="43"/>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F16"/>
            <w:r>
              <w:rPr>
                <w:rFonts w:hint="eastAsia" w:ascii="华文中宋" w:hAnsi="华文中宋" w:eastAsia="华文中宋" w:cs="宋体"/>
                <w:color w:val="000000"/>
                <w:kern w:val="0"/>
                <w:sz w:val="40"/>
                <w:szCs w:val="40"/>
              </w:rPr>
              <w:t>财政拨款收入支出决算总表</w:t>
            </w:r>
          </w:p>
        </w:tc>
      </w:tr>
      <w:tr>
        <w:tblPrEx>
          <w:tblCellMar>
            <w:top w:w="0" w:type="dxa"/>
            <w:left w:w="108" w:type="dxa"/>
            <w:bottom w:w="0" w:type="dxa"/>
            <w:right w:w="108" w:type="dxa"/>
          </w:tblCellMar>
        </w:tblPrEx>
        <w:trPr>
          <w:gridAfter w:val="5"/>
          <w:wAfter w:w="10191" w:type="dxa"/>
          <w:trHeight w:val="199" w:hRule="atLeast"/>
        </w:trPr>
        <w:tc>
          <w:tcPr>
            <w:tcW w:w="3595" w:type="dxa"/>
            <w:gridSpan w:val="10"/>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0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043" w:type="dxa"/>
            <w:gridSpan w:val="10"/>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7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公开04表</w:t>
            </w:r>
          </w:p>
        </w:tc>
      </w:tr>
      <w:tr>
        <w:tblPrEx>
          <w:tblCellMar>
            <w:top w:w="0" w:type="dxa"/>
            <w:left w:w="108" w:type="dxa"/>
            <w:bottom w:w="0" w:type="dxa"/>
            <w:right w:w="108" w:type="dxa"/>
          </w:tblCellMar>
        </w:tblPrEx>
        <w:trPr>
          <w:gridAfter w:val="5"/>
          <w:wAfter w:w="10191" w:type="dxa"/>
          <w:trHeight w:val="300" w:hRule="atLeast"/>
        </w:trPr>
        <w:tc>
          <w:tcPr>
            <w:tcW w:w="3595" w:type="dxa"/>
            <w:gridSpan w:val="10"/>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临武县文化旅游广电体育局</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0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043" w:type="dxa"/>
            <w:gridSpan w:val="10"/>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5"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73"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394"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2"/>
                <w:szCs w:val="22"/>
              </w:rPr>
            </w:pPr>
            <w:r>
              <w:rPr>
                <w:rFonts w:hint="eastAsia" w:ascii="宋体" w:hAnsi="宋体" w:eastAsia="宋体" w:cs="宋体"/>
                <w:color w:val="000000"/>
                <w:kern w:val="0"/>
                <w:sz w:val="22"/>
                <w:szCs w:val="22"/>
              </w:rPr>
              <w:t>单位：万元</w:t>
            </w:r>
          </w:p>
        </w:tc>
      </w:tr>
      <w:tr>
        <w:tblPrEx>
          <w:tblCellMar>
            <w:top w:w="0" w:type="dxa"/>
            <w:left w:w="108" w:type="dxa"/>
            <w:bottom w:w="0" w:type="dxa"/>
            <w:right w:w="108" w:type="dxa"/>
          </w:tblCellMar>
        </w:tblPrEx>
        <w:trPr>
          <w:gridAfter w:val="5"/>
          <w:wAfter w:w="10191" w:type="dxa"/>
          <w:trHeight w:val="402" w:hRule="atLeast"/>
        </w:trPr>
        <w:tc>
          <w:tcPr>
            <w:tcW w:w="5109" w:type="dxa"/>
            <w:gridSpan w:val="1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2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gridAfter w:val="5"/>
          <w:wAfter w:w="10191" w:type="dxa"/>
          <w:trHeight w:val="630"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5"/>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1208.29</w:t>
            </w: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7</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86.26</w:t>
            </w: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86.26</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8</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w:t>
            </w: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9</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2</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73"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1,036.57</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1,036.57</w:t>
            </w:r>
          </w:p>
        </w:tc>
        <w:tc>
          <w:tcPr>
            <w:tcW w:w="1394"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7"/>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iCs w:val="0"/>
                <w:color w:val="000000"/>
                <w:kern w:val="0"/>
                <w:sz w:val="22"/>
                <w:szCs w:val="22"/>
                <w:u w:val="none"/>
                <w:lang w:val="en-US" w:eastAsia="zh-CN" w:bidi="ar"/>
              </w:rPr>
              <w:t>24</w:t>
            </w:r>
          </w:p>
        </w:tc>
        <w:tc>
          <w:tcPr>
            <w:tcW w:w="1573"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34.38</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34.38</w:t>
            </w:r>
          </w:p>
        </w:tc>
        <w:tc>
          <w:tcPr>
            <w:tcW w:w="1394"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7"/>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573"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16.38</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16.38</w:t>
            </w:r>
          </w:p>
        </w:tc>
        <w:tc>
          <w:tcPr>
            <w:tcW w:w="1394"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6"/>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573"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34.69</w:t>
            </w:r>
          </w:p>
        </w:tc>
        <w:tc>
          <w:tcPr>
            <w:tcW w:w="1394"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34.69</w:t>
            </w:r>
          </w:p>
        </w:tc>
        <w:tc>
          <w:tcPr>
            <w:tcW w:w="1394"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1208.29</w:t>
            </w: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7</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2</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8</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3</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2</w:t>
            </w:r>
            <w:r>
              <w:rPr>
                <w:rFonts w:hint="eastAsia" w:ascii="宋体" w:hAnsi="宋体" w:eastAsia="宋体" w:cs="宋体"/>
                <w:kern w:val="0"/>
                <w:sz w:val="22"/>
                <w:lang w:val="en-US" w:eastAsia="zh-CN"/>
              </w:rPr>
              <w:t>9</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4</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5</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6"/>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73"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gridAfter w:val="5"/>
          <w:wAfter w:w="10191" w:type="dxa"/>
          <w:trHeight w:val="402" w:hRule="atLeast"/>
        </w:trPr>
        <w:tc>
          <w:tcPr>
            <w:tcW w:w="3595" w:type="dxa"/>
            <w:gridSpan w:val="10"/>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rPr>
              <w:t>1</w:t>
            </w:r>
            <w:r>
              <w:rPr>
                <w:rFonts w:hint="eastAsia" w:ascii="宋体" w:hAnsi="宋体" w:eastAsia="宋体" w:cs="宋体"/>
                <w:kern w:val="0"/>
                <w:sz w:val="22"/>
                <w:lang w:val="en-US" w:eastAsia="zh-CN"/>
              </w:rPr>
              <w:t>6</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1208.29</w:t>
            </w:r>
            <w:r>
              <w:rPr>
                <w:rFonts w:hint="eastAsia" w:ascii="宋体" w:hAnsi="宋体" w:eastAsia="宋体" w:cs="宋体"/>
                <w:kern w:val="0"/>
                <w:sz w:val="22"/>
              </w:rPr>
              <w:t>　</w:t>
            </w:r>
          </w:p>
        </w:tc>
        <w:tc>
          <w:tcPr>
            <w:tcW w:w="3411" w:type="dxa"/>
            <w:gridSpan w:val="7"/>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573" w:type="dxa"/>
            <w:gridSpan w:val="5"/>
            <w:tcBorders>
              <w:top w:val="nil"/>
              <w:left w:val="nil"/>
              <w:bottom w:val="single" w:color="auto" w:sz="4" w:space="0"/>
              <w:right w:val="single" w:color="auto" w:sz="4" w:space="0"/>
            </w:tcBorders>
            <w:shd w:val="clear" w:color="000000" w:fill="FFFFFF"/>
            <w:noWrap/>
            <w:vAlign w:val="center"/>
          </w:tcPr>
          <w:p>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1208.29</w:t>
            </w:r>
          </w:p>
        </w:tc>
        <w:tc>
          <w:tcPr>
            <w:tcW w:w="1394" w:type="dxa"/>
            <w:gridSpan w:val="2"/>
            <w:tcBorders>
              <w:top w:val="nil"/>
              <w:left w:val="nil"/>
              <w:bottom w:val="single" w:color="auto" w:sz="4" w:space="0"/>
              <w:right w:val="single" w:color="auto" w:sz="4" w:space="0"/>
            </w:tcBorders>
            <w:shd w:val="clear" w:color="000000" w:fill="FFFFFF"/>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1208.29</w:t>
            </w:r>
            <w:r>
              <w:rPr>
                <w:rFonts w:hint="eastAsia" w:ascii="宋体" w:hAnsi="宋体" w:eastAsia="宋体" w:cs="宋体"/>
                <w:kern w:val="0"/>
                <w:sz w:val="22"/>
              </w:rPr>
              <w:t>　</w:t>
            </w:r>
          </w:p>
        </w:tc>
        <w:tc>
          <w:tcPr>
            <w:tcW w:w="1394" w:type="dxa"/>
            <w:gridSpan w:val="5"/>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bCs/>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bCs/>
                <w:kern w:val="0"/>
                <w:sz w:val="22"/>
                <w:lang w:val="en-US" w:eastAsia="zh-CN"/>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5"/>
          <w:wAfter w:w="10191" w:type="dxa"/>
          <w:trHeight w:val="585" w:hRule="atLeast"/>
        </w:trPr>
        <w:tc>
          <w:tcPr>
            <w:tcW w:w="15521" w:type="dxa"/>
            <w:gridSpan w:val="43"/>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hint="eastAsia" w:ascii="宋体" w:hAnsi="宋体" w:eastAsia="宋体" w:cs="宋体"/>
          <w:b w:val="0"/>
          <w:bCs w:val="0"/>
          <w:kern w:val="0"/>
          <w:sz w:val="40"/>
          <w:szCs w:val="40"/>
        </w:rPr>
      </w:pPr>
      <w:r>
        <w:rPr>
          <w:rFonts w:hint="eastAsia" w:ascii="宋体" w:hAnsi="宋体" w:eastAsia="宋体" w:cs="宋体"/>
          <w:b w:val="0"/>
          <w:bCs w:val="0"/>
          <w:kern w:val="0"/>
          <w:sz w:val="40"/>
          <w:szCs w:val="40"/>
        </w:rPr>
        <w:t>一般公共预算财政拨款支出决算表</w:t>
      </w:r>
      <w:bookmarkEnd w:id="0"/>
    </w:p>
    <w:p>
      <w:pPr>
        <w:widowControl/>
        <w:spacing w:before="156" w:beforeLines="50"/>
        <w:ind w:left="14280" w:hanging="14280" w:hangingChars="6800"/>
        <w:jc w:val="left"/>
        <w:rPr>
          <w:rFonts w:hint="eastAsia" w:ascii="宋体" w:hAnsi="宋体" w:eastAsia="宋体" w:cs="宋体"/>
          <w:color w:val="000000"/>
          <w:kern w:val="0"/>
          <w:sz w:val="22"/>
          <w:szCs w:val="22"/>
        </w:rPr>
      </w:pPr>
      <w:r>
        <w:rPr>
          <w:rFonts w:hint="eastAsia" w:ascii="Times New Roman" w:hAnsi="Times New Roman" w:eastAsia="仿宋_GB2312" w:cs="Times New Roman"/>
          <w:color w:val="000000"/>
          <w:kern w:val="0"/>
          <w:szCs w:val="21"/>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 w:val="22"/>
          <w:szCs w:val="22"/>
        </w:rPr>
        <w:t>部门：</w:t>
      </w:r>
      <w:r>
        <w:rPr>
          <w:rFonts w:hint="eastAsia" w:ascii="宋体" w:hAnsi="宋体" w:eastAsia="宋体" w:cs="宋体"/>
          <w:i w:val="0"/>
          <w:color w:val="000000"/>
          <w:kern w:val="0"/>
          <w:sz w:val="22"/>
          <w:szCs w:val="22"/>
          <w:u w:val="none"/>
          <w:lang w:val="en-US" w:eastAsia="zh-CN" w:bidi="ar"/>
        </w:rPr>
        <w:t>临武县文化旅游广电体育局</w:t>
      </w:r>
      <w:r>
        <w:rPr>
          <w:rFonts w:ascii="Times New Roman" w:hAnsi="Times New Roman" w:eastAsia="仿宋_GB2312" w:cs="Times New Roman"/>
          <w:color w:val="000000"/>
          <w:kern w:val="0"/>
          <w:sz w:val="22"/>
          <w:szCs w:val="22"/>
        </w:rPr>
        <w:t xml:space="preserve">                     </w:t>
      </w:r>
      <w:r>
        <w:rPr>
          <w:rFonts w:hint="eastAsia" w:ascii="Times New Roman" w:hAnsi="Times New Roman" w:eastAsia="仿宋_GB2312" w:cs="Times New Roman"/>
          <w:color w:val="000000"/>
          <w:kern w:val="0"/>
          <w:sz w:val="22"/>
          <w:szCs w:val="22"/>
        </w:rPr>
        <w:t xml:space="preserve">                                          </w:t>
      </w:r>
      <w:r>
        <w:rPr>
          <w:rFonts w:ascii="Times New Roman" w:hAnsi="Times New Roman" w:eastAsia="仿宋_GB2312" w:cs="Times New Roman"/>
          <w:color w:val="000000"/>
          <w:kern w:val="0"/>
          <w:sz w:val="22"/>
          <w:szCs w:val="22"/>
        </w:rPr>
        <w:t xml:space="preserve">                                            </w:t>
      </w:r>
      <w:r>
        <w:rPr>
          <w:rFonts w:hint="eastAsia" w:ascii="Times New Roman" w:hAnsi="Times New Roman" w:eastAsia="仿宋_GB2312" w:cs="Times New Roman"/>
          <w:color w:val="000000"/>
          <w:kern w:val="0"/>
          <w:sz w:val="22"/>
          <w:szCs w:val="22"/>
          <w:lang w:val="en-US" w:eastAsia="zh-CN"/>
        </w:rPr>
        <w:t xml:space="preserve">        </w:t>
      </w:r>
      <w:r>
        <w:rPr>
          <w:rFonts w:hint="eastAsia" w:ascii="宋体" w:hAnsi="宋体" w:eastAsia="宋体" w:cs="宋体"/>
          <w:color w:val="000000"/>
          <w:kern w:val="0"/>
          <w:sz w:val="22"/>
          <w:szCs w:val="22"/>
        </w:rPr>
        <w:t>公开05表</w:t>
      </w:r>
    </w:p>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xml:space="preserve">                                                                                                                                </w:t>
      </w:r>
      <w:r>
        <w:rPr>
          <w:rFonts w:hint="eastAsia" w:ascii="宋体" w:hAnsi="宋体" w:eastAsia="宋体" w:cs="宋体"/>
          <w:color w:val="000000"/>
          <w:kern w:val="0"/>
          <w:sz w:val="22"/>
          <w:szCs w:val="22"/>
          <w:lang w:val="en-US" w:eastAsia="zh-CN"/>
        </w:rPr>
        <w:t xml:space="preserve"> </w:t>
      </w:r>
      <w:r>
        <w:rPr>
          <w:rFonts w:hint="eastAsia" w:ascii="宋体" w:hAnsi="宋体" w:eastAsia="宋体" w:cs="宋体"/>
          <w:color w:val="000000"/>
          <w:kern w:val="0"/>
          <w:sz w:val="22"/>
          <w:szCs w:val="22"/>
        </w:rPr>
        <w:t>单位：万元</w:t>
      </w:r>
    </w:p>
    <w:tbl>
      <w:tblPr>
        <w:tblStyle w:val="10"/>
        <w:tblW w:w="15616" w:type="dxa"/>
        <w:jc w:val="center"/>
        <w:tblLayout w:type="fixed"/>
        <w:tblCellMar>
          <w:top w:w="0" w:type="dxa"/>
          <w:left w:w="108" w:type="dxa"/>
          <w:bottom w:w="0" w:type="dxa"/>
          <w:right w:w="108" w:type="dxa"/>
        </w:tblCellMar>
      </w:tblPr>
      <w:tblGrid>
        <w:gridCol w:w="95"/>
        <w:gridCol w:w="956"/>
        <w:gridCol w:w="152"/>
        <w:gridCol w:w="1201"/>
        <w:gridCol w:w="143"/>
        <w:gridCol w:w="1459"/>
        <w:gridCol w:w="566"/>
        <w:gridCol w:w="559"/>
        <w:gridCol w:w="1180"/>
        <w:gridCol w:w="295"/>
        <w:gridCol w:w="31"/>
        <w:gridCol w:w="1779"/>
        <w:gridCol w:w="216"/>
        <w:gridCol w:w="849"/>
        <w:gridCol w:w="86"/>
        <w:gridCol w:w="1039"/>
        <w:gridCol w:w="127"/>
        <w:gridCol w:w="1980"/>
        <w:gridCol w:w="440"/>
        <w:gridCol w:w="1458"/>
        <w:gridCol w:w="908"/>
        <w:gridCol w:w="95"/>
        <w:gridCol w:w="2"/>
      </w:tblGrid>
      <w:tr>
        <w:tblPrEx>
          <w:tblCellMar>
            <w:top w:w="0" w:type="dxa"/>
            <w:left w:w="108" w:type="dxa"/>
            <w:bottom w:w="0" w:type="dxa"/>
            <w:right w:w="108" w:type="dxa"/>
          </w:tblCellMar>
        </w:tblPrEx>
        <w:trPr>
          <w:gridBefore w:val="1"/>
          <w:gridAfter w:val="2"/>
          <w:wBefore w:w="95" w:type="dxa"/>
          <w:wAfter w:w="97" w:type="dxa"/>
          <w:trHeight w:val="403" w:hRule="atLeast"/>
          <w:jc w:val="center"/>
        </w:trPr>
        <w:tc>
          <w:tcPr>
            <w:tcW w:w="6542" w:type="dxa"/>
            <w:gridSpan w:val="10"/>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 xml:space="preserve">项 </w:t>
            </w:r>
            <w:r>
              <w:rPr>
                <w:rFonts w:hint="eastAsia" w:ascii="宋体" w:hAnsi="宋体" w:eastAsia="宋体" w:cs="宋体"/>
                <w:b w:val="0"/>
                <w:bCs/>
                <w:color w:val="000000"/>
                <w:kern w:val="0"/>
                <w:sz w:val="22"/>
                <w:szCs w:val="22"/>
              </w:rPr>
              <w:t xml:space="preserve">   </w:t>
            </w:r>
            <w:r>
              <w:rPr>
                <w:rFonts w:hint="eastAsia" w:ascii="宋体" w:hAnsi="宋体" w:eastAsia="宋体" w:cs="宋体"/>
                <w:b w:val="0"/>
                <w:bCs/>
                <w:kern w:val="0"/>
                <w:sz w:val="22"/>
                <w:szCs w:val="22"/>
              </w:rPr>
              <w:t>目</w:t>
            </w:r>
          </w:p>
        </w:tc>
        <w:tc>
          <w:tcPr>
            <w:tcW w:w="8882" w:type="dxa"/>
            <w:gridSpan w:val="10"/>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本年支出</w:t>
            </w:r>
          </w:p>
        </w:tc>
      </w:tr>
      <w:tr>
        <w:tblPrEx>
          <w:tblCellMar>
            <w:top w:w="0" w:type="dxa"/>
            <w:left w:w="108" w:type="dxa"/>
            <w:bottom w:w="0" w:type="dxa"/>
            <w:right w:w="108" w:type="dxa"/>
          </w:tblCellMar>
        </w:tblPrEx>
        <w:trPr>
          <w:gridBefore w:val="1"/>
          <w:gridAfter w:val="2"/>
          <w:wBefore w:w="95" w:type="dxa"/>
          <w:wAfter w:w="97" w:type="dxa"/>
          <w:trHeight w:val="312" w:hRule="atLeast"/>
          <w:jc w:val="center"/>
        </w:trPr>
        <w:tc>
          <w:tcPr>
            <w:tcW w:w="23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rPr>
              <w:t>功能分类科目编码</w:t>
            </w:r>
          </w:p>
        </w:tc>
        <w:tc>
          <w:tcPr>
            <w:tcW w:w="4233" w:type="dxa"/>
            <w:gridSpan w:val="7"/>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rPr>
              <w:t>科目名称</w:t>
            </w:r>
          </w:p>
        </w:tc>
        <w:tc>
          <w:tcPr>
            <w:tcW w:w="2930" w:type="dxa"/>
            <w:gridSpan w:val="4"/>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HAnsi" w:hAnsiTheme="minorHAnsi" w:eastAsiaTheme="minorEastAsia" w:cstheme="minorBidi"/>
                <w:kern w:val="2"/>
                <w:sz w:val="21"/>
                <w:szCs w:val="22"/>
                <w:lang w:val="en-US" w:eastAsia="zh-CN" w:bidi="ar-SA"/>
              </w:rPr>
            </w:pPr>
            <w:r>
              <w:rPr>
                <w:rFonts w:hint="eastAsia"/>
              </w:rPr>
              <w:t>小计</w:t>
            </w:r>
          </w:p>
        </w:tc>
        <w:tc>
          <w:tcPr>
            <w:tcW w:w="3146" w:type="dxa"/>
            <w:gridSpan w:val="3"/>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rPr>
              <w:t>基本支出</w:t>
            </w:r>
          </w:p>
        </w:tc>
        <w:tc>
          <w:tcPr>
            <w:tcW w:w="2806" w:type="dxa"/>
            <w:gridSpan w:val="3"/>
            <w:vMerge w:val="restart"/>
            <w:tcBorders>
              <w:top w:val="nil"/>
              <w:left w:val="single" w:color="auto" w:sz="4" w:space="0"/>
              <w:bottom w:val="single" w:color="000000" w:sz="4"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kern w:val="0"/>
                <w:sz w:val="22"/>
                <w:szCs w:val="22"/>
              </w:rPr>
            </w:pPr>
            <w:r>
              <w:rPr>
                <w:rFonts w:hint="eastAsia" w:ascii="宋体" w:hAnsi="宋体" w:eastAsia="宋体" w:cs="宋体"/>
                <w:b w:val="0"/>
                <w:bCs/>
                <w:kern w:val="0"/>
                <w:sz w:val="22"/>
                <w:szCs w:val="22"/>
              </w:rPr>
              <w:t>项目支出</w:t>
            </w:r>
          </w:p>
        </w:tc>
      </w:tr>
      <w:tr>
        <w:tblPrEx>
          <w:tblCellMar>
            <w:top w:w="0" w:type="dxa"/>
            <w:left w:w="108" w:type="dxa"/>
            <w:bottom w:w="0" w:type="dxa"/>
            <w:right w:w="108" w:type="dxa"/>
          </w:tblCellMar>
        </w:tblPrEx>
        <w:trPr>
          <w:gridBefore w:val="1"/>
          <w:gridAfter w:val="2"/>
          <w:wBefore w:w="95" w:type="dxa"/>
          <w:wAfter w:w="97" w:type="dxa"/>
          <w:trHeight w:val="360" w:hRule="atLeast"/>
          <w:jc w:val="center"/>
        </w:trPr>
        <w:tc>
          <w:tcPr>
            <w:tcW w:w="23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b w:val="0"/>
                <w:bCs/>
                <w:kern w:val="0"/>
                <w:sz w:val="22"/>
                <w:szCs w:val="22"/>
              </w:rPr>
            </w:pPr>
          </w:p>
        </w:tc>
        <w:tc>
          <w:tcPr>
            <w:tcW w:w="4233"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kern w:val="0"/>
                <w:sz w:val="22"/>
                <w:szCs w:val="22"/>
              </w:rPr>
            </w:pPr>
          </w:p>
        </w:tc>
        <w:tc>
          <w:tcPr>
            <w:tcW w:w="2930"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val="0"/>
                <w:bCs/>
                <w:kern w:val="0"/>
                <w:sz w:val="22"/>
                <w:szCs w:val="22"/>
              </w:rPr>
            </w:pPr>
          </w:p>
        </w:tc>
        <w:tc>
          <w:tcPr>
            <w:tcW w:w="314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val="0"/>
                <w:bCs/>
                <w:kern w:val="0"/>
                <w:sz w:val="22"/>
                <w:szCs w:val="22"/>
              </w:rPr>
            </w:pPr>
          </w:p>
        </w:tc>
        <w:tc>
          <w:tcPr>
            <w:tcW w:w="2806" w:type="dxa"/>
            <w:gridSpan w:val="3"/>
            <w:vMerge w:val="continue"/>
            <w:tcBorders>
              <w:top w:val="nil"/>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b w:val="0"/>
                <w:bCs/>
                <w:kern w:val="0"/>
                <w:sz w:val="22"/>
                <w:szCs w:val="22"/>
              </w:rPr>
            </w:pPr>
          </w:p>
        </w:tc>
      </w:tr>
      <w:tr>
        <w:tblPrEx>
          <w:tblCellMar>
            <w:top w:w="0" w:type="dxa"/>
            <w:left w:w="108" w:type="dxa"/>
            <w:bottom w:w="0" w:type="dxa"/>
            <w:right w:w="108" w:type="dxa"/>
          </w:tblCellMar>
        </w:tblPrEx>
        <w:trPr>
          <w:gridBefore w:val="1"/>
          <w:gridAfter w:val="2"/>
          <w:wBefore w:w="95" w:type="dxa"/>
          <w:wAfter w:w="97" w:type="dxa"/>
          <w:trHeight w:val="312" w:hRule="atLeast"/>
          <w:jc w:val="center"/>
        </w:trPr>
        <w:tc>
          <w:tcPr>
            <w:tcW w:w="23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b w:val="0"/>
                <w:bCs/>
                <w:kern w:val="0"/>
                <w:sz w:val="22"/>
                <w:szCs w:val="22"/>
              </w:rPr>
            </w:pPr>
          </w:p>
        </w:tc>
        <w:tc>
          <w:tcPr>
            <w:tcW w:w="4233" w:type="dxa"/>
            <w:gridSpan w:val="7"/>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val="0"/>
                <w:bCs/>
                <w:kern w:val="0"/>
                <w:sz w:val="22"/>
                <w:szCs w:val="22"/>
              </w:rPr>
            </w:pPr>
          </w:p>
        </w:tc>
        <w:tc>
          <w:tcPr>
            <w:tcW w:w="2930" w:type="dxa"/>
            <w:gridSpan w:val="4"/>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val="0"/>
                <w:bCs/>
                <w:kern w:val="0"/>
                <w:sz w:val="22"/>
                <w:szCs w:val="22"/>
              </w:rPr>
            </w:pPr>
          </w:p>
        </w:tc>
        <w:tc>
          <w:tcPr>
            <w:tcW w:w="3146" w:type="dxa"/>
            <w:gridSpan w:val="3"/>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val="0"/>
                <w:bCs/>
                <w:kern w:val="0"/>
                <w:sz w:val="22"/>
                <w:szCs w:val="22"/>
              </w:rPr>
            </w:pPr>
          </w:p>
        </w:tc>
        <w:tc>
          <w:tcPr>
            <w:tcW w:w="2806" w:type="dxa"/>
            <w:gridSpan w:val="3"/>
            <w:vMerge w:val="continue"/>
            <w:tcBorders>
              <w:top w:val="nil"/>
              <w:left w:val="single" w:color="auto" w:sz="4" w:space="0"/>
              <w:bottom w:val="single" w:color="000000" w:sz="4" w:space="0"/>
              <w:right w:val="single" w:color="auto" w:sz="8" w:space="0"/>
            </w:tcBorders>
            <w:vAlign w:val="center"/>
          </w:tcPr>
          <w:p>
            <w:pPr>
              <w:widowControl/>
              <w:jc w:val="left"/>
              <w:rPr>
                <w:rFonts w:hint="eastAsia" w:ascii="宋体" w:hAnsi="宋体" w:eastAsia="宋体" w:cs="宋体"/>
                <w:b w:val="0"/>
                <w:bCs/>
                <w:kern w:val="0"/>
                <w:sz w:val="22"/>
                <w:szCs w:val="22"/>
              </w:rPr>
            </w:pPr>
          </w:p>
        </w:tc>
      </w:tr>
      <w:tr>
        <w:tblPrEx>
          <w:tblCellMar>
            <w:top w:w="0" w:type="dxa"/>
            <w:left w:w="108" w:type="dxa"/>
            <w:bottom w:w="0" w:type="dxa"/>
            <w:right w:w="108" w:type="dxa"/>
          </w:tblCellMar>
        </w:tblPrEx>
        <w:trPr>
          <w:gridBefore w:val="1"/>
          <w:gridAfter w:val="2"/>
          <w:wBefore w:w="95" w:type="dxa"/>
          <w:wAfter w:w="97" w:type="dxa"/>
          <w:trHeight w:val="360" w:hRule="atLeast"/>
          <w:jc w:val="center"/>
        </w:trPr>
        <w:tc>
          <w:tcPr>
            <w:tcW w:w="6542"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栏次</w:t>
            </w:r>
          </w:p>
        </w:tc>
        <w:tc>
          <w:tcPr>
            <w:tcW w:w="2930" w:type="dxa"/>
            <w:gridSpan w:val="4"/>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1</w:t>
            </w:r>
          </w:p>
        </w:tc>
        <w:tc>
          <w:tcPr>
            <w:tcW w:w="3146" w:type="dxa"/>
            <w:gridSpan w:val="3"/>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2</w:t>
            </w:r>
          </w:p>
        </w:tc>
        <w:tc>
          <w:tcPr>
            <w:tcW w:w="2806" w:type="dxa"/>
            <w:gridSpan w:val="3"/>
            <w:tcBorders>
              <w:top w:val="nil"/>
              <w:left w:val="nil"/>
              <w:bottom w:val="single" w:color="auto" w:sz="4" w:space="0"/>
              <w:right w:val="single" w:color="auto" w:sz="8" w:space="0"/>
            </w:tcBorders>
            <w:shd w:val="clear" w:color="auto" w:fill="auto"/>
            <w:vAlign w:val="center"/>
          </w:tcPr>
          <w:p>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3</w:t>
            </w:r>
          </w:p>
        </w:tc>
      </w:tr>
      <w:tr>
        <w:tblPrEx>
          <w:tblCellMar>
            <w:top w:w="0" w:type="dxa"/>
            <w:left w:w="108" w:type="dxa"/>
            <w:bottom w:w="0" w:type="dxa"/>
            <w:right w:w="108" w:type="dxa"/>
          </w:tblCellMar>
        </w:tblPrEx>
        <w:trPr>
          <w:gridBefore w:val="1"/>
          <w:gridAfter w:val="2"/>
          <w:wBefore w:w="95" w:type="dxa"/>
          <w:wAfter w:w="97" w:type="dxa"/>
          <w:trHeight w:val="360" w:hRule="atLeast"/>
          <w:jc w:val="center"/>
        </w:trPr>
        <w:tc>
          <w:tcPr>
            <w:tcW w:w="6542"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val="0"/>
                <w:bCs/>
                <w:kern w:val="0"/>
                <w:sz w:val="22"/>
                <w:szCs w:val="22"/>
              </w:rPr>
            </w:pPr>
            <w:r>
              <w:rPr>
                <w:rFonts w:hint="eastAsia" w:ascii="宋体" w:hAnsi="宋体" w:eastAsia="宋体" w:cs="宋体"/>
                <w:b w:val="0"/>
                <w:bCs/>
                <w:kern w:val="0"/>
                <w:sz w:val="22"/>
                <w:szCs w:val="22"/>
              </w:rPr>
              <w:t>合计</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kern w:val="0"/>
                <w:sz w:val="22"/>
                <w:szCs w:val="22"/>
              </w:rPr>
            </w:pPr>
            <w:r>
              <w:rPr>
                <w:rFonts w:hint="eastAsia" w:ascii="宋体" w:hAnsi="宋体" w:eastAsia="宋体" w:cs="宋体"/>
                <w:b w:val="0"/>
                <w:bCs/>
                <w:i w:val="0"/>
                <w:iCs w:val="0"/>
                <w:color w:val="000000"/>
                <w:kern w:val="0"/>
                <w:sz w:val="22"/>
                <w:szCs w:val="22"/>
                <w:u w:val="none"/>
                <w:lang w:val="en-US" w:eastAsia="zh-CN" w:bidi="ar"/>
              </w:rPr>
              <w:t>1,208.29</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kern w:val="0"/>
                <w:sz w:val="22"/>
                <w:szCs w:val="22"/>
              </w:rPr>
            </w:pPr>
            <w:r>
              <w:rPr>
                <w:rFonts w:hint="eastAsia" w:ascii="宋体" w:hAnsi="宋体" w:eastAsia="宋体" w:cs="宋体"/>
                <w:b w:val="0"/>
                <w:bCs/>
                <w:i w:val="0"/>
                <w:iCs w:val="0"/>
                <w:color w:val="000000"/>
                <w:kern w:val="0"/>
                <w:sz w:val="22"/>
                <w:szCs w:val="22"/>
                <w:u w:val="none"/>
                <w:lang w:val="en-US" w:eastAsia="zh-CN" w:bidi="ar"/>
              </w:rPr>
              <w:t>441.25</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val="0"/>
                <w:bCs/>
                <w:kern w:val="0"/>
                <w:sz w:val="22"/>
                <w:szCs w:val="22"/>
              </w:rPr>
            </w:pPr>
            <w:r>
              <w:rPr>
                <w:rFonts w:hint="eastAsia" w:ascii="宋体" w:hAnsi="宋体" w:eastAsia="宋体" w:cs="宋体"/>
                <w:b w:val="0"/>
                <w:bCs/>
                <w:i w:val="0"/>
                <w:iCs w:val="0"/>
                <w:color w:val="000000"/>
                <w:kern w:val="0"/>
                <w:sz w:val="22"/>
                <w:szCs w:val="22"/>
                <w:u w:val="none"/>
                <w:lang w:val="en-US" w:eastAsia="zh-CN" w:bidi="ar"/>
              </w:rPr>
              <w:t>767.04</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34.69</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34.69</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2070308</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群众体育</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108" w:type="dxa"/>
            <w:bottom w:w="0" w:type="dxa"/>
            <w:right w:w="108" w:type="dxa"/>
          </w:tblCellMar>
        </w:tblPrEx>
        <w:trPr>
          <w:gridBefore w:val="1"/>
          <w:gridAfter w:val="2"/>
          <w:wBefore w:w="95" w:type="dxa"/>
          <w:wAfter w:w="97" w:type="dxa"/>
          <w:trHeight w:val="417"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2070108</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文化活动</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33.00</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33.00</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2070204</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文物保护</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147.06</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147.06</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2070101</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367.50</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355.79</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11.71</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2070112</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文化和旅游市场管理</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28.12</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28.12</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161.42</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161.42</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295.47</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295.47</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2081199</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86.26</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86.26</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233" w:type="dxa"/>
            <w:gridSpan w:val="7"/>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30" w:type="dxa"/>
            <w:gridSpan w:val="4"/>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30.36</w:t>
            </w:r>
          </w:p>
        </w:tc>
        <w:tc>
          <w:tcPr>
            <w:tcW w:w="3146"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30.36</w:t>
            </w:r>
          </w:p>
        </w:tc>
        <w:tc>
          <w:tcPr>
            <w:tcW w:w="2806" w:type="dxa"/>
            <w:gridSpan w:val="3"/>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2"/>
          <w:wBefore w:w="95" w:type="dxa"/>
          <w:wAfter w:w="97" w:type="dxa"/>
          <w:trHeight w:val="450" w:hRule="atLeast"/>
          <w:jc w:val="center"/>
        </w:trPr>
        <w:tc>
          <w:tcPr>
            <w:tcW w:w="2309" w:type="dxa"/>
            <w:gridSpan w:val="3"/>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233" w:type="dxa"/>
            <w:gridSpan w:val="7"/>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2930" w:type="dxa"/>
            <w:gridSpan w:val="4"/>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16.38</w:t>
            </w:r>
          </w:p>
        </w:tc>
        <w:tc>
          <w:tcPr>
            <w:tcW w:w="3146" w:type="dxa"/>
            <w:gridSpan w:val="3"/>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16.38</w:t>
            </w:r>
          </w:p>
        </w:tc>
        <w:tc>
          <w:tcPr>
            <w:tcW w:w="2806" w:type="dxa"/>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Before w:val="1"/>
          <w:gridAfter w:val="2"/>
          <w:wBefore w:w="95" w:type="dxa"/>
          <w:wAfter w:w="97" w:type="dxa"/>
          <w:trHeight w:val="445" w:hRule="atLeast"/>
          <w:jc w:val="center"/>
        </w:trPr>
        <w:tc>
          <w:tcPr>
            <w:tcW w:w="15424" w:type="dxa"/>
            <w:gridSpan w:val="20"/>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r>
        <w:tblPrEx>
          <w:tblCellMar>
            <w:top w:w="0" w:type="dxa"/>
            <w:left w:w="108" w:type="dxa"/>
            <w:bottom w:w="0" w:type="dxa"/>
            <w:right w:w="108" w:type="dxa"/>
          </w:tblCellMar>
        </w:tblPrEx>
        <w:trPr>
          <w:gridAfter w:val="1"/>
          <w:wAfter w:w="2" w:type="dxa"/>
          <w:trHeight w:val="113" w:hRule="atLeast"/>
          <w:jc w:val="center"/>
        </w:trPr>
        <w:tc>
          <w:tcPr>
            <w:tcW w:w="15614" w:type="dxa"/>
            <w:gridSpan w:val="22"/>
            <w:tcBorders>
              <w:top w:val="nil"/>
              <w:left w:val="nil"/>
              <w:bottom w:val="nil"/>
              <w:right w:val="nil"/>
            </w:tcBorders>
            <w:shd w:val="clear" w:color="auto" w:fill="auto"/>
            <w:noWrap/>
            <w:vAlign w:val="center"/>
          </w:tcPr>
          <w:p>
            <w:pPr>
              <w:widowControl/>
              <w:jc w:val="center"/>
              <w:rPr>
                <w:rFonts w:hint="eastAsia" w:ascii="宋体" w:hAnsi="宋体" w:eastAsia="宋体" w:cs="宋体"/>
                <w:color w:val="000000"/>
                <w:kern w:val="0"/>
                <w:sz w:val="40"/>
                <w:szCs w:val="40"/>
              </w:rPr>
            </w:pPr>
            <w:bookmarkStart w:id="1" w:name="RANGE!A1:I34"/>
            <w:r>
              <w:rPr>
                <w:rFonts w:hint="eastAsia" w:ascii="宋体" w:hAnsi="宋体" w:eastAsia="宋体" w:cs="宋体"/>
                <w:color w:val="000000"/>
                <w:kern w:val="0"/>
                <w:sz w:val="40"/>
                <w:szCs w:val="40"/>
              </w:rPr>
              <w:t>一般公共预算财政拨款基本支出决算明细表</w:t>
            </w:r>
            <w:bookmarkEnd w:id="1"/>
          </w:p>
          <w:p>
            <w:pPr>
              <w:keepNext w:val="0"/>
              <w:keepLines w:val="0"/>
              <w:pageBreakBefore w:val="0"/>
              <w:widowControl/>
              <w:kinsoku/>
              <w:wordWrap w:val="0"/>
              <w:overflowPunct/>
              <w:topLinePunct w:val="0"/>
              <w:autoSpaceDE/>
              <w:autoSpaceDN/>
              <w:bidi w:val="0"/>
              <w:adjustRightInd/>
              <w:snapToGrid/>
              <w:spacing w:line="240" w:lineRule="exact"/>
              <w:jc w:val="righ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 </w:t>
            </w:r>
            <w:r>
              <w:rPr>
                <w:rFonts w:hint="eastAsia" w:ascii="宋体" w:hAnsi="宋体" w:eastAsia="宋体" w:cs="宋体"/>
                <w:color w:val="000000"/>
                <w:kern w:val="0"/>
                <w:sz w:val="22"/>
                <w:szCs w:val="22"/>
              </w:rPr>
              <w:t xml:space="preserve"> 部门：</w:t>
            </w:r>
            <w:r>
              <w:rPr>
                <w:rFonts w:hint="eastAsia" w:ascii="宋体" w:hAnsi="宋体" w:eastAsia="宋体" w:cs="宋体"/>
                <w:i w:val="0"/>
                <w:color w:val="000000"/>
                <w:kern w:val="0"/>
                <w:sz w:val="22"/>
                <w:szCs w:val="22"/>
                <w:u w:val="none"/>
                <w:lang w:val="en-US" w:eastAsia="zh-CN" w:bidi="ar"/>
              </w:rPr>
              <w:t>临武县文化旅游广电体育局</w:t>
            </w:r>
            <w:r>
              <w:rPr>
                <w:rFonts w:hint="eastAsia" w:ascii="宋体" w:hAnsi="宋体" w:eastAsia="宋体" w:cs="宋体"/>
                <w:color w:val="000000"/>
                <w:kern w:val="0"/>
                <w:sz w:val="22"/>
                <w:szCs w:val="22"/>
              </w:rPr>
              <w:t xml:space="preserve">                                                                                                                                公开06表</w:t>
            </w:r>
          </w:p>
          <w:p>
            <w:pPr>
              <w:keepNext w:val="0"/>
              <w:keepLines w:val="0"/>
              <w:pageBreakBefore w:val="0"/>
              <w:widowControl/>
              <w:kinsoku/>
              <w:overflowPunct/>
              <w:topLinePunct w:val="0"/>
              <w:autoSpaceDE/>
              <w:autoSpaceDN/>
              <w:bidi w:val="0"/>
              <w:adjustRightInd/>
              <w:snapToGrid/>
              <w:spacing w:line="240" w:lineRule="exact"/>
              <w:jc w:val="right"/>
              <w:textAlignment w:val="auto"/>
              <w:rPr>
                <w:rFonts w:hint="eastAsia" w:ascii="宋体" w:hAnsi="宋体" w:eastAsia="宋体" w:cs="宋体"/>
                <w:color w:val="000000"/>
                <w:kern w:val="0"/>
                <w:szCs w:val="32"/>
              </w:rPr>
            </w:pPr>
            <w:r>
              <w:rPr>
                <w:rFonts w:hint="eastAsia" w:ascii="宋体" w:hAnsi="宋体" w:eastAsia="宋体" w:cs="宋体"/>
                <w:color w:val="000000"/>
                <w:kern w:val="0"/>
                <w:sz w:val="22"/>
                <w:szCs w:val="22"/>
              </w:rPr>
              <w:t>单位：万元</w:t>
            </w:r>
          </w:p>
        </w:tc>
      </w:tr>
      <w:tr>
        <w:tblPrEx>
          <w:tblCellMar>
            <w:top w:w="0" w:type="dxa"/>
            <w:left w:w="108" w:type="dxa"/>
            <w:bottom w:w="0" w:type="dxa"/>
            <w:right w:w="108" w:type="dxa"/>
          </w:tblCellMar>
        </w:tblPrEx>
        <w:trPr>
          <w:gridAfter w:val="1"/>
          <w:wAfter w:w="2" w:type="dxa"/>
          <w:trHeight w:val="539" w:hRule="atLeast"/>
          <w:jc w:val="center"/>
        </w:trPr>
        <w:tc>
          <w:tcPr>
            <w:tcW w:w="10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经济分类科目编码</w:t>
            </w:r>
          </w:p>
        </w:tc>
        <w:tc>
          <w:tcPr>
            <w:tcW w:w="295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科目名称</w:t>
            </w:r>
          </w:p>
        </w:tc>
        <w:tc>
          <w:tcPr>
            <w:tcW w:w="112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决算数</w:t>
            </w:r>
          </w:p>
        </w:tc>
        <w:tc>
          <w:tcPr>
            <w:tcW w:w="11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经济分类科目编码</w:t>
            </w:r>
          </w:p>
        </w:tc>
        <w:tc>
          <w:tcPr>
            <w:tcW w:w="2105"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科目名称</w:t>
            </w:r>
          </w:p>
        </w:tc>
        <w:tc>
          <w:tcPr>
            <w:tcW w:w="106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决算数</w:t>
            </w:r>
          </w:p>
        </w:tc>
        <w:tc>
          <w:tcPr>
            <w:tcW w:w="112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经济分类科目编码</w:t>
            </w:r>
          </w:p>
        </w:tc>
        <w:tc>
          <w:tcPr>
            <w:tcW w:w="400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科目名称</w:t>
            </w:r>
          </w:p>
        </w:tc>
        <w:tc>
          <w:tcPr>
            <w:tcW w:w="100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决算数</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工资福利支出</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381.46</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商品和服务支出</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59.79</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债务利息及费用支出</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基本工资</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122.89</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办公费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国内债务付息</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津贴补贴</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eastAsia="zh-CN"/>
              </w:rPr>
            </w:pPr>
            <w:r>
              <w:rPr>
                <w:rFonts w:hint="eastAsia" w:ascii="宋体" w:hAnsi="宋体" w:eastAsia="宋体" w:cs="宋体"/>
                <w:i w:val="0"/>
                <w:iCs w:val="0"/>
                <w:color w:val="000000"/>
                <w:kern w:val="0"/>
                <w:sz w:val="22"/>
                <w:szCs w:val="22"/>
                <w:u w:val="none"/>
                <w:lang w:val="en-US" w:eastAsia="zh-CN" w:bidi="ar"/>
              </w:rPr>
              <w:t>79.60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印刷费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0.72</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国外债务付息</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奖金</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93.51</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咨询费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资本性支出</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伙食补助费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手续费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房屋建筑物购建</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绩效工资</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水费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办公设备购置</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30.36</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电费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专用设备购置</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职业年金缴费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邮电费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0.78</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基础设施建设</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职工基本医疗保险缴费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16.38</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取暖费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大型修缮</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公务员医疗补助缴费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物业管理费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信息网络及软件购置更新</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其他社会保障缴费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4.02</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差旅费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物资储备</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34.69</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因公出国（境）费用</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土地补偿</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维修（护）费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安置补助</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其他工资福利支出</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租赁费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地上附着物和青苗补偿</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对个人和家庭的补助</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会议费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拆迁补偿</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离休费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培训费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0.80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公务用车购置</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退休费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公务接待费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4.19</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其他交通工具购置</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退职（役）费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专用材料费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文物和陈列品购置</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抚恤金</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被装购置费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无形资产购置</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生活补助</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专用燃料费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其他资本性支出</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救济费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劳务费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3.46</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其他支出</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医疗费补助</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委托业务费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0.40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  国家赔偿费用支出</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助学金</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工会经费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14.51</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  对民间非营利组织和群众性自治组织补贴</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奖励金</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福利费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经常性赠与</w:t>
            </w:r>
          </w:p>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  资本性赠与</w:t>
            </w:r>
          </w:p>
          <w:p>
            <w:pPr>
              <w:widowControl/>
              <w:jc w:val="left"/>
              <w:rPr>
                <w:rFonts w:hint="eastAsia" w:ascii="宋体" w:hAnsi="宋体" w:eastAsia="宋体" w:cs="宋体"/>
                <w:color w:val="000000"/>
                <w:kern w:val="0"/>
                <w:sz w:val="2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hint="eastAsia" w:ascii="宋体" w:hAnsi="宋体" w:eastAsia="宋体" w:cs="宋体"/>
                <w:color w:val="000000"/>
                <w:kern w:val="0"/>
                <w:sz w:val="2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widowControl/>
              <w:jc w:val="left"/>
              <w:rPr>
                <w:rFonts w:ascii="宋体" w:hAnsi="宋体" w:eastAsia="宋体" w:cs="宋体"/>
                <w:color w:val="000000"/>
                <w:kern w:val="0"/>
                <w:sz w:val="20"/>
                <w:szCs w:val="20"/>
              </w:rPr>
            </w:pP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个人农业生产补贴</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公务用车运行维护费</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3.36</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 xml:space="preserve">  资本性赠与</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代缴社会保险费</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其他交通费用</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17.58</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 xml:space="preserve">  其他支出</w:t>
            </w:r>
          </w:p>
        </w:tc>
        <w:tc>
          <w:tcPr>
            <w:tcW w:w="1003"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其他对个人和家庭的补助</w:t>
            </w:r>
          </w:p>
        </w:tc>
        <w:tc>
          <w:tcPr>
            <w:tcW w:w="112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税金及附加费用</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 w:type="dxa"/>
          <w:trHeight w:val="284" w:hRule="exact"/>
          <w:jc w:val="center"/>
        </w:trPr>
        <w:tc>
          <w:tcPr>
            <w:tcW w:w="1051"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5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05"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其他商品和服务支出</w:t>
            </w:r>
          </w:p>
        </w:tc>
        <w:tc>
          <w:tcPr>
            <w:tcW w:w="106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4.40</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005" w:type="dxa"/>
            <w:gridSpan w:val="4"/>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0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gridAfter w:val="1"/>
          <w:wAfter w:w="2" w:type="dxa"/>
          <w:trHeight w:val="284" w:hRule="exact"/>
          <w:jc w:val="center"/>
        </w:trPr>
        <w:tc>
          <w:tcPr>
            <w:tcW w:w="40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25"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381.46</w:t>
            </w:r>
          </w:p>
        </w:tc>
        <w:tc>
          <w:tcPr>
            <w:tcW w:w="9480" w:type="dxa"/>
            <w:gridSpan w:val="1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003"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59.79</w:t>
            </w:r>
          </w:p>
        </w:tc>
      </w:tr>
      <w:tr>
        <w:tblPrEx>
          <w:tblCellMar>
            <w:top w:w="0" w:type="dxa"/>
            <w:left w:w="108" w:type="dxa"/>
            <w:bottom w:w="0" w:type="dxa"/>
            <w:right w:w="108" w:type="dxa"/>
          </w:tblCellMar>
        </w:tblPrEx>
        <w:trPr>
          <w:gridAfter w:val="1"/>
          <w:wAfter w:w="2" w:type="dxa"/>
          <w:trHeight w:val="284" w:hRule="exact"/>
          <w:jc w:val="center"/>
        </w:trPr>
        <w:tc>
          <w:tcPr>
            <w:tcW w:w="15614" w:type="dxa"/>
            <w:gridSpan w:val="22"/>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jc w:val="center"/>
        </w:trPr>
        <w:tc>
          <w:tcPr>
            <w:tcW w:w="15616" w:type="dxa"/>
            <w:gridSpan w:val="23"/>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eastAsia="宋体" w:cs="宋体"/>
                <w:i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6606" w:type="dxa"/>
            <w:gridSpan w:val="10"/>
            <w:vMerge w:val="restart"/>
            <w:tcBorders>
              <w:top w:val="nil"/>
              <w:left w:val="nil"/>
              <w:right w:val="nil"/>
            </w:tcBorders>
            <w:shd w:val="clear" w:color="auto" w:fill="FFFFFF"/>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部门：临武县文化旅游广电体育局</w:t>
            </w:r>
          </w:p>
        </w:tc>
        <w:tc>
          <w:tcPr>
            <w:tcW w:w="202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2"/>
                <w:szCs w:val="22"/>
                <w:u w:val="none"/>
              </w:rPr>
            </w:pPr>
          </w:p>
        </w:tc>
        <w:tc>
          <w:tcPr>
            <w:tcW w:w="2101"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2"/>
                <w:szCs w:val="22"/>
                <w:u w:val="none"/>
              </w:rPr>
            </w:pPr>
          </w:p>
        </w:tc>
        <w:tc>
          <w:tcPr>
            <w:tcW w:w="242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2"/>
                <w:szCs w:val="22"/>
                <w:u w:val="none"/>
              </w:rPr>
            </w:pPr>
          </w:p>
        </w:tc>
        <w:tc>
          <w:tcPr>
            <w:tcW w:w="2463"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606" w:type="dxa"/>
            <w:gridSpan w:val="10"/>
            <w:vMerge w:val="continue"/>
            <w:tcBorders>
              <w:left w:val="nil"/>
              <w:bottom w:val="nil"/>
              <w:right w:val="nil"/>
            </w:tcBorders>
            <w:shd w:val="clear" w:color="auto" w:fill="FFFFFF"/>
            <w:noWrap/>
            <w:vAlign w:val="center"/>
          </w:tcPr>
          <w:p>
            <w:pPr>
              <w:rPr>
                <w:rFonts w:hint="eastAsia" w:ascii="宋体" w:hAnsi="宋体" w:eastAsia="宋体" w:cs="宋体"/>
                <w:i w:val="0"/>
                <w:color w:val="000000"/>
                <w:sz w:val="22"/>
                <w:szCs w:val="22"/>
                <w:u w:val="none"/>
              </w:rPr>
            </w:pPr>
          </w:p>
        </w:tc>
        <w:tc>
          <w:tcPr>
            <w:tcW w:w="2026"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2"/>
                <w:szCs w:val="22"/>
                <w:u w:val="none"/>
              </w:rPr>
            </w:pPr>
          </w:p>
        </w:tc>
        <w:tc>
          <w:tcPr>
            <w:tcW w:w="2101" w:type="dxa"/>
            <w:gridSpan w:val="4"/>
            <w:tcBorders>
              <w:top w:val="nil"/>
              <w:left w:val="nil"/>
              <w:bottom w:val="nil"/>
              <w:right w:val="nil"/>
            </w:tcBorders>
            <w:shd w:val="clear" w:color="auto" w:fill="FFFFFF"/>
            <w:vAlign w:val="center"/>
          </w:tcPr>
          <w:p>
            <w:pPr>
              <w:rPr>
                <w:rFonts w:hint="eastAsia" w:ascii="宋体" w:hAnsi="宋体" w:eastAsia="宋体" w:cs="宋体"/>
                <w:i w:val="0"/>
                <w:color w:val="000000"/>
                <w:sz w:val="22"/>
                <w:szCs w:val="22"/>
                <w:u w:val="none"/>
              </w:rPr>
            </w:pPr>
          </w:p>
        </w:tc>
        <w:tc>
          <w:tcPr>
            <w:tcW w:w="2420"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2"/>
                <w:szCs w:val="22"/>
                <w:u w:val="none"/>
              </w:rPr>
            </w:pPr>
          </w:p>
        </w:tc>
        <w:tc>
          <w:tcPr>
            <w:tcW w:w="2463" w:type="dxa"/>
            <w:gridSpan w:val="4"/>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2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03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54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46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120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4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4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2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2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1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4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jc w:val="center"/>
        </w:trPr>
        <w:tc>
          <w:tcPr>
            <w:tcW w:w="15616" w:type="dxa"/>
            <w:gridSpan w:val="2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0"/>
        <w:tblW w:w="15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7"/>
        <w:gridCol w:w="2292"/>
        <w:gridCol w:w="3315"/>
        <w:gridCol w:w="3315"/>
        <w:gridCol w:w="4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538" w:type="dxa"/>
            <w:gridSpan w:val="5"/>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7634" w:type="dxa"/>
            <w:gridSpan w:val="3"/>
            <w:vMerge w:val="restart"/>
            <w:tcBorders>
              <w:top w:val="nil"/>
              <w:left w:val="nil"/>
              <w:right w:val="nil"/>
            </w:tcBorders>
            <w:shd w:val="clear" w:color="auto" w:fill="FFFFFF"/>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部门：临武县文化旅游广电体育局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589"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7" w:hRule="atLeast"/>
        </w:trPr>
        <w:tc>
          <w:tcPr>
            <w:tcW w:w="7634" w:type="dxa"/>
            <w:gridSpan w:val="3"/>
            <w:vMerge w:val="continue"/>
            <w:tcBorders>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589"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12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538"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10"/>
        <w:tblW w:w="155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16"/>
        <w:gridCol w:w="1137"/>
        <w:gridCol w:w="1067"/>
        <w:gridCol w:w="997"/>
        <w:gridCol w:w="1067"/>
        <w:gridCol w:w="1067"/>
        <w:gridCol w:w="1067"/>
        <w:gridCol w:w="1138"/>
        <w:gridCol w:w="1067"/>
        <w:gridCol w:w="997"/>
        <w:gridCol w:w="1067"/>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553"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417" w:type="dxa"/>
            <w:gridSpan w:val="4"/>
            <w:vMerge w:val="restart"/>
            <w:tcBorders>
              <w:top w:val="nil"/>
              <w:left w:val="nil"/>
              <w:right w:val="nil"/>
            </w:tcBorders>
            <w:shd w:val="clear" w:color="auto" w:fill="FFFFFF"/>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部门：临武县文化旅游广电体育局</w:t>
            </w: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99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2"/>
                <w:szCs w:val="22"/>
                <w:u w:val="none"/>
              </w:rPr>
            </w:pPr>
          </w:p>
        </w:tc>
        <w:tc>
          <w:tcPr>
            <w:tcW w:w="166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6417" w:type="dxa"/>
            <w:gridSpan w:val="4"/>
            <w:vMerge w:val="continue"/>
            <w:tcBorders>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13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997"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067" w:type="dxa"/>
            <w:tcBorders>
              <w:top w:val="nil"/>
              <w:left w:val="nil"/>
              <w:bottom w:val="nil"/>
              <w:right w:val="nil"/>
            </w:tcBorders>
            <w:shd w:val="clear" w:color="auto" w:fill="FFFFFF"/>
            <w:vAlign w:val="center"/>
          </w:tcPr>
          <w:p>
            <w:pPr>
              <w:rPr>
                <w:rFonts w:hint="eastAsia" w:ascii="宋体" w:hAnsi="宋体" w:eastAsia="宋体" w:cs="宋体"/>
                <w:i w:val="0"/>
                <w:color w:val="000000"/>
                <w:sz w:val="22"/>
                <w:szCs w:val="22"/>
                <w:u w:val="none"/>
              </w:rPr>
            </w:pPr>
          </w:p>
        </w:tc>
        <w:tc>
          <w:tcPr>
            <w:tcW w:w="166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5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7.55</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3.36</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4.19</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7.55</w:t>
            </w:r>
          </w:p>
        </w:tc>
        <w:tc>
          <w:tcPr>
            <w:tcW w:w="11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3.36</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3.36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553"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p>
    <w:p>
      <w:pPr>
        <w:jc w:val="left"/>
        <w:rPr>
          <w:rFonts w:cs="黑体" w:asciiTheme="minorEastAsia" w:hAnsiTheme="minorEastAsia"/>
          <w:color w:val="000000"/>
          <w:kern w:val="0"/>
          <w:sz w:val="32"/>
          <w:szCs w:val="32"/>
        </w:rPr>
      </w:pPr>
      <w:bookmarkStart w:id="2" w:name="_GoBack"/>
      <w:bookmarkEnd w:id="2"/>
    </w:p>
    <w:sectPr>
      <w:pgSz w:w="16838" w:h="11906" w:orient="landscape"/>
      <w:pgMar w:top="1800" w:right="1440" w:bottom="1800"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Y2UwYzA4MDQ2OGY3ZWNiYjZkMTQ2ZWUyMjRhZTAifQ=="/>
    <w:docVar w:name="KSO_WPS_MARK_KEY" w:val="15e31073-079f-48a8-a695-e715f48d4a4c"/>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C161A0"/>
    <w:rsid w:val="0229715F"/>
    <w:rsid w:val="04F826DD"/>
    <w:rsid w:val="06657E23"/>
    <w:rsid w:val="075E2338"/>
    <w:rsid w:val="075F5104"/>
    <w:rsid w:val="07C77499"/>
    <w:rsid w:val="0A140428"/>
    <w:rsid w:val="0A8561EA"/>
    <w:rsid w:val="0B394414"/>
    <w:rsid w:val="0BE6493B"/>
    <w:rsid w:val="0CD45A1D"/>
    <w:rsid w:val="0CF14A50"/>
    <w:rsid w:val="0DA50CF8"/>
    <w:rsid w:val="0E1C44E7"/>
    <w:rsid w:val="0EC56195"/>
    <w:rsid w:val="0FCC2A6B"/>
    <w:rsid w:val="108A7541"/>
    <w:rsid w:val="12D15108"/>
    <w:rsid w:val="138E2FF9"/>
    <w:rsid w:val="13B9206C"/>
    <w:rsid w:val="150F5E6D"/>
    <w:rsid w:val="15A06181"/>
    <w:rsid w:val="16133C89"/>
    <w:rsid w:val="166462AA"/>
    <w:rsid w:val="16B70AB9"/>
    <w:rsid w:val="19355CC5"/>
    <w:rsid w:val="1AE0138F"/>
    <w:rsid w:val="1CCE601A"/>
    <w:rsid w:val="1D97DEFF"/>
    <w:rsid w:val="1DD076EE"/>
    <w:rsid w:val="1DFF72E5"/>
    <w:rsid w:val="1EA27958"/>
    <w:rsid w:val="1EFC6F07"/>
    <w:rsid w:val="1FEC0582"/>
    <w:rsid w:val="20084F16"/>
    <w:rsid w:val="20771F6B"/>
    <w:rsid w:val="20F018E1"/>
    <w:rsid w:val="22484CBB"/>
    <w:rsid w:val="2262074F"/>
    <w:rsid w:val="227B299A"/>
    <w:rsid w:val="23AB3CEB"/>
    <w:rsid w:val="23E87121"/>
    <w:rsid w:val="24101D64"/>
    <w:rsid w:val="265B6D19"/>
    <w:rsid w:val="29C5336E"/>
    <w:rsid w:val="2CEA3ECC"/>
    <w:rsid w:val="2DE102F9"/>
    <w:rsid w:val="2E1662EC"/>
    <w:rsid w:val="2EFC51CA"/>
    <w:rsid w:val="2F400645"/>
    <w:rsid w:val="2FDF85B8"/>
    <w:rsid w:val="2FFFEE04"/>
    <w:rsid w:val="30202DD3"/>
    <w:rsid w:val="30AD0B0B"/>
    <w:rsid w:val="33FB1B8D"/>
    <w:rsid w:val="34641872"/>
    <w:rsid w:val="34DF85B0"/>
    <w:rsid w:val="355F206B"/>
    <w:rsid w:val="371A63C7"/>
    <w:rsid w:val="384F45E4"/>
    <w:rsid w:val="3987743A"/>
    <w:rsid w:val="3B8F36BC"/>
    <w:rsid w:val="3CEB0EAE"/>
    <w:rsid w:val="3CFD15AB"/>
    <w:rsid w:val="3D050BBA"/>
    <w:rsid w:val="3EE15E23"/>
    <w:rsid w:val="4013025E"/>
    <w:rsid w:val="414F36CF"/>
    <w:rsid w:val="45C67078"/>
    <w:rsid w:val="47044DA5"/>
    <w:rsid w:val="491FF225"/>
    <w:rsid w:val="4B7D3167"/>
    <w:rsid w:val="4E1B3100"/>
    <w:rsid w:val="4EF23DE6"/>
    <w:rsid w:val="4FFD214C"/>
    <w:rsid w:val="50112C49"/>
    <w:rsid w:val="51C25DE5"/>
    <w:rsid w:val="53656BCB"/>
    <w:rsid w:val="53657FE5"/>
    <w:rsid w:val="53C658BC"/>
    <w:rsid w:val="554A0FEC"/>
    <w:rsid w:val="55585230"/>
    <w:rsid w:val="55F32A98"/>
    <w:rsid w:val="575C1BDA"/>
    <w:rsid w:val="57612945"/>
    <w:rsid w:val="5777D4F5"/>
    <w:rsid w:val="59DD8326"/>
    <w:rsid w:val="5D592164"/>
    <w:rsid w:val="5DEF592A"/>
    <w:rsid w:val="5E4C10B3"/>
    <w:rsid w:val="5FC6BB1E"/>
    <w:rsid w:val="5FF720F1"/>
    <w:rsid w:val="60533D33"/>
    <w:rsid w:val="60FB3D8E"/>
    <w:rsid w:val="61AA67EA"/>
    <w:rsid w:val="61D242B7"/>
    <w:rsid w:val="637864A7"/>
    <w:rsid w:val="65E87914"/>
    <w:rsid w:val="67C3105A"/>
    <w:rsid w:val="67FF5C0B"/>
    <w:rsid w:val="68014673"/>
    <w:rsid w:val="692C0E3C"/>
    <w:rsid w:val="6B851527"/>
    <w:rsid w:val="6CBD5082"/>
    <w:rsid w:val="6CEF7E0B"/>
    <w:rsid w:val="6EFC0924"/>
    <w:rsid w:val="6F657EFF"/>
    <w:rsid w:val="6F8B78DC"/>
    <w:rsid w:val="6FB74722"/>
    <w:rsid w:val="6FEF8B7E"/>
    <w:rsid w:val="70F3767A"/>
    <w:rsid w:val="71A6591B"/>
    <w:rsid w:val="724C122A"/>
    <w:rsid w:val="737D59BA"/>
    <w:rsid w:val="73DC4A16"/>
    <w:rsid w:val="74355F62"/>
    <w:rsid w:val="74804F7C"/>
    <w:rsid w:val="74B15D89"/>
    <w:rsid w:val="756666BB"/>
    <w:rsid w:val="77112FF3"/>
    <w:rsid w:val="77C37683"/>
    <w:rsid w:val="78177BE5"/>
    <w:rsid w:val="78411105"/>
    <w:rsid w:val="79442C5B"/>
    <w:rsid w:val="79FF515B"/>
    <w:rsid w:val="7A5D7213"/>
    <w:rsid w:val="7C921F30"/>
    <w:rsid w:val="7CE80AA9"/>
    <w:rsid w:val="7D1943B4"/>
    <w:rsid w:val="7E257D93"/>
    <w:rsid w:val="7E9E1962"/>
    <w:rsid w:val="7E9F11B4"/>
    <w:rsid w:val="7EAB749B"/>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8555</Words>
  <Characters>10953</Characters>
  <Lines>63</Lines>
  <Paragraphs>18</Paragraphs>
  <TotalTime>13</TotalTime>
  <ScaleCrop>false</ScaleCrop>
  <LinksUpToDate>false</LinksUpToDate>
  <CharactersWithSpaces>11762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2024-10-28T09:01:08Z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F17DB8CA2B1D49609941733798296062_12</vt:lpwstr>
  </property>
</Properties>
</file>