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0D072">
      <w:pPr>
        <w:spacing w:before="163" w:line="787" w:lineRule="exact"/>
        <w:jc w:val="center"/>
        <w:rPr>
          <w:rFonts w:hint="eastAsia" w:ascii="仿宋" w:hAnsi="仿宋" w:eastAsia="仿宋" w:cs="仿宋"/>
          <w:b/>
          <w:bCs/>
          <w:spacing w:val="15"/>
          <w:position w:val="20"/>
          <w:sz w:val="50"/>
          <w:szCs w:val="50"/>
        </w:rPr>
      </w:pPr>
    </w:p>
    <w:p w14:paraId="09A35A87">
      <w:pPr>
        <w:spacing w:before="163" w:line="787" w:lineRule="exact"/>
        <w:jc w:val="center"/>
        <w:rPr>
          <w:rFonts w:hint="eastAsia" w:ascii="仿宋" w:hAnsi="仿宋" w:eastAsia="仿宋" w:cs="仿宋"/>
          <w:b/>
          <w:bCs/>
          <w:spacing w:val="15"/>
          <w:position w:val="20"/>
          <w:sz w:val="50"/>
          <w:szCs w:val="50"/>
        </w:rPr>
      </w:pPr>
    </w:p>
    <w:p w14:paraId="45E7A107">
      <w:pPr>
        <w:spacing w:before="163" w:line="787" w:lineRule="exact"/>
        <w:jc w:val="center"/>
        <w:rPr>
          <w:rFonts w:hint="eastAsia" w:ascii="仿宋" w:hAnsi="仿宋" w:eastAsia="仿宋" w:cs="仿宋"/>
          <w:b/>
          <w:bCs/>
          <w:spacing w:val="15"/>
          <w:position w:val="20"/>
          <w:sz w:val="50"/>
          <w:szCs w:val="50"/>
        </w:rPr>
      </w:pPr>
    </w:p>
    <w:p w14:paraId="4026B2B6">
      <w:pPr>
        <w:spacing w:before="163" w:line="787" w:lineRule="exact"/>
        <w:jc w:val="center"/>
        <w:rPr>
          <w:rFonts w:hint="eastAsia" w:asciiTheme="majorEastAsia" w:hAnsiTheme="majorEastAsia" w:eastAsiaTheme="majorEastAsia" w:cstheme="majorEastAsia"/>
          <w:b/>
          <w:bCs/>
          <w:spacing w:val="15"/>
          <w:position w:val="20"/>
          <w:sz w:val="50"/>
          <w:szCs w:val="50"/>
          <w:lang w:val="en-US" w:eastAsia="zh-CN"/>
        </w:rPr>
      </w:pPr>
      <w:r>
        <w:rPr>
          <w:rFonts w:hint="eastAsia" w:asciiTheme="majorEastAsia" w:hAnsiTheme="majorEastAsia" w:eastAsiaTheme="majorEastAsia" w:cstheme="majorEastAsia"/>
          <w:b/>
          <w:bCs/>
          <w:spacing w:val="15"/>
          <w:position w:val="20"/>
          <w:sz w:val="50"/>
          <w:szCs w:val="50"/>
          <w:lang w:eastAsia="zh-CN"/>
        </w:rPr>
        <w:t>2024</w:t>
      </w:r>
      <w:r>
        <w:rPr>
          <w:rFonts w:hint="eastAsia" w:asciiTheme="majorEastAsia" w:hAnsiTheme="majorEastAsia" w:eastAsiaTheme="majorEastAsia" w:cstheme="majorEastAsia"/>
          <w:b/>
          <w:bCs/>
          <w:spacing w:val="15"/>
          <w:position w:val="20"/>
          <w:sz w:val="50"/>
          <w:szCs w:val="50"/>
        </w:rPr>
        <w:t>年度</w:t>
      </w:r>
      <w:r>
        <w:rPr>
          <w:rFonts w:hint="eastAsia" w:asciiTheme="majorEastAsia" w:hAnsiTheme="majorEastAsia" w:eastAsiaTheme="majorEastAsia" w:cstheme="majorEastAsia"/>
          <w:b/>
          <w:bCs/>
          <w:spacing w:val="15"/>
          <w:position w:val="20"/>
          <w:sz w:val="50"/>
          <w:szCs w:val="50"/>
          <w:lang w:val="en-US" w:eastAsia="zh-CN"/>
        </w:rPr>
        <w:t>临武县医疗保障局</w:t>
      </w:r>
    </w:p>
    <w:p w14:paraId="345359CD">
      <w:pPr>
        <w:spacing w:before="163" w:line="787" w:lineRule="exact"/>
        <w:jc w:val="center"/>
        <w:rPr>
          <w:rFonts w:hint="eastAsia" w:asciiTheme="majorEastAsia" w:hAnsiTheme="majorEastAsia" w:eastAsiaTheme="majorEastAsia" w:cstheme="majorEastAsia"/>
          <w:sz w:val="50"/>
          <w:szCs w:val="50"/>
        </w:rPr>
      </w:pPr>
      <w:r>
        <w:rPr>
          <w:rFonts w:hint="eastAsia" w:asciiTheme="majorEastAsia" w:hAnsiTheme="majorEastAsia" w:eastAsiaTheme="majorEastAsia" w:cstheme="majorEastAsia"/>
          <w:b/>
          <w:bCs/>
          <w:spacing w:val="15"/>
          <w:position w:val="20"/>
          <w:sz w:val="50"/>
          <w:szCs w:val="50"/>
        </w:rPr>
        <w:t>整体支出</w:t>
      </w:r>
      <w:r>
        <w:rPr>
          <w:rFonts w:hint="eastAsia" w:asciiTheme="majorEastAsia" w:hAnsiTheme="majorEastAsia" w:eastAsiaTheme="majorEastAsia" w:cstheme="majorEastAsia"/>
          <w:b/>
          <w:bCs/>
          <w:spacing w:val="15"/>
          <w:position w:val="20"/>
          <w:sz w:val="50"/>
          <w:szCs w:val="50"/>
          <w:lang w:val="en-US" w:eastAsia="zh-CN"/>
        </w:rPr>
        <w:t>绩效自评报告</w:t>
      </w:r>
    </w:p>
    <w:p w14:paraId="27E0CA0E">
      <w:pPr>
        <w:spacing w:line="246" w:lineRule="auto"/>
        <w:rPr>
          <w:rFonts w:hint="eastAsia" w:asciiTheme="majorEastAsia" w:hAnsiTheme="majorEastAsia" w:eastAsiaTheme="majorEastAsia" w:cstheme="majorEastAsia"/>
        </w:rPr>
      </w:pPr>
    </w:p>
    <w:p w14:paraId="3D02FB1A">
      <w:pPr>
        <w:spacing w:line="246" w:lineRule="auto"/>
        <w:rPr>
          <w:rFonts w:hint="eastAsia" w:asciiTheme="majorEastAsia" w:hAnsiTheme="majorEastAsia" w:eastAsiaTheme="majorEastAsia" w:cstheme="majorEastAsia"/>
        </w:rPr>
      </w:pPr>
    </w:p>
    <w:p w14:paraId="367FB15A">
      <w:pPr>
        <w:spacing w:line="246" w:lineRule="auto"/>
        <w:rPr>
          <w:rFonts w:hint="eastAsia" w:asciiTheme="majorEastAsia" w:hAnsiTheme="majorEastAsia" w:eastAsiaTheme="majorEastAsia" w:cstheme="majorEastAsia"/>
        </w:rPr>
      </w:pPr>
    </w:p>
    <w:p w14:paraId="1E61CBA7">
      <w:pPr>
        <w:spacing w:line="246" w:lineRule="auto"/>
        <w:rPr>
          <w:rFonts w:hint="eastAsia" w:asciiTheme="majorEastAsia" w:hAnsiTheme="majorEastAsia" w:eastAsiaTheme="majorEastAsia" w:cstheme="majorEastAsia"/>
        </w:rPr>
      </w:pPr>
    </w:p>
    <w:p w14:paraId="0653A9D1">
      <w:pPr>
        <w:spacing w:line="246" w:lineRule="auto"/>
        <w:rPr>
          <w:rFonts w:hint="eastAsia" w:asciiTheme="majorEastAsia" w:hAnsiTheme="majorEastAsia" w:eastAsiaTheme="majorEastAsia" w:cstheme="majorEastAsia"/>
        </w:rPr>
      </w:pPr>
    </w:p>
    <w:p w14:paraId="5726AB85">
      <w:pPr>
        <w:spacing w:line="246" w:lineRule="auto"/>
        <w:rPr>
          <w:rFonts w:hint="eastAsia" w:asciiTheme="majorEastAsia" w:hAnsiTheme="majorEastAsia" w:eastAsiaTheme="majorEastAsia" w:cstheme="majorEastAsia"/>
        </w:rPr>
      </w:pPr>
    </w:p>
    <w:p w14:paraId="113956C8">
      <w:pPr>
        <w:spacing w:line="246" w:lineRule="auto"/>
        <w:rPr>
          <w:rFonts w:hint="eastAsia" w:asciiTheme="majorEastAsia" w:hAnsiTheme="majorEastAsia" w:eastAsiaTheme="majorEastAsia" w:cstheme="majorEastAsia"/>
        </w:rPr>
      </w:pPr>
    </w:p>
    <w:p w14:paraId="53AFC0C2">
      <w:pPr>
        <w:spacing w:line="246" w:lineRule="auto"/>
      </w:pPr>
    </w:p>
    <w:p w14:paraId="28E1B670">
      <w:pPr>
        <w:spacing w:line="246" w:lineRule="auto"/>
      </w:pPr>
    </w:p>
    <w:p w14:paraId="718DDA4E">
      <w:pPr>
        <w:spacing w:line="246" w:lineRule="auto"/>
      </w:pPr>
    </w:p>
    <w:p w14:paraId="314FA6FE">
      <w:pPr>
        <w:spacing w:line="246" w:lineRule="auto"/>
      </w:pPr>
    </w:p>
    <w:p w14:paraId="7519428F">
      <w:pPr>
        <w:spacing w:line="246" w:lineRule="auto"/>
      </w:pPr>
    </w:p>
    <w:p w14:paraId="3396FD01">
      <w:pPr>
        <w:spacing w:line="247" w:lineRule="auto"/>
      </w:pPr>
    </w:p>
    <w:p w14:paraId="25140EEB">
      <w:pPr>
        <w:spacing w:line="247" w:lineRule="auto"/>
      </w:pPr>
    </w:p>
    <w:p w14:paraId="65FFC0BE">
      <w:pPr>
        <w:spacing w:line="247" w:lineRule="auto"/>
      </w:pPr>
    </w:p>
    <w:p w14:paraId="3BAD7D33">
      <w:pPr>
        <w:spacing w:line="247" w:lineRule="auto"/>
      </w:pPr>
    </w:p>
    <w:p w14:paraId="67C88849">
      <w:pPr>
        <w:spacing w:line="247" w:lineRule="auto"/>
      </w:pPr>
    </w:p>
    <w:p w14:paraId="77C4387F">
      <w:pPr>
        <w:spacing w:line="247" w:lineRule="auto"/>
      </w:pPr>
    </w:p>
    <w:p w14:paraId="78FDD208">
      <w:pPr>
        <w:spacing w:line="247" w:lineRule="auto"/>
      </w:pPr>
    </w:p>
    <w:p w14:paraId="71134943">
      <w:pPr>
        <w:spacing w:line="247" w:lineRule="auto"/>
      </w:pPr>
    </w:p>
    <w:p w14:paraId="130CA306">
      <w:pPr>
        <w:spacing w:line="247" w:lineRule="auto"/>
      </w:pPr>
    </w:p>
    <w:p w14:paraId="672F37A3">
      <w:pPr>
        <w:spacing w:line="247" w:lineRule="auto"/>
      </w:pPr>
    </w:p>
    <w:p w14:paraId="19C28EE5">
      <w:pPr>
        <w:spacing w:line="247" w:lineRule="auto"/>
        <w:rPr>
          <w:rFonts w:hint="eastAsia" w:ascii="仿宋" w:hAnsi="仿宋" w:eastAsia="仿宋" w:cs="仿宋"/>
        </w:rPr>
      </w:pPr>
    </w:p>
    <w:p w14:paraId="64700E1E">
      <w:pPr>
        <w:pStyle w:val="3"/>
        <w:spacing w:before="87" w:line="221" w:lineRule="auto"/>
        <w:ind w:left="1825"/>
        <w:rPr>
          <w:rFonts w:hint="eastAsia" w:ascii="仿宋" w:hAnsi="仿宋" w:eastAsia="仿宋" w:cs="仿宋"/>
          <w:sz w:val="32"/>
          <w:szCs w:val="32"/>
        </w:rPr>
      </w:pPr>
      <w:r>
        <w:rPr>
          <w:rFonts w:hint="eastAsia" w:ascii="仿宋" w:hAnsi="仿宋" w:eastAsia="仿宋" w:cs="仿宋"/>
          <w:spacing w:val="-21"/>
          <w:sz w:val="32"/>
          <w:szCs w:val="32"/>
        </w:rPr>
        <w:t>部 门</w:t>
      </w:r>
      <w:r>
        <w:rPr>
          <w:rFonts w:hint="eastAsia" w:ascii="仿宋" w:hAnsi="仿宋" w:eastAsia="仿宋" w:cs="仿宋"/>
          <w:spacing w:val="8"/>
          <w:sz w:val="32"/>
          <w:szCs w:val="32"/>
        </w:rPr>
        <w:t xml:space="preserve"> </w:t>
      </w:r>
      <w:r>
        <w:rPr>
          <w:rFonts w:hint="eastAsia" w:ascii="仿宋" w:hAnsi="仿宋" w:eastAsia="仿宋" w:cs="仿宋"/>
          <w:spacing w:val="-21"/>
          <w:sz w:val="32"/>
          <w:szCs w:val="32"/>
        </w:rPr>
        <w:t>( 单</w:t>
      </w:r>
      <w:r>
        <w:rPr>
          <w:rFonts w:hint="eastAsia" w:ascii="仿宋" w:hAnsi="仿宋" w:eastAsia="仿宋" w:cs="仿宋"/>
          <w:spacing w:val="-29"/>
          <w:sz w:val="32"/>
          <w:szCs w:val="32"/>
        </w:rPr>
        <w:t xml:space="preserve"> </w:t>
      </w:r>
      <w:r>
        <w:rPr>
          <w:rFonts w:hint="eastAsia" w:ascii="仿宋" w:hAnsi="仿宋" w:eastAsia="仿宋" w:cs="仿宋"/>
          <w:spacing w:val="-21"/>
          <w:sz w:val="32"/>
          <w:szCs w:val="32"/>
        </w:rPr>
        <w:t>位</w:t>
      </w:r>
      <w:r>
        <w:rPr>
          <w:rFonts w:hint="eastAsia" w:ascii="仿宋" w:hAnsi="仿宋" w:eastAsia="仿宋" w:cs="仿宋"/>
          <w:spacing w:val="-38"/>
          <w:sz w:val="32"/>
          <w:szCs w:val="32"/>
        </w:rPr>
        <w:t xml:space="preserve"> </w:t>
      </w:r>
      <w:r>
        <w:rPr>
          <w:rFonts w:hint="eastAsia" w:ascii="仿宋" w:hAnsi="仿宋" w:eastAsia="仿宋" w:cs="仿宋"/>
          <w:spacing w:val="-21"/>
          <w:sz w:val="32"/>
          <w:szCs w:val="32"/>
        </w:rPr>
        <w:t>)</w:t>
      </w:r>
      <w:r>
        <w:rPr>
          <w:rFonts w:hint="eastAsia" w:ascii="仿宋" w:hAnsi="仿宋" w:eastAsia="仿宋" w:cs="仿宋"/>
          <w:spacing w:val="-29"/>
          <w:sz w:val="32"/>
          <w:szCs w:val="32"/>
        </w:rPr>
        <w:t xml:space="preserve"> </w:t>
      </w:r>
      <w:r>
        <w:rPr>
          <w:rFonts w:hint="eastAsia" w:ascii="仿宋" w:hAnsi="仿宋" w:eastAsia="仿宋" w:cs="仿宋"/>
          <w:spacing w:val="-21"/>
          <w:sz w:val="32"/>
          <w:szCs w:val="32"/>
        </w:rPr>
        <w:t>名</w:t>
      </w:r>
      <w:r>
        <w:rPr>
          <w:rFonts w:hint="eastAsia" w:ascii="仿宋" w:hAnsi="仿宋" w:eastAsia="仿宋" w:cs="仿宋"/>
          <w:spacing w:val="-31"/>
          <w:sz w:val="32"/>
          <w:szCs w:val="32"/>
        </w:rPr>
        <w:t xml:space="preserve"> </w:t>
      </w:r>
      <w:r>
        <w:rPr>
          <w:rFonts w:hint="eastAsia" w:ascii="仿宋" w:hAnsi="仿宋" w:eastAsia="仿宋" w:cs="仿宋"/>
          <w:spacing w:val="-21"/>
          <w:sz w:val="32"/>
          <w:szCs w:val="32"/>
        </w:rPr>
        <w:t>称</w:t>
      </w:r>
      <w:r>
        <w:rPr>
          <w:rFonts w:hint="eastAsia" w:ascii="仿宋" w:hAnsi="仿宋" w:eastAsia="仿宋" w:cs="仿宋"/>
          <w:spacing w:val="-48"/>
          <w:sz w:val="32"/>
          <w:szCs w:val="32"/>
        </w:rPr>
        <w:t xml:space="preserve"> </w:t>
      </w:r>
      <w:r>
        <w:rPr>
          <w:rFonts w:hint="eastAsia" w:ascii="仿宋" w:hAnsi="仿宋" w:eastAsia="仿宋" w:cs="仿宋"/>
          <w:spacing w:val="-21"/>
          <w:sz w:val="32"/>
          <w:szCs w:val="32"/>
        </w:rPr>
        <w:t>：</w:t>
      </w:r>
      <w:r>
        <w:rPr>
          <w:rFonts w:hint="eastAsia" w:ascii="仿宋" w:hAnsi="仿宋" w:eastAsia="仿宋" w:cs="仿宋"/>
          <w:spacing w:val="-21"/>
          <w:sz w:val="32"/>
          <w:szCs w:val="32"/>
          <w:u w:val="single"/>
        </w:rPr>
        <w:t xml:space="preserve">   (</w:t>
      </w:r>
      <w:r>
        <w:rPr>
          <w:rFonts w:hint="eastAsia" w:ascii="仿宋" w:hAnsi="仿宋" w:eastAsia="仿宋" w:cs="仿宋"/>
          <w:spacing w:val="67"/>
          <w:sz w:val="32"/>
          <w:szCs w:val="32"/>
          <w:u w:val="single"/>
        </w:rPr>
        <w:t xml:space="preserve"> </w:t>
      </w:r>
      <w:r>
        <w:rPr>
          <w:rFonts w:hint="eastAsia" w:ascii="仿宋" w:hAnsi="仿宋" w:eastAsia="仿宋" w:cs="仿宋"/>
          <w:spacing w:val="-21"/>
          <w:sz w:val="32"/>
          <w:szCs w:val="32"/>
          <w:u w:val="single"/>
        </w:rPr>
        <w:t>盖</w:t>
      </w:r>
      <w:r>
        <w:rPr>
          <w:rFonts w:hint="eastAsia" w:ascii="仿宋" w:hAnsi="仿宋" w:eastAsia="仿宋" w:cs="仿宋"/>
          <w:spacing w:val="62"/>
          <w:sz w:val="32"/>
          <w:szCs w:val="32"/>
          <w:u w:val="single"/>
        </w:rPr>
        <w:t xml:space="preserve"> </w:t>
      </w:r>
      <w:r>
        <w:rPr>
          <w:rFonts w:hint="eastAsia" w:ascii="仿宋" w:hAnsi="仿宋" w:eastAsia="仿宋" w:cs="仿宋"/>
          <w:spacing w:val="-21"/>
          <w:sz w:val="32"/>
          <w:szCs w:val="32"/>
          <w:u w:val="single"/>
        </w:rPr>
        <w:t>章</w:t>
      </w:r>
      <w:r>
        <w:rPr>
          <w:rFonts w:hint="eastAsia" w:ascii="仿宋" w:hAnsi="仿宋" w:eastAsia="仿宋" w:cs="仿宋"/>
          <w:spacing w:val="52"/>
          <w:sz w:val="32"/>
          <w:szCs w:val="32"/>
          <w:u w:val="single"/>
        </w:rPr>
        <w:t xml:space="preserve"> </w:t>
      </w:r>
      <w:r>
        <w:rPr>
          <w:rFonts w:hint="eastAsia" w:ascii="仿宋" w:hAnsi="仿宋" w:eastAsia="仿宋" w:cs="仿宋"/>
          <w:spacing w:val="-21"/>
          <w:sz w:val="32"/>
          <w:szCs w:val="32"/>
          <w:u w:val="single"/>
        </w:rPr>
        <w:t xml:space="preserve">)        </w:t>
      </w:r>
    </w:p>
    <w:p w14:paraId="49E5FC8D">
      <w:pPr>
        <w:spacing w:before="308" w:line="225" w:lineRule="auto"/>
        <w:ind w:left="3065"/>
        <w:rPr>
          <w:rFonts w:hint="eastAsia" w:ascii="仿宋" w:hAnsi="仿宋" w:eastAsia="仿宋" w:cs="仿宋"/>
          <w:spacing w:val="-12"/>
          <w:sz w:val="32"/>
          <w:szCs w:val="32"/>
          <w:lang w:val="en-US" w:eastAsia="zh-CN"/>
        </w:rPr>
      </w:pPr>
    </w:p>
    <w:p w14:paraId="28C32565">
      <w:pPr>
        <w:spacing w:before="308" w:line="225" w:lineRule="auto"/>
        <w:ind w:left="3065"/>
        <w:rPr>
          <w:rFonts w:hint="eastAsia" w:ascii="仿宋" w:hAnsi="仿宋" w:eastAsia="仿宋" w:cs="仿宋"/>
          <w:sz w:val="32"/>
          <w:szCs w:val="32"/>
        </w:rPr>
      </w:pPr>
      <w:r>
        <w:rPr>
          <w:rFonts w:hint="eastAsia" w:ascii="仿宋" w:hAnsi="仿宋" w:eastAsia="仿宋" w:cs="仿宋"/>
          <w:spacing w:val="-12"/>
          <w:sz w:val="32"/>
          <w:szCs w:val="32"/>
          <w:lang w:val="en-US" w:eastAsia="zh-CN"/>
        </w:rPr>
        <w:t>2025</w:t>
      </w:r>
      <w:r>
        <w:rPr>
          <w:rFonts w:hint="eastAsia" w:ascii="仿宋" w:hAnsi="仿宋" w:eastAsia="仿宋" w:cs="仿宋"/>
          <w:spacing w:val="-12"/>
          <w:sz w:val="32"/>
          <w:szCs w:val="32"/>
        </w:rPr>
        <w:t>年</w:t>
      </w:r>
      <w:r>
        <w:rPr>
          <w:rFonts w:hint="eastAsia" w:ascii="仿宋" w:hAnsi="仿宋" w:eastAsia="仿宋" w:cs="仿宋"/>
          <w:spacing w:val="-12"/>
          <w:sz w:val="32"/>
          <w:szCs w:val="32"/>
          <w:lang w:val="en-US" w:eastAsia="zh-CN"/>
        </w:rPr>
        <w:t>5</w:t>
      </w:r>
      <w:r>
        <w:rPr>
          <w:rFonts w:hint="eastAsia" w:ascii="仿宋" w:hAnsi="仿宋" w:eastAsia="仿宋" w:cs="仿宋"/>
          <w:spacing w:val="-12"/>
          <w:sz w:val="32"/>
          <w:szCs w:val="32"/>
        </w:rPr>
        <w:t>月</w:t>
      </w:r>
      <w:r>
        <w:rPr>
          <w:rFonts w:hint="eastAsia" w:ascii="仿宋" w:hAnsi="仿宋" w:eastAsia="仿宋" w:cs="仿宋"/>
          <w:spacing w:val="-12"/>
          <w:sz w:val="32"/>
          <w:szCs w:val="32"/>
          <w:lang w:val="en-US" w:eastAsia="zh-CN"/>
        </w:rPr>
        <w:t>30</w:t>
      </w:r>
      <w:r>
        <w:rPr>
          <w:rFonts w:hint="eastAsia" w:ascii="仿宋" w:hAnsi="仿宋" w:eastAsia="仿宋" w:cs="仿宋"/>
          <w:spacing w:val="-12"/>
          <w:sz w:val="32"/>
          <w:szCs w:val="32"/>
        </w:rPr>
        <w:t>日</w:t>
      </w:r>
    </w:p>
    <w:p w14:paraId="54179204">
      <w:pPr>
        <w:spacing w:line="361" w:lineRule="auto"/>
        <w:rPr>
          <w:rFonts w:hint="eastAsia" w:ascii="仿宋" w:hAnsi="仿宋" w:eastAsia="仿宋" w:cs="仿宋"/>
        </w:rPr>
      </w:pPr>
    </w:p>
    <w:p w14:paraId="46C3360E">
      <w:pPr>
        <w:spacing w:line="224" w:lineRule="auto"/>
        <w:rPr>
          <w:sz w:val="31"/>
          <w:szCs w:val="31"/>
        </w:rPr>
        <w:sectPr>
          <w:footerReference r:id="rId3" w:type="default"/>
          <w:pgSz w:w="12130" w:h="16980"/>
          <w:pgMar w:top="1443" w:right="1812" w:bottom="1538" w:left="1744" w:header="0" w:footer="1229" w:gutter="0"/>
          <w:cols w:space="720" w:num="1"/>
        </w:sectPr>
      </w:pPr>
    </w:p>
    <w:p w14:paraId="55336416">
      <w:pPr>
        <w:spacing w:before="140" w:line="667" w:lineRule="exact"/>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pacing w:val="-18"/>
          <w:position w:val="16"/>
          <w:sz w:val="32"/>
          <w:szCs w:val="32"/>
          <w:lang w:eastAsia="zh-CN"/>
        </w:rPr>
        <w:t>2024</w:t>
      </w:r>
      <w:r>
        <w:rPr>
          <w:rFonts w:hint="eastAsia" w:asciiTheme="majorEastAsia" w:hAnsiTheme="majorEastAsia" w:eastAsiaTheme="majorEastAsia" w:cstheme="majorEastAsia"/>
          <w:b/>
          <w:bCs/>
          <w:spacing w:val="-18"/>
          <w:position w:val="16"/>
          <w:sz w:val="32"/>
          <w:szCs w:val="32"/>
        </w:rPr>
        <w:t>年度</w:t>
      </w:r>
      <w:r>
        <w:rPr>
          <w:rFonts w:hint="eastAsia" w:asciiTheme="majorEastAsia" w:hAnsiTheme="majorEastAsia" w:eastAsiaTheme="majorEastAsia" w:cstheme="majorEastAsia"/>
          <w:b/>
          <w:bCs/>
          <w:spacing w:val="-18"/>
          <w:position w:val="16"/>
          <w:sz w:val="32"/>
          <w:szCs w:val="32"/>
          <w:lang w:eastAsia="zh-CN"/>
        </w:rPr>
        <w:t>临武县医疗保障局</w:t>
      </w:r>
      <w:r>
        <w:rPr>
          <w:rFonts w:hint="eastAsia" w:asciiTheme="majorEastAsia" w:hAnsiTheme="majorEastAsia" w:eastAsiaTheme="majorEastAsia" w:cstheme="majorEastAsia"/>
          <w:b/>
          <w:bCs/>
          <w:spacing w:val="-18"/>
          <w:position w:val="16"/>
          <w:sz w:val="32"/>
          <w:szCs w:val="32"/>
        </w:rPr>
        <w:t>整体支出绩效自评报告</w:t>
      </w:r>
    </w:p>
    <w:p w14:paraId="45C4AC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Theme="majorEastAsia" w:hAnsiTheme="majorEastAsia" w:eastAsiaTheme="majorEastAsia" w:cstheme="majorEastAsia"/>
          <w:i w:val="0"/>
          <w:iCs w:val="0"/>
          <w:caps w:val="0"/>
          <w:color w:val="auto"/>
          <w:spacing w:val="0"/>
          <w:sz w:val="32"/>
          <w:szCs w:val="32"/>
          <w:shd w:val="clear"/>
        </w:rPr>
      </w:pPr>
    </w:p>
    <w:p w14:paraId="0452B9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rPr>
      </w:pPr>
      <w:r>
        <w:rPr>
          <w:rFonts w:hint="eastAsia" w:asciiTheme="majorEastAsia" w:hAnsiTheme="majorEastAsia" w:eastAsiaTheme="majorEastAsia" w:cstheme="majorEastAsia"/>
          <w:color w:val="auto"/>
          <w:kern w:val="2"/>
          <w:sz w:val="28"/>
          <w:szCs w:val="28"/>
          <w:shd w:val="clear"/>
          <w:lang w:val="en-US" w:eastAsia="zh-CN" w:bidi="ar"/>
        </w:rPr>
        <w:t>为全面实施预算绩效管理，进一步加强财政支出管理，强化部门支出责任，切实提高财政资金使用效益和管理水平，</w:t>
      </w:r>
      <w:r>
        <w:rPr>
          <w:rFonts w:hint="eastAsia" w:asciiTheme="majorEastAsia" w:hAnsiTheme="majorEastAsia" w:eastAsiaTheme="majorEastAsia" w:cstheme="majorEastAsia"/>
          <w:sz w:val="28"/>
          <w:szCs w:val="28"/>
        </w:rPr>
        <w:t>根据《中共中央国务院关于全面实施预算绩效管理的意见》</w:t>
      </w:r>
      <w:r>
        <w:rPr>
          <w:rFonts w:hint="eastAsia" w:asciiTheme="majorEastAsia" w:hAnsiTheme="majorEastAsia" w:eastAsiaTheme="majorEastAsia" w:cstheme="majorEastAsia"/>
          <w:spacing w:val="-11"/>
          <w:sz w:val="28"/>
          <w:szCs w:val="28"/>
        </w:rPr>
        <w:t>（中发〔2018〕34号）、《中共湖南省委办公厅 湖南省人民政府办公厅关于全面实施预算绩效管理的实施意见》（湘办发〔2019〕10号）和《</w:t>
      </w:r>
      <w:r>
        <w:rPr>
          <w:rFonts w:hint="eastAsia" w:asciiTheme="majorEastAsia" w:hAnsiTheme="majorEastAsia" w:eastAsiaTheme="majorEastAsia" w:cstheme="majorEastAsia"/>
          <w:spacing w:val="-11"/>
          <w:sz w:val="28"/>
          <w:szCs w:val="28"/>
          <w:lang w:eastAsia="zh-CN"/>
        </w:rPr>
        <w:t>临武县财政局关于开展2024年度县级预算单位绩效自评工作的通知</w:t>
      </w:r>
      <w:r>
        <w:rPr>
          <w:rFonts w:hint="eastAsia" w:asciiTheme="majorEastAsia" w:hAnsiTheme="majorEastAsia" w:eastAsiaTheme="majorEastAsia" w:cstheme="majorEastAsia"/>
          <w:spacing w:val="-11"/>
          <w:sz w:val="28"/>
          <w:szCs w:val="28"/>
        </w:rPr>
        <w:t>》（</w:t>
      </w:r>
      <w:r>
        <w:rPr>
          <w:rFonts w:hint="eastAsia" w:asciiTheme="majorEastAsia" w:hAnsiTheme="majorEastAsia" w:eastAsiaTheme="majorEastAsia" w:cstheme="majorEastAsia"/>
          <w:spacing w:val="-11"/>
          <w:sz w:val="28"/>
          <w:szCs w:val="28"/>
          <w:lang w:eastAsia="zh-CN"/>
        </w:rPr>
        <w:t>临财绩</w:t>
      </w:r>
      <w:r>
        <w:rPr>
          <w:rFonts w:hint="eastAsia" w:asciiTheme="majorEastAsia" w:hAnsiTheme="majorEastAsia" w:eastAsiaTheme="majorEastAsia" w:cstheme="majorEastAsia"/>
          <w:spacing w:val="-11"/>
          <w:sz w:val="28"/>
          <w:szCs w:val="28"/>
        </w:rPr>
        <w:t>〔</w:t>
      </w:r>
      <w:r>
        <w:rPr>
          <w:rFonts w:hint="eastAsia" w:asciiTheme="majorEastAsia" w:hAnsiTheme="majorEastAsia" w:eastAsiaTheme="majorEastAsia" w:cstheme="majorEastAsia"/>
          <w:spacing w:val="-11"/>
          <w:sz w:val="28"/>
          <w:szCs w:val="28"/>
          <w:lang w:eastAsia="zh-CN"/>
        </w:rPr>
        <w:t>202</w:t>
      </w:r>
      <w:r>
        <w:rPr>
          <w:rFonts w:hint="eastAsia" w:asciiTheme="majorEastAsia" w:hAnsiTheme="majorEastAsia" w:eastAsiaTheme="majorEastAsia" w:cstheme="majorEastAsia"/>
          <w:spacing w:val="-11"/>
          <w:sz w:val="28"/>
          <w:szCs w:val="28"/>
          <w:lang w:val="en-US" w:eastAsia="zh-CN"/>
        </w:rPr>
        <w:t>5</w:t>
      </w:r>
      <w:r>
        <w:rPr>
          <w:rFonts w:hint="eastAsia" w:asciiTheme="majorEastAsia" w:hAnsiTheme="majorEastAsia" w:eastAsiaTheme="majorEastAsia" w:cstheme="majorEastAsia"/>
          <w:spacing w:val="-11"/>
          <w:sz w:val="28"/>
          <w:szCs w:val="28"/>
        </w:rPr>
        <w:t>〕</w:t>
      </w:r>
      <w:r>
        <w:rPr>
          <w:rFonts w:hint="eastAsia" w:asciiTheme="majorEastAsia" w:hAnsiTheme="majorEastAsia" w:eastAsiaTheme="majorEastAsia" w:cstheme="majorEastAsia"/>
          <w:spacing w:val="-11"/>
          <w:sz w:val="28"/>
          <w:szCs w:val="28"/>
          <w:lang w:val="en-US" w:eastAsia="zh-CN"/>
        </w:rPr>
        <w:t>45</w:t>
      </w:r>
      <w:r>
        <w:rPr>
          <w:rFonts w:hint="eastAsia" w:asciiTheme="majorEastAsia" w:hAnsiTheme="majorEastAsia" w:eastAsiaTheme="majorEastAsia" w:cstheme="majorEastAsia"/>
          <w:spacing w:val="-11"/>
          <w:sz w:val="28"/>
          <w:szCs w:val="28"/>
        </w:rPr>
        <w:t>号</w:t>
      </w:r>
      <w:r>
        <w:rPr>
          <w:rFonts w:hint="eastAsia" w:asciiTheme="majorEastAsia" w:hAnsiTheme="majorEastAsia" w:eastAsiaTheme="majorEastAsia" w:cstheme="majorEastAsia"/>
          <w:sz w:val="28"/>
          <w:szCs w:val="28"/>
        </w:rPr>
        <w:t>）精神</w:t>
      </w:r>
      <w:r>
        <w:rPr>
          <w:rFonts w:hint="eastAsia" w:asciiTheme="majorEastAsia" w:hAnsiTheme="majorEastAsia" w:eastAsiaTheme="majorEastAsia" w:cstheme="majorEastAsia"/>
          <w:color w:val="000000" w:themeColor="text1"/>
          <w:sz w:val="28"/>
          <w:szCs w:val="28"/>
          <w14:textFill>
            <w14:solidFill>
              <w14:schemeClr w14:val="tx1"/>
            </w14:solidFill>
          </w14:textFill>
        </w:rPr>
        <w:t>等</w:t>
      </w:r>
      <w:r>
        <w:rPr>
          <w:rFonts w:hint="eastAsia" w:asciiTheme="majorEastAsia" w:hAnsiTheme="majorEastAsia" w:eastAsiaTheme="majorEastAsia" w:cstheme="majorEastAsia"/>
          <w:color w:val="auto"/>
          <w:kern w:val="2"/>
          <w:sz w:val="28"/>
          <w:szCs w:val="28"/>
          <w:shd w:val="clear"/>
          <w:lang w:val="en-US" w:eastAsia="zh-CN" w:bidi="ar"/>
        </w:rPr>
        <w:t>文件精神，我单位对2024年部门整体支出进行了绩效自评，现将绩效自评情况报告如下：</w:t>
      </w:r>
    </w:p>
    <w:p w14:paraId="1F61C6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一、部门、单位基本情况</w:t>
      </w:r>
    </w:p>
    <w:p w14:paraId="59799D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rPr>
          <w:rFonts w:hint="eastAsia" w:ascii="宋体" w:hAnsi="宋体" w:eastAsia="宋体" w:cs="宋体"/>
          <w:i w:val="0"/>
          <w:iCs w:val="0"/>
          <w:color w:val="auto"/>
          <w:spacing w:val="0"/>
          <w:sz w:val="28"/>
          <w:szCs w:val="28"/>
          <w:shd w:val="clear"/>
        </w:rPr>
      </w:pPr>
      <w:r>
        <w:rPr>
          <w:rFonts w:hint="eastAsia" w:ascii="宋体" w:hAnsi="宋体" w:eastAsia="宋体" w:cs="宋体"/>
          <w:i w:val="0"/>
          <w:iCs w:val="0"/>
          <w:color w:val="auto"/>
          <w:spacing w:val="0"/>
          <w:sz w:val="28"/>
          <w:szCs w:val="28"/>
          <w:shd w:val="clear"/>
        </w:rPr>
        <w:t>（一）机构设置情况</w:t>
      </w:r>
    </w:p>
    <w:p w14:paraId="458D13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0" w:firstLineChars="200"/>
        <w:jc w:val="left"/>
        <w:rPr>
          <w:rFonts w:hint="eastAsia" w:ascii="宋体" w:hAnsi="宋体" w:eastAsia="宋体" w:cs="宋体"/>
          <w:i w:val="0"/>
          <w:iCs w:val="0"/>
          <w:color w:val="auto"/>
          <w:spacing w:val="0"/>
          <w:kern w:val="0"/>
          <w:sz w:val="28"/>
          <w:szCs w:val="28"/>
          <w:shd w:val="clear"/>
          <w:lang w:val="en-US" w:eastAsia="zh-CN" w:bidi="ar"/>
        </w:rPr>
      </w:pPr>
      <w:r>
        <w:rPr>
          <w:rFonts w:hint="eastAsia" w:ascii="宋体" w:hAnsi="宋体" w:eastAsia="宋体" w:cs="宋体"/>
          <w:i w:val="0"/>
          <w:iCs w:val="0"/>
          <w:color w:val="auto"/>
          <w:spacing w:val="0"/>
          <w:kern w:val="0"/>
          <w:sz w:val="28"/>
          <w:szCs w:val="28"/>
          <w:shd w:val="clear"/>
          <w:lang w:val="en-US" w:eastAsia="zh-CN" w:bidi="ar"/>
        </w:rPr>
        <w:t>医保局属正科级行政单位，下设办公室、规划财务法规股、待遇保障股、医药服务管理股、基金监管股和医疗保障事务中心。</w:t>
      </w:r>
    </w:p>
    <w:p w14:paraId="69538831">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rPr>
          <w:rFonts w:hint="eastAsia" w:ascii="宋体" w:hAnsi="宋体" w:eastAsia="宋体" w:cs="宋体"/>
          <w:i w:val="0"/>
          <w:iCs w:val="0"/>
          <w:color w:val="auto"/>
          <w:spacing w:val="0"/>
          <w:sz w:val="28"/>
          <w:szCs w:val="28"/>
          <w:shd w:val="clear"/>
        </w:rPr>
      </w:pPr>
      <w:r>
        <w:rPr>
          <w:rFonts w:hint="eastAsia" w:ascii="宋体" w:hAnsi="宋体" w:eastAsia="宋体" w:cs="宋体"/>
          <w:i w:val="0"/>
          <w:iCs w:val="0"/>
          <w:color w:val="auto"/>
          <w:spacing w:val="0"/>
          <w:sz w:val="28"/>
          <w:szCs w:val="28"/>
          <w:shd w:val="clear"/>
        </w:rPr>
        <w:t>人员编制情况</w:t>
      </w:r>
    </w:p>
    <w:p w14:paraId="458663ED">
      <w:pPr>
        <w:keepNext w:val="0"/>
        <w:keepLines w:val="0"/>
        <w:pageBreakBefore w:val="0"/>
        <w:widowControl w:val="0"/>
        <w:kinsoku/>
        <w:wordWrap/>
        <w:overflowPunct/>
        <w:topLinePunct w:val="0"/>
        <w:autoSpaceDE/>
        <w:autoSpaceDN/>
        <w:bidi w:val="0"/>
        <w:adjustRightInd/>
        <w:snapToGrid/>
        <w:spacing w:line="240" w:lineRule="auto"/>
        <w:ind w:firstLine="560" w:firstLineChars="200"/>
        <w:rPr>
          <w:rFonts w:hint="eastAsia" w:ascii="宋体" w:hAnsi="宋体" w:eastAsia="宋体" w:cs="宋体"/>
          <w:i w:val="0"/>
          <w:iCs w:val="0"/>
          <w:color w:val="auto"/>
          <w:spacing w:val="0"/>
          <w:kern w:val="0"/>
          <w:sz w:val="28"/>
          <w:szCs w:val="28"/>
          <w:shd w:val="clear"/>
          <w:lang w:val="en-US" w:eastAsia="zh-CN" w:bidi="ar"/>
        </w:rPr>
      </w:pPr>
      <w:r>
        <w:rPr>
          <w:rFonts w:hint="eastAsia" w:ascii="宋体" w:hAnsi="宋体" w:eastAsia="宋体" w:cs="宋体"/>
          <w:i w:val="0"/>
          <w:iCs w:val="0"/>
          <w:color w:val="auto"/>
          <w:spacing w:val="0"/>
          <w:kern w:val="0"/>
          <w:sz w:val="28"/>
          <w:szCs w:val="28"/>
          <w:shd w:val="clear"/>
          <w:lang w:val="en-US" w:eastAsia="zh-CN" w:bidi="ar"/>
        </w:rPr>
        <w:t>核定临武县医疗保障局编制数合计36名，现有在职在岗在编职工29人，车辆编制0辆，现有车辆0辆。</w:t>
      </w:r>
    </w:p>
    <w:p w14:paraId="22F6527B">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rPr>
          <w:rFonts w:hint="eastAsia" w:ascii="宋体" w:hAnsi="宋体" w:eastAsia="宋体" w:cs="宋体"/>
          <w:i w:val="0"/>
          <w:iCs w:val="0"/>
          <w:color w:val="auto"/>
          <w:spacing w:val="0"/>
          <w:sz w:val="28"/>
          <w:szCs w:val="28"/>
          <w:shd w:val="clear"/>
        </w:rPr>
      </w:pPr>
      <w:r>
        <w:rPr>
          <w:rFonts w:hint="eastAsia" w:ascii="宋体" w:hAnsi="宋体" w:eastAsia="宋体" w:cs="宋体"/>
          <w:i w:val="0"/>
          <w:iCs w:val="0"/>
          <w:color w:val="auto"/>
          <w:spacing w:val="0"/>
          <w:sz w:val="28"/>
          <w:szCs w:val="28"/>
          <w:shd w:val="clear"/>
        </w:rPr>
        <w:t>主要职能职责</w:t>
      </w:r>
    </w:p>
    <w:p w14:paraId="0CA951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olor w:val="auto"/>
          <w:spacing w:val="0"/>
          <w:sz w:val="28"/>
          <w:szCs w:val="28"/>
          <w:shd w:val="clear"/>
          <w:lang w:val="en-US" w:eastAsia="zh-CN"/>
        </w:rPr>
      </w:pPr>
      <w:r>
        <w:rPr>
          <w:rFonts w:hint="eastAsia" w:ascii="宋体" w:hAnsi="宋体" w:eastAsia="宋体" w:cs="宋体"/>
          <w:i w:val="0"/>
          <w:iCs w:val="0"/>
          <w:color w:val="auto"/>
          <w:spacing w:val="0"/>
          <w:sz w:val="28"/>
          <w:szCs w:val="28"/>
          <w:shd w:val="clear"/>
          <w:lang w:val="en-US" w:eastAsia="zh-CN"/>
        </w:rPr>
        <w:t>负责贯彻执行全会县城镇职工和城乡居民基本医疗保险有关法律法规和政策制度；负责组织和实施全县基本医疗、大病保险、生育保险、医疗救助等医疗保障制度的政策及相关经办工作及政府交办的其他工作。</w:t>
      </w:r>
    </w:p>
    <w:p w14:paraId="11C7E1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rPr>
      </w:pPr>
      <w:r>
        <w:rPr>
          <w:rFonts w:hint="eastAsia" w:ascii="宋体" w:hAnsi="宋体" w:eastAsia="宋体" w:cs="宋体"/>
          <w:i w:val="0"/>
          <w:iCs w:val="0"/>
          <w:caps w:val="0"/>
          <w:color w:val="auto"/>
          <w:spacing w:val="0"/>
          <w:sz w:val="28"/>
          <w:szCs w:val="28"/>
          <w:shd w:val="clear"/>
        </w:rPr>
        <w:t>（四）绩效目标设定情况</w:t>
      </w:r>
    </w:p>
    <w:p w14:paraId="5C09C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宋体" w:hAnsi="宋体" w:eastAsia="宋体" w:cs="宋体"/>
          <w:i w:val="0"/>
          <w:iCs w:val="0"/>
          <w:caps w:val="0"/>
          <w:color w:val="auto"/>
          <w:spacing w:val="0"/>
          <w:sz w:val="28"/>
          <w:szCs w:val="28"/>
          <w:shd w:val="clear"/>
        </w:rPr>
      </w:pPr>
      <w:r>
        <w:rPr>
          <w:rFonts w:hint="eastAsia" w:ascii="宋体" w:hAnsi="宋体" w:eastAsia="宋体" w:cs="宋体"/>
          <w:i w:val="0"/>
          <w:iCs w:val="0"/>
          <w:caps w:val="0"/>
          <w:color w:val="auto"/>
          <w:spacing w:val="0"/>
          <w:sz w:val="28"/>
          <w:szCs w:val="28"/>
          <w:shd w:val="clear"/>
        </w:rPr>
        <w:t>根据绩效评价的相关要求，本单位设立了整体支出年度绩效指标和项目支出绩效指标。按三项一级绩效指标</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rPr>
        <w:t>七项二级指标，同时设立了相应的绩效指标。</w:t>
      </w:r>
    </w:p>
    <w:p w14:paraId="1341C3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二、一般公共预算支出情况</w:t>
      </w:r>
    </w:p>
    <w:p w14:paraId="4F5750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rPr>
        <w:t>（一）</w:t>
      </w:r>
      <w:r>
        <w:rPr>
          <w:rFonts w:hint="eastAsia" w:asciiTheme="majorEastAsia" w:hAnsiTheme="majorEastAsia" w:eastAsiaTheme="majorEastAsia" w:cstheme="majorEastAsia"/>
          <w:i w:val="0"/>
          <w:iCs w:val="0"/>
          <w:caps w:val="0"/>
          <w:color w:val="auto"/>
          <w:spacing w:val="0"/>
          <w:sz w:val="28"/>
          <w:szCs w:val="28"/>
          <w:shd w:val="clear"/>
          <w:lang w:eastAsia="zh-CN"/>
        </w:rPr>
        <w:t>基本支出</w:t>
      </w:r>
      <w:r>
        <w:rPr>
          <w:rFonts w:hint="eastAsia" w:asciiTheme="majorEastAsia" w:hAnsiTheme="majorEastAsia" w:eastAsiaTheme="majorEastAsia" w:cstheme="majorEastAsia"/>
          <w:i w:val="0"/>
          <w:iCs w:val="0"/>
          <w:caps w:val="0"/>
          <w:color w:val="auto"/>
          <w:spacing w:val="0"/>
          <w:sz w:val="28"/>
          <w:szCs w:val="28"/>
          <w:shd w:val="clear"/>
        </w:rPr>
        <w:t>情况</w:t>
      </w:r>
    </w:p>
    <w:p w14:paraId="460210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2024年基本支出预算数339.16万元，其中人员经费支出290.52万元，公用经费支出48.64万元。</w:t>
      </w:r>
    </w:p>
    <w:p w14:paraId="240B4F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2024年基本支出决算数354.04万元，其中人员经费支出306.2万元，公用经费支出47.85万元。</w:t>
      </w:r>
    </w:p>
    <w:p w14:paraId="2290C1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rPr>
        <w:t>（二）</w:t>
      </w:r>
      <w:r>
        <w:rPr>
          <w:rFonts w:hint="eastAsia" w:asciiTheme="majorEastAsia" w:hAnsiTheme="majorEastAsia" w:eastAsiaTheme="majorEastAsia" w:cstheme="majorEastAsia"/>
          <w:i w:val="0"/>
          <w:iCs w:val="0"/>
          <w:caps w:val="0"/>
          <w:color w:val="auto"/>
          <w:spacing w:val="0"/>
          <w:sz w:val="28"/>
          <w:szCs w:val="28"/>
          <w:shd w:val="clear"/>
          <w:lang w:eastAsia="zh-CN"/>
        </w:rPr>
        <w:t>项目支出情况</w:t>
      </w:r>
    </w:p>
    <w:p w14:paraId="6131E0A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2024年项目支出预算3908万元，项目支出决算数为198.42万元。</w:t>
      </w:r>
    </w:p>
    <w:p w14:paraId="1E1570F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heme="majorEastAsia" w:hAnsiTheme="majorEastAsia" w:eastAsiaTheme="majorEastAsia" w:cstheme="majorEastAsia"/>
          <w:i w:val="0"/>
          <w:iCs w:val="0"/>
          <w:caps w:val="0"/>
          <w:color w:val="000000" w:themeColor="text1"/>
          <w:spacing w:val="0"/>
          <w:sz w:val="28"/>
          <w:szCs w:val="28"/>
          <w:shd w:val="clear"/>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auto"/>
          <w:spacing w:val="0"/>
          <w:sz w:val="28"/>
          <w:szCs w:val="28"/>
          <w:shd w:val="clear"/>
          <w:lang w:val="en-US" w:eastAsia="zh-CN"/>
        </w:rPr>
        <w:t>专项资金安排和使用管理情况如下：业务工作经费28万元，   医保局运行维护经费23万元，城乡居民医疗保</w:t>
      </w:r>
      <w:r>
        <w:rPr>
          <w:rFonts w:hint="eastAsia" w:asciiTheme="majorEastAsia" w:hAnsiTheme="majorEastAsia" w:eastAsiaTheme="majorEastAsia" w:cstheme="majorEastAsia"/>
          <w:i w:val="0"/>
          <w:iCs w:val="0"/>
          <w:caps w:val="0"/>
          <w:color w:val="auto"/>
          <w:spacing w:val="0"/>
          <w:sz w:val="28"/>
          <w:szCs w:val="28"/>
          <w:highlight w:val="none"/>
          <w:shd w:val="clear"/>
          <w:lang w:val="en-US" w:eastAsia="zh-CN"/>
        </w:rPr>
        <w:t>险财政配套资金3798</w:t>
      </w:r>
      <w:r>
        <w:rPr>
          <w:rFonts w:hint="eastAsia" w:asciiTheme="majorEastAsia" w:hAnsiTheme="majorEastAsia" w:eastAsiaTheme="majorEastAsia" w:cstheme="majorEastAsia"/>
          <w:i w:val="0"/>
          <w:iCs w:val="0"/>
          <w:caps w:val="0"/>
          <w:color w:val="auto"/>
          <w:spacing w:val="0"/>
          <w:sz w:val="28"/>
          <w:szCs w:val="28"/>
          <w:shd w:val="clear"/>
          <w:lang w:val="en-US" w:eastAsia="zh-CN"/>
        </w:rPr>
        <w:t>万元， 欺诈骗取医疗保障基金行为举报奖励专项资金</w:t>
      </w:r>
      <w:r>
        <w:rPr>
          <w:rFonts w:hint="eastAsia" w:asciiTheme="majorEastAsia" w:hAnsiTheme="majorEastAsia" w:eastAsiaTheme="majorEastAsia" w:cstheme="majorEastAsia"/>
          <w:i w:val="0"/>
          <w:iCs w:val="0"/>
          <w:caps w:val="0"/>
          <w:color w:val="auto"/>
          <w:spacing w:val="0"/>
          <w:sz w:val="28"/>
          <w:szCs w:val="28"/>
          <w:highlight w:val="none"/>
          <w:shd w:val="clear"/>
          <w:lang w:val="en-US" w:eastAsia="zh-CN"/>
        </w:rPr>
        <w:t>4</w:t>
      </w:r>
      <w:r>
        <w:rPr>
          <w:rFonts w:hint="eastAsia" w:asciiTheme="majorEastAsia" w:hAnsiTheme="majorEastAsia" w:eastAsiaTheme="majorEastAsia" w:cstheme="majorEastAsia"/>
          <w:i w:val="0"/>
          <w:iCs w:val="0"/>
          <w:caps w:val="0"/>
          <w:color w:val="auto"/>
          <w:spacing w:val="0"/>
          <w:sz w:val="28"/>
          <w:szCs w:val="28"/>
          <w:shd w:val="clear"/>
          <w:lang w:val="en-US" w:eastAsia="zh-CN"/>
        </w:rPr>
        <w:t>万元， 定点医疗机构卫生事业发展资金</w:t>
      </w:r>
      <w:r>
        <w:rPr>
          <w:rFonts w:hint="eastAsia" w:asciiTheme="majorEastAsia" w:hAnsiTheme="majorEastAsia" w:eastAsiaTheme="majorEastAsia" w:cstheme="majorEastAsia"/>
          <w:i w:val="0"/>
          <w:iCs w:val="0"/>
          <w:caps w:val="0"/>
          <w:color w:val="auto"/>
          <w:spacing w:val="0"/>
          <w:sz w:val="28"/>
          <w:szCs w:val="28"/>
          <w:highlight w:val="none"/>
          <w:shd w:val="clear"/>
          <w:lang w:val="en-US" w:eastAsia="zh-CN"/>
        </w:rPr>
        <w:t>55</w:t>
      </w:r>
      <w:r>
        <w:rPr>
          <w:rFonts w:hint="eastAsia" w:asciiTheme="majorEastAsia" w:hAnsiTheme="majorEastAsia" w:eastAsiaTheme="majorEastAsia" w:cstheme="majorEastAsia"/>
          <w:i w:val="0"/>
          <w:iCs w:val="0"/>
          <w:caps w:val="0"/>
          <w:color w:val="auto"/>
          <w:spacing w:val="0"/>
          <w:sz w:val="28"/>
          <w:szCs w:val="28"/>
          <w:shd w:val="clear"/>
          <w:lang w:val="en-US" w:eastAsia="zh-CN"/>
        </w:rPr>
        <w:t>万元。</w:t>
      </w:r>
      <w:r>
        <w:rPr>
          <w:rFonts w:hint="eastAsia" w:asciiTheme="majorEastAsia" w:hAnsiTheme="majorEastAsia" w:eastAsiaTheme="majorEastAsia" w:cstheme="majorEastAsia"/>
          <w:i w:val="0"/>
          <w:iCs w:val="0"/>
          <w:caps w:val="0"/>
          <w:color w:val="000000" w:themeColor="text1"/>
          <w:spacing w:val="0"/>
          <w:sz w:val="28"/>
          <w:szCs w:val="28"/>
          <w:shd w:val="clear"/>
          <w:lang w:val="en-US" w:eastAsia="zh-CN"/>
          <w14:textFill>
            <w14:solidFill>
              <w14:schemeClr w14:val="tx1"/>
            </w14:solidFill>
          </w14:textFill>
        </w:rPr>
        <w:t>以上项目除欺诈骗取医疗保障基金行为举报奖励专项资金尚未使用 、城乡居民医疗保</w:t>
      </w:r>
      <w:r>
        <w:rPr>
          <w:rFonts w:hint="eastAsia" w:asciiTheme="majorEastAsia" w:hAnsiTheme="majorEastAsia" w:eastAsiaTheme="majorEastAsia" w:cstheme="majorEastAsia"/>
          <w:i w:val="0"/>
          <w:iCs w:val="0"/>
          <w:caps w:val="0"/>
          <w:color w:val="000000" w:themeColor="text1"/>
          <w:spacing w:val="0"/>
          <w:sz w:val="28"/>
          <w:szCs w:val="28"/>
          <w:highlight w:val="none"/>
          <w:shd w:val="clear"/>
          <w:lang w:val="en-US" w:eastAsia="zh-CN"/>
          <w14:textFill>
            <w14:solidFill>
              <w14:schemeClr w14:val="tx1"/>
            </w14:solidFill>
          </w14:textFill>
        </w:rPr>
        <w:t>险财政配套资金没有通过预算一体化系统由财政社保专户直接划入医保基金专户，其余</w:t>
      </w:r>
      <w:r>
        <w:rPr>
          <w:rFonts w:hint="eastAsia" w:asciiTheme="majorEastAsia" w:hAnsiTheme="majorEastAsia" w:eastAsiaTheme="majorEastAsia" w:cstheme="majorEastAsia"/>
          <w:i w:val="0"/>
          <w:iCs w:val="0"/>
          <w:caps w:val="0"/>
          <w:color w:val="000000" w:themeColor="text1"/>
          <w:spacing w:val="0"/>
          <w:sz w:val="28"/>
          <w:szCs w:val="28"/>
          <w:shd w:val="clear"/>
          <w:lang w:val="en-US" w:eastAsia="zh-CN"/>
          <w14:textFill>
            <w14:solidFill>
              <w14:schemeClr w14:val="tx1"/>
            </w14:solidFill>
          </w14:textFill>
        </w:rPr>
        <w:t>全额拨付到位，专款专用。</w:t>
      </w:r>
    </w:p>
    <w:p w14:paraId="342277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rPr>
        <w:t>（三）</w:t>
      </w:r>
      <w:r>
        <w:rPr>
          <w:rFonts w:hint="eastAsia" w:asciiTheme="majorEastAsia" w:hAnsiTheme="majorEastAsia" w:eastAsiaTheme="majorEastAsia" w:cstheme="majorEastAsia"/>
          <w:i w:val="0"/>
          <w:iCs w:val="0"/>
          <w:caps w:val="0"/>
          <w:color w:val="auto"/>
          <w:spacing w:val="0"/>
          <w:sz w:val="28"/>
          <w:szCs w:val="28"/>
          <w:shd w:val="clear"/>
          <w:lang w:eastAsia="zh-CN"/>
        </w:rPr>
        <w:t>“</w:t>
      </w:r>
      <w:r>
        <w:rPr>
          <w:rFonts w:hint="eastAsia" w:asciiTheme="majorEastAsia" w:hAnsiTheme="majorEastAsia" w:eastAsiaTheme="majorEastAsia" w:cstheme="majorEastAsia"/>
          <w:i w:val="0"/>
          <w:iCs w:val="0"/>
          <w:caps w:val="0"/>
          <w:color w:val="auto"/>
          <w:spacing w:val="0"/>
          <w:sz w:val="28"/>
          <w:szCs w:val="28"/>
          <w:shd w:val="clear"/>
        </w:rPr>
        <w:t>三公</w:t>
      </w:r>
      <w:r>
        <w:rPr>
          <w:rFonts w:hint="eastAsia" w:asciiTheme="majorEastAsia" w:hAnsiTheme="majorEastAsia" w:eastAsiaTheme="majorEastAsia" w:cstheme="majorEastAsia"/>
          <w:i w:val="0"/>
          <w:iCs w:val="0"/>
          <w:caps w:val="0"/>
          <w:color w:val="auto"/>
          <w:spacing w:val="0"/>
          <w:sz w:val="28"/>
          <w:szCs w:val="28"/>
          <w:shd w:val="clear"/>
          <w:lang w:eastAsia="zh-CN"/>
        </w:rPr>
        <w:t>”</w:t>
      </w:r>
      <w:r>
        <w:rPr>
          <w:rFonts w:hint="eastAsia" w:asciiTheme="majorEastAsia" w:hAnsiTheme="majorEastAsia" w:eastAsiaTheme="majorEastAsia" w:cstheme="majorEastAsia"/>
          <w:i w:val="0"/>
          <w:iCs w:val="0"/>
          <w:caps w:val="0"/>
          <w:color w:val="auto"/>
          <w:spacing w:val="0"/>
          <w:sz w:val="28"/>
          <w:szCs w:val="28"/>
          <w:shd w:val="clear"/>
        </w:rPr>
        <w:t>经费使用和管理情况</w:t>
      </w:r>
    </w:p>
    <w:p w14:paraId="25759F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lang w:val="en-US" w:eastAsia="zh-CN"/>
        </w:rPr>
      </w:pPr>
      <w:r>
        <w:rPr>
          <w:rFonts w:hint="eastAsia" w:ascii="宋体" w:hAnsi="宋体" w:eastAsia="宋体" w:cs="宋体"/>
          <w:i w:val="0"/>
          <w:iCs w:val="0"/>
          <w:caps w:val="0"/>
          <w:color w:val="auto"/>
          <w:spacing w:val="0"/>
          <w:sz w:val="28"/>
          <w:szCs w:val="28"/>
          <w:shd w:val="clear"/>
          <w:lang w:val="en-US" w:eastAsia="zh-CN"/>
        </w:rPr>
        <w:t>2024年本单位</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rPr>
        <w:t>三公</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lang w:val="en-US" w:eastAsia="zh-CN"/>
        </w:rPr>
        <w:t>经费预算1万元，其中公务用车运行维护费0万元，公务接待费1万元。2024年</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rPr>
        <w:t>三公</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lang w:val="en-US" w:eastAsia="zh-CN"/>
        </w:rPr>
        <w:t>经费决算数为0.12万元其中公务用车运行维护费0万元，公务接待费0.12万元。</w:t>
      </w:r>
    </w:p>
    <w:p w14:paraId="461BDDA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lang w:eastAsia="zh-CN"/>
        </w:rPr>
        <w:t>（四）</w:t>
      </w:r>
      <w:r>
        <w:rPr>
          <w:rFonts w:hint="eastAsia" w:asciiTheme="majorEastAsia" w:hAnsiTheme="majorEastAsia" w:eastAsiaTheme="majorEastAsia" w:cstheme="majorEastAsia"/>
          <w:i w:val="0"/>
          <w:iCs w:val="0"/>
          <w:caps w:val="0"/>
          <w:color w:val="auto"/>
          <w:spacing w:val="0"/>
          <w:sz w:val="28"/>
          <w:szCs w:val="28"/>
          <w:shd w:val="clear"/>
        </w:rPr>
        <w:t>资金结转和结余情况</w:t>
      </w:r>
    </w:p>
    <w:p w14:paraId="7BF41DC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2024年本单位无资金结转结余。</w:t>
      </w:r>
    </w:p>
    <w:p w14:paraId="33A5EAA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lang w:eastAsia="zh-CN"/>
        </w:rPr>
        <w:t>（五）</w:t>
      </w:r>
      <w:r>
        <w:rPr>
          <w:rFonts w:hint="eastAsia" w:asciiTheme="majorEastAsia" w:hAnsiTheme="majorEastAsia" w:eastAsiaTheme="majorEastAsia" w:cstheme="majorEastAsia"/>
          <w:i w:val="0"/>
          <w:iCs w:val="0"/>
          <w:caps w:val="0"/>
          <w:color w:val="auto"/>
          <w:spacing w:val="0"/>
          <w:sz w:val="28"/>
          <w:szCs w:val="28"/>
          <w:shd w:val="clear"/>
        </w:rPr>
        <w:t>部门整体支出管理与制度建设情况</w:t>
      </w:r>
    </w:p>
    <w:p w14:paraId="4D177F4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1）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14:paraId="7336DDF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2）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14:paraId="09A04A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三、政府性基金预算支出情况</w:t>
      </w:r>
    </w:p>
    <w:p w14:paraId="22BCD8A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宋体" w:hAnsi="宋体" w:eastAsia="宋体" w:cs="宋体"/>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本单位无政府性基金</w:t>
      </w:r>
      <w:r>
        <w:rPr>
          <w:rFonts w:hint="eastAsia" w:asciiTheme="majorEastAsia" w:hAnsiTheme="majorEastAsia" w:eastAsiaTheme="majorEastAsia" w:cstheme="majorEastAsia"/>
          <w:i w:val="0"/>
          <w:iCs w:val="0"/>
          <w:caps w:val="0"/>
          <w:color w:val="auto"/>
          <w:spacing w:val="0"/>
          <w:sz w:val="28"/>
          <w:szCs w:val="28"/>
          <w:shd w:val="clear"/>
        </w:rPr>
        <w:t>预算支出</w:t>
      </w:r>
      <w:r>
        <w:rPr>
          <w:rFonts w:hint="eastAsia" w:asciiTheme="majorEastAsia" w:hAnsiTheme="majorEastAsia" w:eastAsiaTheme="majorEastAsia" w:cstheme="majorEastAsia"/>
          <w:i w:val="0"/>
          <w:iCs w:val="0"/>
          <w:caps w:val="0"/>
          <w:color w:val="auto"/>
          <w:spacing w:val="0"/>
          <w:sz w:val="28"/>
          <w:szCs w:val="28"/>
          <w:shd w:val="clear"/>
          <w:lang w:eastAsia="zh-CN"/>
        </w:rPr>
        <w:t>。</w:t>
      </w:r>
    </w:p>
    <w:p w14:paraId="445FFA6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kern w:val="0"/>
          <w:sz w:val="28"/>
          <w:szCs w:val="28"/>
          <w:shd w:val="clear"/>
          <w:lang w:val="en-US" w:eastAsia="zh-CN" w:bidi="ar"/>
        </w:rPr>
        <w:t>四、</w:t>
      </w:r>
      <w:r>
        <w:rPr>
          <w:rFonts w:hint="eastAsia" w:asciiTheme="majorEastAsia" w:hAnsiTheme="majorEastAsia" w:eastAsiaTheme="majorEastAsia" w:cstheme="majorEastAsia"/>
          <w:b/>
          <w:bCs/>
          <w:i w:val="0"/>
          <w:iCs w:val="0"/>
          <w:caps w:val="0"/>
          <w:color w:val="auto"/>
          <w:spacing w:val="0"/>
          <w:sz w:val="28"/>
          <w:szCs w:val="28"/>
          <w:shd w:val="clear"/>
        </w:rPr>
        <w:t>国有资本经营预算支出情况</w:t>
      </w:r>
    </w:p>
    <w:p w14:paraId="5AA9AD5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本单位无</w:t>
      </w:r>
      <w:r>
        <w:rPr>
          <w:rFonts w:hint="eastAsia" w:asciiTheme="majorEastAsia" w:hAnsiTheme="majorEastAsia" w:eastAsiaTheme="majorEastAsia" w:cstheme="majorEastAsia"/>
          <w:i w:val="0"/>
          <w:iCs w:val="0"/>
          <w:caps w:val="0"/>
          <w:color w:val="auto"/>
          <w:spacing w:val="0"/>
          <w:sz w:val="28"/>
          <w:szCs w:val="28"/>
          <w:shd w:val="clear"/>
        </w:rPr>
        <w:t>国有资本经营预算支出</w:t>
      </w:r>
      <w:r>
        <w:rPr>
          <w:rFonts w:hint="eastAsia" w:asciiTheme="majorEastAsia" w:hAnsiTheme="majorEastAsia" w:eastAsiaTheme="majorEastAsia" w:cstheme="majorEastAsia"/>
          <w:i w:val="0"/>
          <w:iCs w:val="0"/>
          <w:caps w:val="0"/>
          <w:color w:val="auto"/>
          <w:spacing w:val="0"/>
          <w:sz w:val="28"/>
          <w:szCs w:val="28"/>
          <w:shd w:val="clear"/>
          <w:lang w:eastAsia="zh-CN"/>
        </w:rPr>
        <w:t>。</w:t>
      </w:r>
    </w:p>
    <w:p w14:paraId="20818A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五、社会保险基金预算支出情况</w:t>
      </w:r>
    </w:p>
    <w:p w14:paraId="020564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本单位无社会保险基金预算支出。</w:t>
      </w:r>
    </w:p>
    <w:p w14:paraId="0482F5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六、整体支出绩效情况</w:t>
      </w:r>
    </w:p>
    <w:p w14:paraId="46E4B5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rPr>
      </w:pPr>
      <w:r>
        <w:rPr>
          <w:rFonts w:hint="eastAsia" w:ascii="宋体" w:hAnsi="宋体" w:eastAsia="宋体" w:cs="宋体"/>
          <w:i w:val="0"/>
          <w:iCs w:val="0"/>
          <w:caps w:val="0"/>
          <w:color w:val="auto"/>
          <w:spacing w:val="0"/>
          <w:sz w:val="28"/>
          <w:szCs w:val="28"/>
          <w:shd w:val="clear"/>
        </w:rPr>
        <w:t>（一）综合评价结论。本部门按要求对</w:t>
      </w:r>
      <w:r>
        <w:rPr>
          <w:rFonts w:hint="eastAsia" w:ascii="宋体" w:hAnsi="宋体" w:eastAsia="宋体" w:cs="宋体"/>
          <w:i w:val="0"/>
          <w:iCs w:val="0"/>
          <w:caps w:val="0"/>
          <w:color w:val="auto"/>
          <w:spacing w:val="0"/>
          <w:sz w:val="28"/>
          <w:szCs w:val="28"/>
          <w:shd w:val="clear"/>
          <w:lang w:eastAsia="zh-CN"/>
        </w:rPr>
        <w:t>2024</w:t>
      </w:r>
      <w:r>
        <w:rPr>
          <w:rFonts w:hint="eastAsia" w:ascii="宋体" w:hAnsi="宋体" w:eastAsia="宋体" w:cs="宋体"/>
          <w:i w:val="0"/>
          <w:iCs w:val="0"/>
          <w:caps w:val="0"/>
          <w:color w:val="auto"/>
          <w:spacing w:val="0"/>
          <w:sz w:val="28"/>
          <w:szCs w:val="28"/>
          <w:shd w:val="clear"/>
        </w:rPr>
        <w:t>年部门整体支出开展绩效自评，从评价情况来看整体支出绩效目标基本完成</w:t>
      </w:r>
      <w:r>
        <w:rPr>
          <w:rFonts w:hint="eastAsia" w:ascii="宋体" w:hAnsi="宋体" w:eastAsia="宋体" w:cs="宋体"/>
          <w:i w:val="0"/>
          <w:iCs w:val="0"/>
          <w:caps w:val="0"/>
          <w:color w:val="auto"/>
          <w:spacing w:val="0"/>
          <w:sz w:val="28"/>
          <w:szCs w:val="28"/>
          <w:shd w:val="clear"/>
          <w:lang w:eastAsia="zh-CN"/>
        </w:rPr>
        <w:t>，自评得分</w:t>
      </w:r>
      <w:r>
        <w:rPr>
          <w:rFonts w:hint="eastAsia" w:ascii="宋体" w:hAnsi="宋体" w:eastAsia="宋体" w:cs="宋体"/>
          <w:i w:val="0"/>
          <w:iCs w:val="0"/>
          <w:caps w:val="0"/>
          <w:color w:val="auto"/>
          <w:spacing w:val="0"/>
          <w:sz w:val="28"/>
          <w:szCs w:val="28"/>
          <w:highlight w:val="none"/>
          <w:shd w:val="clear"/>
          <w:lang w:val="en-US" w:eastAsia="zh-CN"/>
        </w:rPr>
        <w:t>97</w:t>
      </w:r>
      <w:r>
        <w:rPr>
          <w:rFonts w:hint="eastAsia" w:ascii="宋体" w:hAnsi="宋体" w:eastAsia="宋体" w:cs="宋体"/>
          <w:i w:val="0"/>
          <w:iCs w:val="0"/>
          <w:caps w:val="0"/>
          <w:color w:val="auto"/>
          <w:spacing w:val="0"/>
          <w:sz w:val="28"/>
          <w:szCs w:val="28"/>
          <w:shd w:val="clear"/>
          <w:lang w:val="en-US" w:eastAsia="zh-CN"/>
        </w:rPr>
        <w:t>分</w:t>
      </w:r>
      <w:r>
        <w:rPr>
          <w:rFonts w:hint="eastAsia" w:ascii="宋体" w:hAnsi="宋体" w:eastAsia="宋体" w:cs="宋体"/>
          <w:i w:val="0"/>
          <w:iCs w:val="0"/>
          <w:caps w:val="0"/>
          <w:color w:val="auto"/>
          <w:spacing w:val="0"/>
          <w:sz w:val="28"/>
          <w:szCs w:val="28"/>
          <w:shd w:val="clear"/>
        </w:rPr>
        <w:t>。</w:t>
      </w:r>
    </w:p>
    <w:p w14:paraId="336596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highlight w:val="yellow"/>
          <w:shd w:val="clear"/>
          <w:lang w:eastAsia="zh-CN"/>
        </w:rPr>
      </w:pPr>
      <w:r>
        <w:rPr>
          <w:rFonts w:hint="eastAsia" w:ascii="宋体" w:hAnsi="宋体" w:eastAsia="宋体" w:cs="宋体"/>
          <w:i w:val="0"/>
          <w:iCs w:val="0"/>
          <w:caps w:val="0"/>
          <w:color w:val="auto"/>
          <w:spacing w:val="0"/>
          <w:sz w:val="28"/>
          <w:szCs w:val="28"/>
          <w:shd w:val="clear"/>
        </w:rPr>
        <w:t>（二）综合评价情况。</w:t>
      </w:r>
      <w:r>
        <w:rPr>
          <w:rFonts w:hint="eastAsia" w:ascii="宋体" w:hAnsi="宋体" w:eastAsia="宋体" w:cs="宋体"/>
          <w:i w:val="0"/>
          <w:iCs w:val="0"/>
          <w:caps w:val="0"/>
          <w:color w:val="auto"/>
          <w:spacing w:val="0"/>
          <w:sz w:val="28"/>
          <w:szCs w:val="28"/>
          <w:shd w:val="clear"/>
          <w:lang w:eastAsia="zh-CN"/>
        </w:rPr>
        <w:t>我单位</w:t>
      </w:r>
      <w:r>
        <w:rPr>
          <w:rFonts w:hint="eastAsia" w:ascii="宋体" w:hAnsi="宋体" w:eastAsia="宋体" w:cs="宋体"/>
          <w:i w:val="0"/>
          <w:iCs w:val="0"/>
          <w:caps w:val="0"/>
          <w:color w:val="auto"/>
          <w:spacing w:val="0"/>
          <w:sz w:val="28"/>
          <w:szCs w:val="28"/>
          <w:shd w:val="clear"/>
        </w:rPr>
        <w:t>根据预算合理安排资金支出，做到</w:t>
      </w:r>
      <w:r>
        <w:rPr>
          <w:rFonts w:hint="eastAsia" w:ascii="宋体" w:hAnsi="宋体" w:eastAsia="宋体" w:cs="宋体"/>
          <w:i w:val="0"/>
          <w:iCs w:val="0"/>
          <w:caps w:val="0"/>
          <w:color w:val="auto"/>
          <w:spacing w:val="0"/>
          <w:sz w:val="28"/>
          <w:szCs w:val="28"/>
          <w:highlight w:val="none"/>
          <w:shd w:val="clear"/>
        </w:rPr>
        <w:t>厉行节约、精打细算，把有效的资金用到刀刃上，让财政资金发挥最大的社会及经济效益并保证各项工作的正常运转</w:t>
      </w:r>
      <w:r>
        <w:rPr>
          <w:rFonts w:hint="eastAsia" w:ascii="宋体" w:hAnsi="宋体" w:eastAsia="宋体" w:cs="宋体"/>
          <w:i w:val="0"/>
          <w:iCs w:val="0"/>
          <w:caps w:val="0"/>
          <w:color w:val="auto"/>
          <w:spacing w:val="0"/>
          <w:sz w:val="28"/>
          <w:szCs w:val="28"/>
          <w:highlight w:val="none"/>
          <w:shd w:val="clear"/>
          <w:lang w:eastAsia="zh-CN"/>
        </w:rPr>
        <w:t>，在全体干部职工的共同努力下圆满出色完成了年初设定的各项工作目标和任务，各方面工作得到社会大众的肯定和好评。我单位本年度预算执行情况较好，公用经费及“三公”经费得到有效控制，相关管理制度得到有效执行。</w:t>
      </w:r>
    </w:p>
    <w:p w14:paraId="78FD19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七、存在的问题及原因分析</w:t>
      </w:r>
    </w:p>
    <w:p w14:paraId="77CBC4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lang w:val="en-US" w:eastAsia="zh-CN"/>
        </w:rPr>
      </w:pPr>
      <w:r>
        <w:rPr>
          <w:rFonts w:hint="eastAsia" w:ascii="宋体" w:hAnsi="宋体" w:eastAsia="宋体" w:cs="宋体"/>
          <w:i w:val="0"/>
          <w:iCs w:val="0"/>
          <w:caps w:val="0"/>
          <w:color w:val="auto"/>
          <w:spacing w:val="0"/>
          <w:sz w:val="28"/>
          <w:szCs w:val="28"/>
          <w:shd w:val="clear"/>
          <w:lang w:val="en-US" w:eastAsia="zh-CN"/>
        </w:rPr>
        <w:t>预算绩效各项指标的全面性、准确性、量化程度等需要进一步提高。</w:t>
      </w:r>
    </w:p>
    <w:p w14:paraId="41E552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八、下一步改进措施</w:t>
      </w:r>
    </w:p>
    <w:p w14:paraId="4A8662E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宋体" w:hAnsi="宋体" w:eastAsia="宋体" w:cs="宋体"/>
          <w:i w:val="0"/>
          <w:iCs w:val="0"/>
          <w:caps w:val="0"/>
          <w:color w:val="auto"/>
          <w:spacing w:val="0"/>
          <w:kern w:val="0"/>
          <w:sz w:val="28"/>
          <w:szCs w:val="28"/>
          <w:highlight w:val="none"/>
          <w:shd w:val="clear"/>
          <w:lang w:val="en-US" w:eastAsia="zh-CN" w:bidi="ar"/>
        </w:rPr>
      </w:pPr>
      <w:r>
        <w:rPr>
          <w:rFonts w:hint="eastAsia" w:ascii="宋体" w:hAnsi="宋体" w:eastAsia="宋体" w:cs="宋体"/>
          <w:i w:val="0"/>
          <w:iCs w:val="0"/>
          <w:caps w:val="0"/>
          <w:color w:val="auto"/>
          <w:spacing w:val="0"/>
          <w:kern w:val="0"/>
          <w:sz w:val="28"/>
          <w:szCs w:val="28"/>
          <w:highlight w:val="none"/>
          <w:shd w:val="clear"/>
          <w:lang w:val="en-US" w:eastAsia="zh-CN" w:bidi="ar"/>
        </w:rPr>
        <w:t>一是进一步加强政策学习，提高思想认识。</w:t>
      </w:r>
    </w:p>
    <w:p w14:paraId="2059FD8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宋体" w:hAnsi="宋体" w:eastAsia="宋体" w:cs="宋体"/>
          <w:i w:val="0"/>
          <w:iCs w:val="0"/>
          <w:caps w:val="0"/>
          <w:color w:val="auto"/>
          <w:spacing w:val="0"/>
          <w:kern w:val="0"/>
          <w:sz w:val="28"/>
          <w:szCs w:val="28"/>
          <w:highlight w:val="none"/>
          <w:shd w:val="clear"/>
          <w:lang w:val="en-US" w:eastAsia="zh-CN" w:bidi="ar"/>
        </w:rPr>
      </w:pPr>
      <w:r>
        <w:rPr>
          <w:rFonts w:hint="eastAsia" w:ascii="宋体" w:hAnsi="宋体" w:eastAsia="宋体" w:cs="宋体"/>
          <w:i w:val="0"/>
          <w:iCs w:val="0"/>
          <w:caps w:val="0"/>
          <w:color w:val="auto"/>
          <w:spacing w:val="0"/>
          <w:kern w:val="0"/>
          <w:sz w:val="28"/>
          <w:szCs w:val="28"/>
          <w:highlight w:val="none"/>
          <w:shd w:val="clear"/>
          <w:lang w:val="en-US" w:eastAsia="zh-CN" w:bidi="ar"/>
        </w:rPr>
        <w:t>二是坚持把绩效评价作为日常性工作，建立绩效评价管理工作考核的长效机制。</w:t>
      </w:r>
    </w:p>
    <w:p w14:paraId="3A805ACB">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i w:val="0"/>
          <w:iCs w:val="0"/>
          <w:caps w:val="0"/>
          <w:color w:val="auto"/>
          <w:spacing w:val="0"/>
          <w:kern w:val="0"/>
          <w:sz w:val="28"/>
          <w:szCs w:val="28"/>
          <w:highlight w:val="none"/>
          <w:shd w:val="clear"/>
          <w:lang w:val="en-US" w:eastAsia="zh-CN" w:bidi="ar"/>
        </w:rPr>
      </w:pPr>
      <w:r>
        <w:rPr>
          <w:rFonts w:hint="eastAsia" w:ascii="宋体" w:hAnsi="宋体" w:eastAsia="宋体" w:cs="宋体"/>
          <w:i w:val="0"/>
          <w:iCs w:val="0"/>
          <w:caps w:val="0"/>
          <w:color w:val="auto"/>
          <w:spacing w:val="0"/>
          <w:kern w:val="0"/>
          <w:sz w:val="28"/>
          <w:szCs w:val="28"/>
          <w:highlight w:val="none"/>
          <w:shd w:val="clear"/>
          <w:lang w:val="en-US" w:eastAsia="zh-CN" w:bidi="ar"/>
        </w:rPr>
        <w:t>三是坚持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性。</w:t>
      </w:r>
    </w:p>
    <w:p w14:paraId="0CB1C9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lang w:eastAsia="zh-CN"/>
        </w:rPr>
        <w:t>九</w:t>
      </w:r>
      <w:r>
        <w:rPr>
          <w:rFonts w:hint="eastAsia" w:asciiTheme="majorEastAsia" w:hAnsiTheme="majorEastAsia" w:eastAsiaTheme="majorEastAsia" w:cstheme="majorEastAsia"/>
          <w:b/>
          <w:bCs/>
          <w:i w:val="0"/>
          <w:iCs w:val="0"/>
          <w:caps w:val="0"/>
          <w:color w:val="auto"/>
          <w:spacing w:val="0"/>
          <w:sz w:val="28"/>
          <w:szCs w:val="28"/>
          <w:shd w:val="clear"/>
        </w:rPr>
        <w:t>、部门整体支出绩效自评结果拟应用和公开情况</w:t>
      </w:r>
    </w:p>
    <w:p w14:paraId="03A727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一是加强对资金使用情况的监控，确保资金按照既定用途使用，避免浪费和滥用。</w:t>
      </w:r>
    </w:p>
    <w:p w14:paraId="1D6FFF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二是加强对项目执行情况的跟踪和评估，及时发现和解决问题，确保项目按时、按质完成。</w:t>
      </w:r>
    </w:p>
    <w:p w14:paraId="5B282D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三是继续完善绩效评估体系，引入更多量化指标，使绩效评估更加客观、公正。</w:t>
      </w:r>
    </w:p>
    <w:p w14:paraId="7CC833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本单位绩效自评情况将按相关政策和要求，及时在政府门户网站上公开。</w:t>
      </w:r>
    </w:p>
    <w:p w14:paraId="0B027C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lang w:eastAsia="zh-CN"/>
        </w:rPr>
        <w:t>十</w:t>
      </w:r>
      <w:r>
        <w:rPr>
          <w:rFonts w:hint="eastAsia" w:asciiTheme="majorEastAsia" w:hAnsiTheme="majorEastAsia" w:eastAsiaTheme="majorEastAsia" w:cstheme="majorEastAsia"/>
          <w:b/>
          <w:bCs/>
          <w:i w:val="0"/>
          <w:iCs w:val="0"/>
          <w:caps w:val="0"/>
          <w:color w:val="auto"/>
          <w:spacing w:val="0"/>
          <w:sz w:val="28"/>
          <w:szCs w:val="28"/>
          <w:shd w:val="clear"/>
        </w:rPr>
        <w:t>、其他需要说明的情况</w:t>
      </w:r>
    </w:p>
    <w:p w14:paraId="4570D4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无</w:t>
      </w:r>
    </w:p>
    <w:p w14:paraId="1E57FF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rPr>
        <w:t>附件：</w:t>
      </w:r>
    </w:p>
    <w:p w14:paraId="6D420C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rPr>
        <w:t>1</w:t>
      </w:r>
      <w:r>
        <w:rPr>
          <w:rFonts w:hint="eastAsia" w:asciiTheme="majorEastAsia" w:hAnsiTheme="majorEastAsia" w:eastAsiaTheme="majorEastAsia" w:cstheme="majorEastAsia"/>
          <w:i w:val="0"/>
          <w:iCs w:val="0"/>
          <w:caps w:val="0"/>
          <w:color w:val="auto"/>
          <w:spacing w:val="0"/>
          <w:sz w:val="28"/>
          <w:szCs w:val="28"/>
          <w:shd w:val="clear"/>
          <w:lang w:val="en-US" w:eastAsia="zh-CN"/>
        </w:rPr>
        <w:t>-1</w:t>
      </w:r>
      <w:r>
        <w:rPr>
          <w:rFonts w:hint="eastAsia" w:asciiTheme="majorEastAsia" w:hAnsiTheme="majorEastAsia" w:eastAsiaTheme="majorEastAsia" w:cstheme="majorEastAsia"/>
          <w:i w:val="0"/>
          <w:iCs w:val="0"/>
          <w:caps w:val="0"/>
          <w:color w:val="auto"/>
          <w:spacing w:val="0"/>
          <w:sz w:val="28"/>
          <w:szCs w:val="28"/>
          <w:shd w:val="clear"/>
        </w:rPr>
        <w:t>.部门整体支出绩效评价基础数据表</w:t>
      </w:r>
    </w:p>
    <w:p w14:paraId="2E9704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lang w:val="en-US" w:eastAsia="zh-CN"/>
        </w:rPr>
        <w:t>1-2</w:t>
      </w:r>
      <w:r>
        <w:rPr>
          <w:rFonts w:hint="eastAsia" w:asciiTheme="majorEastAsia" w:hAnsiTheme="majorEastAsia" w:eastAsiaTheme="majorEastAsia" w:cstheme="majorEastAsia"/>
          <w:i w:val="0"/>
          <w:iCs w:val="0"/>
          <w:caps w:val="0"/>
          <w:color w:val="auto"/>
          <w:spacing w:val="0"/>
          <w:sz w:val="28"/>
          <w:szCs w:val="28"/>
          <w:shd w:val="clear"/>
        </w:rPr>
        <w:t>.部门整体支出绩效自评表</w:t>
      </w:r>
    </w:p>
    <w:p w14:paraId="2E5E0E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lang w:val="en-US" w:eastAsia="zh-CN"/>
        </w:rPr>
        <w:t>1-3</w:t>
      </w:r>
      <w:r>
        <w:rPr>
          <w:rFonts w:hint="eastAsia" w:asciiTheme="majorEastAsia" w:hAnsiTheme="majorEastAsia" w:eastAsiaTheme="majorEastAsia" w:cstheme="majorEastAsia"/>
          <w:i w:val="0"/>
          <w:iCs w:val="0"/>
          <w:caps w:val="0"/>
          <w:color w:val="auto"/>
          <w:spacing w:val="0"/>
          <w:sz w:val="28"/>
          <w:szCs w:val="28"/>
          <w:shd w:val="clear"/>
        </w:rPr>
        <w:t>.</w:t>
      </w:r>
      <w:r>
        <w:rPr>
          <w:rFonts w:hint="eastAsia" w:asciiTheme="majorEastAsia" w:hAnsiTheme="majorEastAsia" w:eastAsiaTheme="majorEastAsia" w:cstheme="majorEastAsia"/>
          <w:i w:val="0"/>
          <w:iCs w:val="0"/>
          <w:caps w:val="0"/>
          <w:color w:val="auto"/>
          <w:spacing w:val="0"/>
          <w:sz w:val="28"/>
          <w:szCs w:val="28"/>
          <w:shd w:val="clear"/>
          <w:lang w:eastAsia="zh-CN"/>
        </w:rPr>
        <w:t>项目</w:t>
      </w:r>
      <w:r>
        <w:rPr>
          <w:rFonts w:hint="eastAsia" w:asciiTheme="majorEastAsia" w:hAnsiTheme="majorEastAsia" w:eastAsiaTheme="majorEastAsia" w:cstheme="majorEastAsia"/>
          <w:i w:val="0"/>
          <w:iCs w:val="0"/>
          <w:caps w:val="0"/>
          <w:color w:val="auto"/>
          <w:spacing w:val="0"/>
          <w:sz w:val="28"/>
          <w:szCs w:val="28"/>
          <w:shd w:val="clear"/>
        </w:rPr>
        <w:t>支出绩效自评表</w:t>
      </w:r>
    </w:p>
    <w:p w14:paraId="303B36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0FE220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2C133E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6907D4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63F854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6979D9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1B4712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0E1AE2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462F4E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15945B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29665A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641151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3A70BC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6AFD0F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5E7F94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2EFC1A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2CE15B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40BFCB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14:paraId="563ECA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附件1-1</w:t>
      </w:r>
    </w:p>
    <w:p w14:paraId="74D782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lang w:val="en-US" w:eastAsia="zh-CN"/>
        </w:rPr>
        <w:t>2024年</w:t>
      </w:r>
      <w:r>
        <w:rPr>
          <w:rFonts w:hint="eastAsia" w:ascii="方正小标宋简体" w:hAnsi="方正小标宋简体" w:eastAsia="方正小标宋简体" w:cs="方正小标宋简体"/>
          <w:b w:val="0"/>
          <w:bCs w:val="0"/>
          <w:i w:val="0"/>
          <w:iCs w:val="0"/>
          <w:caps w:val="0"/>
          <w:color w:val="auto"/>
          <w:spacing w:val="0"/>
          <w:sz w:val="40"/>
          <w:szCs w:val="40"/>
          <w:shd w:val="clear"/>
        </w:rPr>
        <w:t>整体支出绩效评价基础数据表</w:t>
      </w:r>
    </w:p>
    <w:tbl>
      <w:tblPr>
        <w:tblStyle w:val="9"/>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48"/>
        <w:gridCol w:w="1800"/>
        <w:gridCol w:w="1876"/>
        <w:gridCol w:w="1674"/>
      </w:tblGrid>
      <w:tr w14:paraId="218D527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CEB92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财政供养人员情况</w:t>
            </w:r>
            <w:r>
              <w:rPr>
                <w:rFonts w:hint="eastAsia" w:asciiTheme="minorEastAsia" w:hAnsiTheme="minorEastAsia" w:cstheme="minorEastAsia"/>
                <w:i w:val="0"/>
                <w:iCs w:val="0"/>
                <w:caps w:val="0"/>
                <w:color w:val="auto"/>
                <w:spacing w:val="0"/>
                <w:sz w:val="22"/>
                <w:szCs w:val="22"/>
                <w:shd w:val="clear"/>
                <w:lang w:eastAsia="zh-CN"/>
              </w:rPr>
              <w:t>（人）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511B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BB3FE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AB7D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控制率</w:t>
            </w:r>
          </w:p>
        </w:tc>
      </w:tr>
      <w:tr w14:paraId="7E1E940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A6F07AD">
            <w:pPr>
              <w:keepNext w:val="0"/>
              <w:keepLines w:val="0"/>
              <w:pageBreakBefore w:val="0"/>
              <w:shd w:val="clear"/>
              <w:kinsoku/>
              <w:wordWrap/>
              <w:overflowPunct/>
              <w:topLinePunct w:val="0"/>
              <w:autoSpaceDE/>
              <w:autoSpaceDN/>
              <w:bidi w:val="0"/>
              <w:adjustRightInd/>
              <w:snapToGrid/>
              <w:spacing w:line="300" w:lineRule="exact"/>
              <w:ind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EAAC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36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E5B0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29</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E36E2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80.56%</w:t>
            </w:r>
          </w:p>
        </w:tc>
      </w:tr>
      <w:tr w14:paraId="6AE6135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5855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经费控制情况</w:t>
            </w:r>
            <w:r>
              <w:rPr>
                <w:rFonts w:hint="eastAsia" w:asciiTheme="minorEastAsia" w:hAnsiTheme="minorEastAsia" w:cstheme="minorEastAsia"/>
                <w:i w:val="0"/>
                <w:iCs w:val="0"/>
                <w:caps w:val="0"/>
                <w:color w:val="auto"/>
                <w:spacing w:val="0"/>
                <w:sz w:val="22"/>
                <w:szCs w:val="22"/>
                <w:shd w:val="clear"/>
                <w:lang w:eastAsia="zh-CN"/>
              </w:rPr>
              <w:t>（万元）</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9CF83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2023年</w:t>
            </w:r>
            <w:r>
              <w:rPr>
                <w:rFonts w:hint="eastAsia" w:asciiTheme="minorEastAsia" w:hAnsiTheme="minorEastAsia" w:eastAsiaTheme="minorEastAsia" w:cstheme="minorEastAsia"/>
                <w:i w:val="0"/>
                <w:iCs w:val="0"/>
                <w:caps w:val="0"/>
                <w:color w:val="auto"/>
                <w:spacing w:val="0"/>
                <w:sz w:val="22"/>
                <w:szCs w:val="22"/>
                <w:shd w:val="clear"/>
              </w:rPr>
              <w:t>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169E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2024年</w:t>
            </w:r>
            <w:r>
              <w:rPr>
                <w:rFonts w:hint="eastAsia" w:asciiTheme="minorEastAsia" w:hAnsiTheme="minorEastAsia" w:eastAsiaTheme="minorEastAsia" w:cstheme="minorEastAsia"/>
                <w:i w:val="0"/>
                <w:iCs w:val="0"/>
                <w:caps w:val="0"/>
                <w:color w:val="auto"/>
                <w:spacing w:val="0"/>
                <w:sz w:val="22"/>
                <w:szCs w:val="22"/>
                <w:shd w:val="clear"/>
              </w:rPr>
              <w:t>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6C90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2024年</w:t>
            </w:r>
            <w:r>
              <w:rPr>
                <w:rFonts w:hint="eastAsia" w:asciiTheme="minorEastAsia" w:hAnsiTheme="minorEastAsia" w:eastAsiaTheme="minorEastAsia" w:cstheme="minorEastAsia"/>
                <w:i w:val="0"/>
                <w:iCs w:val="0"/>
                <w:caps w:val="0"/>
                <w:color w:val="auto"/>
                <w:spacing w:val="0"/>
                <w:sz w:val="22"/>
                <w:szCs w:val="22"/>
                <w:shd w:val="clear"/>
              </w:rPr>
              <w:t>决算数</w:t>
            </w:r>
          </w:p>
        </w:tc>
      </w:tr>
      <w:tr w14:paraId="3E25B99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9BEA0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cstheme="minorEastAsia"/>
                <w:color w:val="auto"/>
                <w:sz w:val="22"/>
                <w:szCs w:val="22"/>
                <w:shd w:val="clear"/>
                <w:lang w:eastAsia="zh-CN"/>
              </w:rPr>
              <w:t>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75C6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0.88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17B6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329A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0.12</w:t>
            </w:r>
          </w:p>
        </w:tc>
      </w:tr>
      <w:tr w14:paraId="07DAA99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4E30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1、公务用车购置和维护经费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5FAA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334E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937E4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06403CB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22FD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436D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D7F10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57B0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2BD67C3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7992A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CBC5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E062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AE51D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00F4E88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A6F503">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220" w:leftChars="0" w:right="0" w:firstLine="0" w:firstLineChars="0"/>
              <w:jc w:val="left"/>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出国经费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EDF6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A4F0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A8CD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r>
      <w:tr w14:paraId="18D67DE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596C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3、公务接待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D6BD6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sz w:val="22"/>
                <w:szCs w:val="22"/>
                <w:shd w:val="clear"/>
                <w:lang w:val="en-US" w:eastAsia="zh-CN"/>
              </w:rPr>
              <w:t>0.88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72244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95B62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0.12</w:t>
            </w:r>
          </w:p>
        </w:tc>
      </w:tr>
      <w:tr w14:paraId="4E85D04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210F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cstheme="minorEastAsia"/>
                <w:color w:val="auto"/>
                <w:sz w:val="22"/>
                <w:szCs w:val="22"/>
                <w:shd w:val="clear"/>
                <w:lang w:eastAsia="zh-CN"/>
              </w:rPr>
              <w:t>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1D0A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0C5C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EA5C8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r>
      <w:tr w14:paraId="797BE23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8AB4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1、业务工作经费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129D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19.1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B1F7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28</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1EDD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26.63</w:t>
            </w:r>
          </w:p>
        </w:tc>
      </w:tr>
      <w:tr w14:paraId="12231B3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5C17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2、运行维护经费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427FD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22.6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9FA3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23</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00B05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21.92</w:t>
            </w:r>
          </w:p>
        </w:tc>
      </w:tr>
      <w:tr w14:paraId="2AE0773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F703A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3、县级专项资金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49C5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7879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A4783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r>
      <w:tr w14:paraId="2FB0C0D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3"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12462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color w:val="auto"/>
                <w:sz w:val="22"/>
                <w:szCs w:val="22"/>
                <w:shd w:val="clear"/>
              </w:rPr>
              <w:t>定点医疗机构卫生事业发展资金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5F0B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910AA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55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76595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55</w:t>
            </w:r>
          </w:p>
        </w:tc>
      </w:tr>
      <w:tr w14:paraId="79A20D2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CD92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eastAsiaTheme="minorEastAsia" w:cstheme="minorEastAsia"/>
                <w:color w:val="auto"/>
                <w:sz w:val="22"/>
                <w:szCs w:val="22"/>
                <w:shd w:val="clear"/>
                <w:lang w:val="en-US" w:eastAsia="zh-CN"/>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DE32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3D28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6055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r>
      <w:tr w14:paraId="38DEB50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top"/>
          </w:tcPr>
          <w:p w14:paraId="646D67FF">
            <w:pPr>
              <w:pStyle w:val="12"/>
              <w:spacing w:before="94" w:line="220" w:lineRule="auto"/>
              <w:rPr>
                <w:rFonts w:hint="eastAsia" w:ascii="宋体" w:hAnsi="宋体" w:eastAsia="宋体" w:cs="宋体"/>
                <w:kern w:val="2"/>
                <w:sz w:val="22"/>
                <w:szCs w:val="22"/>
                <w:lang w:val="en-US" w:eastAsia="zh-CN" w:bidi="ar-SA"/>
              </w:rPr>
            </w:pPr>
            <w:r>
              <w:rPr>
                <w:spacing w:val="3"/>
                <w:sz w:val="22"/>
                <w:szCs w:val="22"/>
              </w:rPr>
              <w:t>公用经费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B6A4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35.81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93AF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48.64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B14B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47.85</w:t>
            </w:r>
          </w:p>
        </w:tc>
      </w:tr>
      <w:tr w14:paraId="7AC807E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top"/>
          </w:tcPr>
          <w:p w14:paraId="4ABF69CE">
            <w:pPr>
              <w:pStyle w:val="12"/>
              <w:spacing w:before="83" w:line="219" w:lineRule="auto"/>
              <w:ind w:firstLine="222" w:firstLineChars="100"/>
              <w:rPr>
                <w:rFonts w:hint="eastAsia" w:ascii="宋体" w:hAnsi="宋体" w:eastAsia="宋体" w:cs="宋体"/>
                <w:kern w:val="2"/>
                <w:sz w:val="22"/>
                <w:szCs w:val="22"/>
                <w:lang w:val="en-US" w:eastAsia="zh-CN" w:bidi="ar-SA"/>
              </w:rPr>
            </w:pPr>
            <w:r>
              <w:rPr>
                <w:spacing w:val="1"/>
                <w:sz w:val="22"/>
                <w:szCs w:val="22"/>
              </w:rPr>
              <w:t>其中：办公经费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3450F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2.02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41611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1CD1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0.52</w:t>
            </w:r>
          </w:p>
        </w:tc>
      </w:tr>
      <w:tr w14:paraId="4927AE7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top"/>
          </w:tcPr>
          <w:p w14:paraId="5C9DDF8A">
            <w:pPr>
              <w:pStyle w:val="12"/>
              <w:spacing w:before="93" w:line="219" w:lineRule="auto"/>
              <w:ind w:firstLine="888" w:firstLineChars="400"/>
              <w:rPr>
                <w:rFonts w:hint="eastAsia" w:ascii="宋体" w:hAnsi="宋体" w:eastAsia="宋体" w:cs="宋体"/>
                <w:kern w:val="2"/>
                <w:sz w:val="22"/>
                <w:szCs w:val="22"/>
                <w:lang w:val="en-US" w:eastAsia="zh-CN" w:bidi="ar-SA"/>
              </w:rPr>
            </w:pPr>
            <w:r>
              <w:rPr>
                <w:spacing w:val="1"/>
                <w:sz w:val="22"/>
                <w:szCs w:val="22"/>
              </w:rPr>
              <w:t>水费、电费、差旅费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6FC53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4.35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3EB4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5.2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4017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4.70</w:t>
            </w:r>
          </w:p>
        </w:tc>
      </w:tr>
      <w:tr w14:paraId="0156809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top"/>
          </w:tcPr>
          <w:p w14:paraId="2CE2DFCD">
            <w:pPr>
              <w:pStyle w:val="12"/>
              <w:spacing w:before="82" w:line="219" w:lineRule="auto"/>
              <w:ind w:firstLine="872" w:firstLineChars="400"/>
              <w:rPr>
                <w:rFonts w:hint="eastAsia" w:ascii="宋体" w:hAnsi="宋体" w:eastAsia="宋体" w:cs="宋体"/>
                <w:kern w:val="2"/>
                <w:sz w:val="22"/>
                <w:szCs w:val="22"/>
                <w:lang w:val="en-US" w:eastAsia="zh-CN" w:bidi="ar-SA"/>
              </w:rPr>
            </w:pPr>
            <w:r>
              <w:rPr>
                <w:spacing w:val="-1"/>
                <w:sz w:val="22"/>
                <w:szCs w:val="22"/>
              </w:rPr>
              <w:t>会议费、培训费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DB19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0.42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2B35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9AD04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0.42</w:t>
            </w:r>
          </w:p>
        </w:tc>
      </w:tr>
      <w:tr w14:paraId="0ECA9EE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1AFF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41E5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6EA8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3987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r>
      <w:tr w14:paraId="1AE673E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902"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5F29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C5253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eastAsia="zh-CN"/>
              </w:rPr>
              <w:t>严格公务接待管理，从严控制差旅费用，严格控制一般性支出，单位职工自觉树立节约意识，节约用电，节约办公费用。</w:t>
            </w:r>
          </w:p>
        </w:tc>
      </w:tr>
    </w:tbl>
    <w:p w14:paraId="69F2E4EC">
      <w:pPr>
        <w:spacing w:before="92" w:line="430" w:lineRule="exact"/>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t>说明：“项目支出”需要填报基本支出以外的所有项目支出情况，“公用经费”填报基本支出中的一般商品和服务支出。</w:t>
      </w:r>
    </w:p>
    <w:p w14:paraId="69F25EFC">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t>填表人：        填报日期：        联系电话：          单位负责人签字：</w:t>
      </w:r>
    </w:p>
    <w:p w14:paraId="3327402D">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167B00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附件1-2</w:t>
      </w:r>
    </w:p>
    <w:p w14:paraId="6642FC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lang w:val="en-US" w:eastAsia="zh-CN"/>
        </w:rPr>
        <w:t>2024年度</w:t>
      </w: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部门整体支出绩效自评表</w:t>
      </w:r>
    </w:p>
    <w:tbl>
      <w:tblPr>
        <w:tblStyle w:val="9"/>
        <w:tblW w:w="9490"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5"/>
        <w:gridCol w:w="885"/>
        <w:gridCol w:w="401"/>
        <w:gridCol w:w="511"/>
        <w:gridCol w:w="910"/>
        <w:gridCol w:w="515"/>
        <w:gridCol w:w="983"/>
        <w:gridCol w:w="998"/>
        <w:gridCol w:w="112"/>
        <w:gridCol w:w="425"/>
        <w:gridCol w:w="532"/>
        <w:gridCol w:w="68"/>
        <w:gridCol w:w="920"/>
        <w:gridCol w:w="1575"/>
      </w:tblGrid>
      <w:tr w14:paraId="3BAAEF9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4" w:hRule="atLeast"/>
          <w:jc w:val="center"/>
        </w:trPr>
        <w:tc>
          <w:tcPr>
            <w:tcW w:w="194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713EB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sz w:val="19"/>
                <w:szCs w:val="19"/>
              </w:rPr>
              <w:t>部门</w:t>
            </w:r>
            <w:r>
              <w:rPr>
                <w:rFonts w:hint="eastAsia"/>
                <w:sz w:val="19"/>
                <w:szCs w:val="19"/>
                <w:lang w:val="en-US" w:eastAsia="zh-CN"/>
              </w:rPr>
              <w:t>/</w:t>
            </w:r>
            <w:r>
              <w:rPr>
                <w:sz w:val="19"/>
                <w:szCs w:val="19"/>
              </w:rPr>
              <w:t>单位名称</w:t>
            </w:r>
          </w:p>
        </w:tc>
        <w:tc>
          <w:tcPr>
            <w:tcW w:w="7549" w:type="dxa"/>
            <w:gridSpan w:val="11"/>
            <w:tcBorders>
              <w:top w:val="single" w:color="000000" w:sz="4" w:space="0"/>
              <w:left w:val="single" w:color="000000" w:sz="4" w:space="0"/>
            </w:tcBorders>
            <w:shd w:val="clear" w:color="auto" w:fill="auto"/>
            <w:tcMar>
              <w:top w:w="0" w:type="dxa"/>
              <w:left w:w="0" w:type="dxa"/>
              <w:bottom w:w="0" w:type="dxa"/>
              <w:right w:w="0" w:type="dxa"/>
            </w:tcMar>
            <w:vAlign w:val="center"/>
          </w:tcPr>
          <w:p w14:paraId="0A76E2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lang w:eastAsia="zh-CN"/>
              </w:rPr>
            </w:pPr>
            <w:r>
              <w:rPr>
                <w:rFonts w:hint="eastAsia" w:ascii="宋体" w:hAnsi="宋体" w:eastAsia="宋体" w:cs="宋体"/>
                <w:i w:val="0"/>
                <w:iCs w:val="0"/>
                <w:caps w:val="0"/>
                <w:color w:val="auto"/>
                <w:spacing w:val="0"/>
                <w:sz w:val="19"/>
                <w:szCs w:val="19"/>
                <w:shd w:val="clear"/>
                <w:lang w:eastAsia="zh-CN"/>
              </w:rPr>
              <w:t>临武县医疗保障局</w:t>
            </w:r>
          </w:p>
        </w:tc>
      </w:tr>
      <w:tr w14:paraId="1512172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A8B93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i w:val="0"/>
                <w:iCs w:val="0"/>
                <w:caps w:val="0"/>
                <w:color w:val="auto"/>
                <w:spacing w:val="0"/>
                <w:sz w:val="19"/>
                <w:szCs w:val="19"/>
                <w:shd w:val="clear"/>
                <w:lang w:eastAsia="zh-CN"/>
              </w:rPr>
              <w:t>年度预算申请</w:t>
            </w:r>
            <w:r>
              <w:rPr>
                <w:rFonts w:hint="eastAsia" w:ascii="宋体" w:hAnsi="宋体" w:eastAsia="宋体" w:cs="宋体"/>
                <w:i w:val="0"/>
                <w:iCs w:val="0"/>
                <w:caps w:val="0"/>
                <w:color w:val="auto"/>
                <w:spacing w:val="0"/>
                <w:sz w:val="19"/>
                <w:szCs w:val="19"/>
                <w:shd w:val="clear"/>
                <w:lang w:val="en-US" w:eastAsia="zh-CN"/>
              </w:rPr>
              <w:t>(</w:t>
            </w:r>
            <w:r>
              <w:rPr>
                <w:rFonts w:hint="eastAsia" w:ascii="宋体" w:hAnsi="宋体" w:eastAsia="宋体" w:cs="宋体"/>
                <w:i w:val="0"/>
                <w:iCs w:val="0"/>
                <w:caps w:val="0"/>
                <w:color w:val="auto"/>
                <w:spacing w:val="0"/>
                <w:sz w:val="19"/>
                <w:szCs w:val="19"/>
                <w:shd w:val="clear"/>
              </w:rPr>
              <w:t>万元</w:t>
            </w:r>
            <w:r>
              <w:rPr>
                <w:rFonts w:hint="eastAsia" w:ascii="宋体" w:hAnsi="宋体" w:eastAsia="宋体" w:cs="宋体"/>
                <w:i w:val="0"/>
                <w:iCs w:val="0"/>
                <w:caps w:val="0"/>
                <w:color w:val="auto"/>
                <w:spacing w:val="0"/>
                <w:sz w:val="19"/>
                <w:szCs w:val="19"/>
                <w:shd w:val="clear"/>
                <w:lang w:val="en-US" w:eastAsia="zh-CN"/>
              </w:rPr>
              <w:t>)</w:t>
            </w:r>
          </w:p>
          <w:p w14:paraId="40A284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3037B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D09D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29CD76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548A2F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70C98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776C4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tc>
        <w:tc>
          <w:tcPr>
            <w:tcW w:w="128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EDDBF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371E4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eastAsia="zh-CN"/>
              </w:rPr>
              <w:t>年初</w:t>
            </w:r>
            <w:r>
              <w:rPr>
                <w:rFonts w:hint="eastAsia" w:ascii="宋体" w:hAnsi="宋体" w:eastAsia="宋体" w:cs="宋体"/>
                <w:i w:val="0"/>
                <w:iCs w:val="0"/>
                <w:caps w:val="0"/>
                <w:color w:val="auto"/>
                <w:spacing w:val="0"/>
                <w:sz w:val="19"/>
                <w:szCs w:val="19"/>
                <w:shd w:val="clear"/>
              </w:rPr>
              <w:t>预算数</w:t>
            </w:r>
          </w:p>
        </w:tc>
        <w:tc>
          <w:tcPr>
            <w:tcW w:w="149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A5738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color w:val="auto"/>
                <w:sz w:val="19"/>
                <w:szCs w:val="19"/>
                <w:shd w:val="clear"/>
                <w:lang w:eastAsia="zh-CN"/>
              </w:rPr>
              <w:t>全年预算数</w:t>
            </w:r>
          </w:p>
        </w:tc>
        <w:tc>
          <w:tcPr>
            <w:tcW w:w="11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7766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全年执行数</w:t>
            </w:r>
          </w:p>
        </w:tc>
        <w:tc>
          <w:tcPr>
            <w:tcW w:w="95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7AA3B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分值</w:t>
            </w:r>
          </w:p>
        </w:tc>
        <w:tc>
          <w:tcPr>
            <w:tcW w:w="9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B8241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color w:val="auto"/>
                <w:sz w:val="19"/>
                <w:szCs w:val="19"/>
                <w:shd w:val="clear"/>
                <w:lang w:eastAsia="zh-CN"/>
              </w:rPr>
              <w:t>执行率</w:t>
            </w:r>
          </w:p>
        </w:tc>
        <w:tc>
          <w:tcPr>
            <w:tcW w:w="157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DC2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eastAsia="zh-CN"/>
              </w:rPr>
              <w:t>自评</w:t>
            </w:r>
            <w:r>
              <w:rPr>
                <w:rFonts w:hint="eastAsia" w:ascii="宋体" w:hAnsi="宋体" w:eastAsia="宋体" w:cs="宋体"/>
                <w:i w:val="0"/>
                <w:iCs w:val="0"/>
                <w:caps w:val="0"/>
                <w:color w:val="auto"/>
                <w:spacing w:val="0"/>
                <w:sz w:val="19"/>
                <w:szCs w:val="19"/>
                <w:shd w:val="clear"/>
              </w:rPr>
              <w:t>得分</w:t>
            </w:r>
          </w:p>
        </w:tc>
      </w:tr>
      <w:tr w14:paraId="151CC66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B9EC0F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CA1C9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年度资金总额</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5ABA7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4247.16</w:t>
            </w:r>
          </w:p>
        </w:tc>
        <w:tc>
          <w:tcPr>
            <w:tcW w:w="149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7F140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552.47</w:t>
            </w:r>
          </w:p>
        </w:tc>
        <w:tc>
          <w:tcPr>
            <w:tcW w:w="11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33F1F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552.47</w:t>
            </w:r>
          </w:p>
        </w:tc>
        <w:tc>
          <w:tcPr>
            <w:tcW w:w="95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75F00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8E20A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100%</w:t>
            </w:r>
          </w:p>
        </w:tc>
        <w:tc>
          <w:tcPr>
            <w:tcW w:w="157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9FAA6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r>
      <w:tr w14:paraId="4FED30B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2BEED9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20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0670F7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lang w:eastAsia="zh-CN"/>
              </w:rPr>
            </w:pPr>
            <w:r>
              <w:rPr>
                <w:rFonts w:hint="eastAsia" w:ascii="宋体" w:hAnsi="宋体" w:eastAsia="宋体" w:cs="宋体"/>
                <w:i w:val="0"/>
                <w:iCs w:val="0"/>
                <w:caps w:val="0"/>
                <w:color w:val="auto"/>
                <w:spacing w:val="0"/>
                <w:sz w:val="19"/>
                <w:szCs w:val="19"/>
                <w:shd w:val="clear"/>
              </w:rPr>
              <w:t>按收入性质分类</w:t>
            </w:r>
            <w:r>
              <w:rPr>
                <w:rFonts w:hint="eastAsia" w:ascii="宋体" w:hAnsi="宋体" w:eastAsia="宋体" w:cs="宋体"/>
                <w:i w:val="0"/>
                <w:iCs w:val="0"/>
                <w:caps w:val="0"/>
                <w:color w:val="auto"/>
                <w:spacing w:val="0"/>
                <w:sz w:val="19"/>
                <w:szCs w:val="19"/>
                <w:shd w:val="clear"/>
                <w:lang w:eastAsia="zh-CN"/>
              </w:rPr>
              <w:t>：</w:t>
            </w:r>
          </w:p>
        </w:tc>
        <w:tc>
          <w:tcPr>
            <w:tcW w:w="463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6F1D1E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lang w:eastAsia="zh-CN"/>
              </w:rPr>
            </w:pPr>
            <w:r>
              <w:rPr>
                <w:rFonts w:hint="eastAsia" w:ascii="宋体" w:hAnsi="宋体" w:eastAsia="宋体" w:cs="宋体"/>
                <w:i w:val="0"/>
                <w:iCs w:val="0"/>
                <w:caps w:val="0"/>
                <w:color w:val="auto"/>
                <w:spacing w:val="0"/>
                <w:sz w:val="19"/>
                <w:szCs w:val="19"/>
                <w:shd w:val="clear"/>
              </w:rPr>
              <w:t>按支出性质分类</w:t>
            </w:r>
            <w:r>
              <w:rPr>
                <w:rFonts w:hint="eastAsia" w:ascii="宋体" w:hAnsi="宋体" w:eastAsia="宋体" w:cs="宋体"/>
                <w:i w:val="0"/>
                <w:iCs w:val="0"/>
                <w:caps w:val="0"/>
                <w:color w:val="auto"/>
                <w:spacing w:val="0"/>
                <w:sz w:val="19"/>
                <w:szCs w:val="19"/>
                <w:shd w:val="clear"/>
                <w:lang w:eastAsia="zh-CN"/>
              </w:rPr>
              <w:t>：</w:t>
            </w:r>
          </w:p>
        </w:tc>
      </w:tr>
      <w:tr w14:paraId="4BBEDE9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02AD87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20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78711C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其中：一般公共预算：</w:t>
            </w:r>
            <w:r>
              <w:rPr>
                <w:rFonts w:hint="eastAsia" w:ascii="宋体" w:hAnsi="宋体" w:eastAsia="宋体" w:cs="宋体"/>
                <w:color w:val="auto"/>
                <w:sz w:val="19"/>
                <w:szCs w:val="19"/>
                <w:shd w:val="clear"/>
                <w:lang w:val="en-US" w:eastAsia="zh-CN"/>
              </w:rPr>
              <w:t>4247.16</w:t>
            </w:r>
          </w:p>
        </w:tc>
        <w:tc>
          <w:tcPr>
            <w:tcW w:w="463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3FCD00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其中：基本支出：339.16</w:t>
            </w:r>
          </w:p>
        </w:tc>
      </w:tr>
      <w:tr w14:paraId="2F863AB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085B19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20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447D0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政府性基金拨款：</w:t>
            </w:r>
          </w:p>
        </w:tc>
        <w:tc>
          <w:tcPr>
            <w:tcW w:w="463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5BD3F6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项目支出：3908</w:t>
            </w:r>
          </w:p>
        </w:tc>
      </w:tr>
      <w:tr w14:paraId="23AB6F8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5E7E6FF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20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BC0B2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cs="宋体" w:eastAsiaTheme="minorEastAsia"/>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w:t>
            </w:r>
            <w:r>
              <w:rPr>
                <w:spacing w:val="-1"/>
                <w:sz w:val="19"/>
                <w:szCs w:val="19"/>
              </w:rPr>
              <w:t>纳入专户管理的非税收入拨款</w:t>
            </w:r>
            <w:r>
              <w:rPr>
                <w:rFonts w:hint="eastAsia"/>
                <w:spacing w:val="-1"/>
                <w:sz w:val="19"/>
                <w:szCs w:val="19"/>
                <w:lang w:eastAsia="zh-CN"/>
              </w:rPr>
              <w:t>：</w:t>
            </w:r>
          </w:p>
        </w:tc>
        <w:tc>
          <w:tcPr>
            <w:tcW w:w="463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79BF9D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rPr>
            </w:pPr>
          </w:p>
        </w:tc>
      </w:tr>
      <w:tr w14:paraId="1BF02C9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B0BA37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20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6C1CC6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其他资金：</w:t>
            </w:r>
          </w:p>
        </w:tc>
        <w:tc>
          <w:tcPr>
            <w:tcW w:w="463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74EFCD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rPr>
            </w:pPr>
          </w:p>
        </w:tc>
      </w:tr>
      <w:tr w14:paraId="3DBA03E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7419F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年度</w:t>
            </w:r>
          </w:p>
          <w:p w14:paraId="400D19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总体</w:t>
            </w:r>
          </w:p>
          <w:p w14:paraId="24D438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目标</w:t>
            </w:r>
          </w:p>
        </w:tc>
        <w:tc>
          <w:tcPr>
            <w:tcW w:w="420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0A5E5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年初预期（设定）目标</w:t>
            </w:r>
          </w:p>
        </w:tc>
        <w:tc>
          <w:tcPr>
            <w:tcW w:w="463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59B7EA6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全年实际完成情况</w:t>
            </w:r>
          </w:p>
        </w:tc>
      </w:tr>
      <w:tr w14:paraId="22CB40B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077"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E75598D">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hint="eastAsia" w:ascii="宋体" w:hAnsi="宋体" w:eastAsia="宋体" w:cs="宋体"/>
                <w:i w:val="0"/>
                <w:iCs w:val="0"/>
                <w:caps w:val="0"/>
                <w:color w:val="auto"/>
                <w:spacing w:val="0"/>
                <w:sz w:val="19"/>
                <w:szCs w:val="19"/>
                <w:shd w:val="clear"/>
              </w:rPr>
            </w:pPr>
          </w:p>
        </w:tc>
        <w:tc>
          <w:tcPr>
            <w:tcW w:w="420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359A3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做好本部门各项职能工作，圆满完成各项任务指标；做好对定点医疗协议机构的日常监管和医保基金的稽查工作，做好城乡居民</w:t>
            </w:r>
            <w:r>
              <w:rPr>
                <w:rFonts w:hint="eastAsia" w:ascii="宋体" w:hAnsi="宋体" w:eastAsia="宋体" w:cs="宋体"/>
                <w:color w:val="auto"/>
                <w:sz w:val="19"/>
                <w:szCs w:val="19"/>
                <w:shd w:val="clear"/>
                <w:lang w:eastAsia="zh-CN"/>
              </w:rPr>
              <w:t>2024</w:t>
            </w:r>
            <w:r>
              <w:rPr>
                <w:rFonts w:hint="eastAsia" w:ascii="宋体" w:hAnsi="宋体" w:eastAsia="宋体" w:cs="宋体"/>
                <w:color w:val="auto"/>
                <w:sz w:val="19"/>
                <w:szCs w:val="19"/>
                <w:shd w:val="clear"/>
              </w:rPr>
              <w:t>年的参保缴费工作，保证全覆盖，应保尽保。</w:t>
            </w:r>
          </w:p>
        </w:tc>
        <w:tc>
          <w:tcPr>
            <w:tcW w:w="463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6BBACE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各项工作正常开展，基本达成了各项预定指标。</w:t>
            </w:r>
          </w:p>
        </w:tc>
      </w:tr>
      <w:tr w14:paraId="528CFCB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5EFD1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绩</w:t>
            </w:r>
          </w:p>
          <w:p w14:paraId="7C0B8E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7B0940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效</w:t>
            </w:r>
          </w:p>
          <w:p w14:paraId="6C4235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2321C4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指</w:t>
            </w:r>
          </w:p>
          <w:p w14:paraId="00713F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2EDB5A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标</w:t>
            </w:r>
          </w:p>
        </w:tc>
        <w:tc>
          <w:tcPr>
            <w:tcW w:w="88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4651A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一级指标</w:t>
            </w:r>
          </w:p>
        </w:tc>
        <w:tc>
          <w:tcPr>
            <w:tcW w:w="91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1F613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二级指标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1BA9A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三级指标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D7BF8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年度指标值</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CDC5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实际完成值</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E06F6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分值</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EE1D1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得分</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949E5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spacing w:val="-2"/>
                <w:sz w:val="19"/>
                <w:szCs w:val="19"/>
              </w:rPr>
              <w:t>偏差原因分析及改进措施</w:t>
            </w:r>
          </w:p>
        </w:tc>
      </w:tr>
      <w:tr w14:paraId="0A8CCE1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4F3550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5B2F3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产出</w:t>
            </w:r>
          </w:p>
          <w:p w14:paraId="5C4212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2FA668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（50分）</w:t>
            </w:r>
          </w:p>
        </w:tc>
        <w:tc>
          <w:tcPr>
            <w:tcW w:w="91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531115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数量指标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6751C1D">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建档立卡贫困人口医疗保险参保人数</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642C0D">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≥20000人</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014D5B">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46236人</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BB151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B525C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EAA0E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0F35D13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A6298F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46E68B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36DADC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AEB2754">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城乡居民医疗保险参保人数</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9F40A0">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≥28.2万人</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2D4F4B">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27.9万人</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2F7FA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7E438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2</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F1BAE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3324D28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4A9F90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25BAD8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41FE4B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4F0FC53">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城镇职工医疗保险参保人数</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78FAE11">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≥2万人</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840415">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2.11万人</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4C847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2D57B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B8BE3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65150F1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D9D616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13BC9B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548348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59E6C94">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对协议医药机构稽查次数</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50A4B8">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≥4次</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494B7B">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132次</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3D0B6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1B411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9C478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0CB5B91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DE1BF5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7810AB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6C7D76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5EA3CA4">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打击欺诈骗保案件个数</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C5D7ACC">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≥6次</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5E3DF8">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14次</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96528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B8000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B97AC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75372C1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08BCAF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353B5A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6BECA8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4DF6140">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党建学习次数（集中学习、党课、民主生活会、组织生活会等）</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8B7B1C">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≥12次</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475838">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14次</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E0FAD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FC9F3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907E7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79569F2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B41168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0AB5620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2C1AC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质量指标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A287DF5">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基本医疗保险参保率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F438D3">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≥95%</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5D7AECA">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97%</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FE34F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4</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39995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4</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7549B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58140B9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21EC60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537411C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5AB76C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FE398A2">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贫困人口参保率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D9D3DA">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100%</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225970">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100%</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77579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4</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390D8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4</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745AA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70A7850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3F893B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6C32AAF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244B2E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6996D3">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健康扶贫“一站式”结算</w:t>
            </w:r>
            <w:r>
              <w:rPr>
                <w:rFonts w:hint="eastAsia" w:ascii="宋体" w:hAnsi="宋体" w:eastAsia="宋体" w:cs="宋体"/>
                <w:i w:val="0"/>
                <w:iCs w:val="0"/>
                <w:color w:val="000000"/>
                <w:kern w:val="0"/>
                <w:sz w:val="19"/>
                <w:szCs w:val="19"/>
                <w:highlight w:val="none"/>
                <w:u w:val="none"/>
                <w:lang w:val="en-US" w:eastAsia="zh-CN" w:bidi="ar"/>
              </w:rPr>
              <w:br w:type="textWrapping"/>
            </w:r>
            <w:r>
              <w:rPr>
                <w:rFonts w:hint="eastAsia" w:ascii="宋体" w:hAnsi="宋体" w:eastAsia="宋体" w:cs="宋体"/>
                <w:i w:val="0"/>
                <w:iCs w:val="0"/>
                <w:color w:val="000000"/>
                <w:kern w:val="0"/>
                <w:sz w:val="19"/>
                <w:szCs w:val="19"/>
                <w:highlight w:val="none"/>
                <w:u w:val="none"/>
                <w:lang w:val="en-US" w:eastAsia="zh-CN" w:bidi="ar"/>
              </w:rPr>
              <w:t>资金到位率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519088">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100%</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18B578">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100%</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FCBA2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4</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ABCBD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sz w:val="17"/>
                <w:szCs w:val="17"/>
                <w:highlight w:val="none"/>
                <w:shd w:val="clear"/>
                <w:lang w:val="en-US" w:eastAsia="zh-CN"/>
              </w:rPr>
            </w:pPr>
            <w:r>
              <w:rPr>
                <w:rFonts w:hint="eastAsia" w:ascii="宋体" w:hAnsi="宋体" w:eastAsia="宋体" w:cs="宋体"/>
                <w:color w:val="auto"/>
                <w:sz w:val="17"/>
                <w:szCs w:val="17"/>
                <w:highlight w:val="none"/>
                <w:shd w:val="clear"/>
                <w:lang w:val="en-US" w:eastAsia="zh-CN"/>
              </w:rPr>
              <w:t>4</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14FF4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6C06876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1C9427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687EB2C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5BD130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8EC1B29">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对协议医药机构稽查率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4CE13DA">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100%</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7D12944">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100%</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9DE2C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2BE40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16085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009CFCF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143EF7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2E93D9E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3234BB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7A6C68">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医保申报对象合规性</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CE9F44">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合规</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69E514">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合规</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6868D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56BCC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25E47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3EA9D8F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51B189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68C2868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96EA9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时效指标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783EF41">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预算执行率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667CC1">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100%</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277C6A">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100%</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6DB98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E9715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9BD94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04C8E93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C56BB2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77E97C9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51E672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8149705">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补贴发放及时性</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CE8E04">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及时</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360066D">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及时</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43839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6133E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267C0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1B470C1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328BD5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2BF66F0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91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76280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成本指标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8C818E9">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基本支出</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779666">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≤339.16万元</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F5D08D">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354.04</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1CD5D5E">
            <w:pPr>
              <w:keepNext w:val="0"/>
              <w:keepLines w:val="0"/>
              <w:pageBreakBefore w:val="0"/>
              <w:widowControl w:val="0"/>
              <w:shd w:val="clear"/>
              <w:kinsoku/>
              <w:wordWrap/>
              <w:overflowPunct/>
              <w:topLinePunct w:val="0"/>
              <w:autoSpaceDE/>
              <w:autoSpaceDN/>
              <w:bidi w:val="0"/>
              <w:adjustRightInd/>
              <w:snapToGrid w:val="0"/>
              <w:spacing w:line="240" w:lineRule="auto"/>
              <w:jc w:val="center"/>
              <w:rPr>
                <w:rFonts w:hint="default" w:ascii="宋体" w:hAnsi="宋体" w:eastAsia="宋体" w:cs="宋体"/>
                <w:i w:val="0"/>
                <w:iCs w:val="0"/>
                <w:caps w:val="0"/>
                <w:color w:val="auto"/>
                <w:spacing w:val="0"/>
                <w:kern w:val="2"/>
                <w:sz w:val="19"/>
                <w:szCs w:val="19"/>
                <w:highlight w:val="none"/>
                <w:shd w:val="clear"/>
                <w:lang w:val="en-US" w:eastAsia="zh-CN" w:bidi="ar-SA"/>
              </w:rPr>
            </w:pPr>
            <w:r>
              <w:rPr>
                <w:rFonts w:hint="eastAsia" w:ascii="宋体" w:hAnsi="宋体" w:eastAsia="宋体" w:cs="宋体"/>
                <w:i w:val="0"/>
                <w:iCs w:val="0"/>
                <w:color w:val="auto"/>
                <w:spacing w:val="0"/>
                <w:sz w:val="17"/>
                <w:szCs w:val="17"/>
                <w:highlight w:val="none"/>
                <w:shd w:val="clear"/>
                <w:lang w:val="en-US" w:eastAsia="zh-CN"/>
              </w:rPr>
              <w:t>4</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C65483B">
            <w:pPr>
              <w:keepNext w:val="0"/>
              <w:keepLines w:val="0"/>
              <w:pageBreakBefore w:val="0"/>
              <w:widowControl w:val="0"/>
              <w:shd w:val="clear"/>
              <w:kinsoku/>
              <w:wordWrap/>
              <w:overflowPunct/>
              <w:topLinePunct w:val="0"/>
              <w:autoSpaceDE/>
              <w:autoSpaceDN/>
              <w:bidi w:val="0"/>
              <w:adjustRightInd/>
              <w:snapToGrid w:val="0"/>
              <w:spacing w:line="240" w:lineRule="auto"/>
              <w:jc w:val="center"/>
              <w:rPr>
                <w:rFonts w:hint="eastAsia" w:ascii="宋体" w:hAnsi="宋体" w:eastAsia="宋体" w:cs="宋体"/>
                <w:i w:val="0"/>
                <w:iCs w:val="0"/>
                <w:caps w:val="0"/>
                <w:color w:val="auto"/>
                <w:spacing w:val="0"/>
                <w:kern w:val="2"/>
                <w:sz w:val="19"/>
                <w:szCs w:val="19"/>
                <w:highlight w:val="none"/>
                <w:shd w:val="clear"/>
                <w:lang w:val="en-US" w:eastAsia="zh-CN" w:bidi="ar-SA"/>
              </w:rPr>
            </w:pPr>
            <w:r>
              <w:rPr>
                <w:rFonts w:hint="eastAsia" w:ascii="宋体" w:hAnsi="宋体" w:eastAsia="宋体" w:cs="宋体"/>
                <w:i w:val="0"/>
                <w:iCs w:val="0"/>
                <w:color w:val="auto"/>
                <w:spacing w:val="0"/>
                <w:sz w:val="17"/>
                <w:szCs w:val="17"/>
                <w:highlight w:val="none"/>
                <w:shd w:val="clear"/>
                <w:lang w:val="en-US" w:eastAsia="zh-CN"/>
              </w:rPr>
              <w:t>2</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22D1087">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hint="eastAsia" w:ascii="宋体" w:hAnsi="宋体" w:eastAsia="宋体" w:cs="宋体"/>
                <w:i w:val="0"/>
                <w:iCs w:val="0"/>
                <w:caps w:val="0"/>
                <w:color w:val="auto"/>
                <w:spacing w:val="0"/>
                <w:kern w:val="2"/>
                <w:sz w:val="19"/>
                <w:szCs w:val="19"/>
                <w:shd w:val="clear"/>
                <w:lang w:val="en-US" w:eastAsia="zh-CN" w:bidi="ar-SA"/>
              </w:rPr>
            </w:pPr>
          </w:p>
        </w:tc>
      </w:tr>
      <w:tr w14:paraId="4A096AF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64922D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7EBECB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33ABEE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390BBB4">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项目支出</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9E58078">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≤3908万元</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D2CCDB">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198.42</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69563F8">
            <w:pPr>
              <w:keepNext w:val="0"/>
              <w:keepLines w:val="0"/>
              <w:pageBreakBefore w:val="0"/>
              <w:widowControl w:val="0"/>
              <w:shd w:val="clear"/>
              <w:kinsoku/>
              <w:wordWrap/>
              <w:overflowPunct/>
              <w:topLinePunct w:val="0"/>
              <w:autoSpaceDE/>
              <w:autoSpaceDN/>
              <w:bidi w:val="0"/>
              <w:adjustRightInd/>
              <w:snapToGrid w:val="0"/>
              <w:spacing w:line="240" w:lineRule="auto"/>
              <w:jc w:val="center"/>
              <w:rPr>
                <w:rFonts w:hint="default" w:ascii="宋体" w:hAnsi="宋体" w:eastAsia="宋体" w:cs="宋体"/>
                <w:i w:val="0"/>
                <w:iCs w:val="0"/>
                <w:caps w:val="0"/>
                <w:color w:val="auto"/>
                <w:spacing w:val="0"/>
                <w:sz w:val="19"/>
                <w:szCs w:val="19"/>
                <w:highlight w:val="none"/>
                <w:shd w:val="clear"/>
                <w:lang w:val="en-US" w:eastAsia="zh-CN"/>
              </w:rPr>
            </w:pPr>
            <w:r>
              <w:rPr>
                <w:rFonts w:hint="eastAsia" w:ascii="宋体" w:hAnsi="宋体" w:eastAsia="宋体" w:cs="宋体"/>
                <w:i w:val="0"/>
                <w:iCs w:val="0"/>
                <w:color w:val="auto"/>
                <w:spacing w:val="0"/>
                <w:sz w:val="17"/>
                <w:szCs w:val="17"/>
                <w:highlight w:val="none"/>
                <w:shd w:val="clear"/>
                <w:lang w:val="en-US" w:eastAsia="zh-CN"/>
              </w:rPr>
              <w:t>4</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14816A1">
            <w:pPr>
              <w:keepNext w:val="0"/>
              <w:keepLines w:val="0"/>
              <w:pageBreakBefore w:val="0"/>
              <w:widowControl w:val="0"/>
              <w:shd w:val="clear"/>
              <w:kinsoku/>
              <w:wordWrap/>
              <w:overflowPunct/>
              <w:topLinePunct w:val="0"/>
              <w:autoSpaceDE/>
              <w:autoSpaceDN/>
              <w:bidi w:val="0"/>
              <w:adjustRightInd/>
              <w:snapToGrid w:val="0"/>
              <w:spacing w:line="240" w:lineRule="auto"/>
              <w:jc w:val="center"/>
              <w:rPr>
                <w:rFonts w:hint="eastAsia" w:ascii="宋体" w:hAnsi="宋体" w:eastAsia="宋体" w:cs="宋体"/>
                <w:i w:val="0"/>
                <w:iCs w:val="0"/>
                <w:caps w:val="0"/>
                <w:color w:val="auto"/>
                <w:spacing w:val="0"/>
                <w:kern w:val="2"/>
                <w:sz w:val="19"/>
                <w:szCs w:val="19"/>
                <w:highlight w:val="none"/>
                <w:shd w:val="clear"/>
                <w:lang w:val="en-US" w:eastAsia="zh-CN" w:bidi="ar-SA"/>
              </w:rPr>
            </w:pPr>
            <w:r>
              <w:rPr>
                <w:rFonts w:hint="eastAsia" w:ascii="宋体" w:hAnsi="宋体" w:eastAsia="宋体" w:cs="宋体"/>
                <w:i w:val="0"/>
                <w:iCs w:val="0"/>
                <w:color w:val="auto"/>
                <w:spacing w:val="0"/>
                <w:sz w:val="17"/>
                <w:szCs w:val="17"/>
                <w:highlight w:val="none"/>
                <w:shd w:val="clear"/>
                <w:lang w:val="en-US" w:eastAsia="zh-CN"/>
              </w:rPr>
              <w:t>4</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5064143">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hint="eastAsia" w:ascii="宋体" w:hAnsi="宋体" w:eastAsia="宋体" w:cs="宋体"/>
                <w:i w:val="0"/>
                <w:iCs w:val="0"/>
                <w:caps w:val="0"/>
                <w:color w:val="auto"/>
                <w:spacing w:val="0"/>
                <w:kern w:val="2"/>
                <w:sz w:val="19"/>
                <w:szCs w:val="19"/>
                <w:shd w:val="clear"/>
                <w:lang w:val="en-US" w:eastAsia="zh-CN" w:bidi="ar-SA"/>
              </w:rPr>
            </w:pPr>
          </w:p>
        </w:tc>
      </w:tr>
      <w:tr w14:paraId="04E8BF5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47EF7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88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2DA85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效益</w:t>
            </w:r>
          </w:p>
          <w:p w14:paraId="0339B2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03F23C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（30分）</w:t>
            </w:r>
          </w:p>
        </w:tc>
        <w:tc>
          <w:tcPr>
            <w:tcW w:w="91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E949C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经济效益指标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04C47CD">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城乡居民基本医疗保险基金收入</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C776EC">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≥2.79亿元</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9D2EFA">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3.08亿元</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04A4A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5</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7E546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5</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4A74A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78186FF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F59F7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4E6016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211BA1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E626515">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维持医保基金收支平衡</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77740F">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收支平衡</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200134">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收支平衡</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56E74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5</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AAB7E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5</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A29C2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6C7367E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2DDDE50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690BB45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1647C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社会效益指标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E900822">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医疗保险覆盖率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94E3881">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≥95%</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0C35C1">
            <w:pPr>
              <w:keepNext w:val="0"/>
              <w:keepLines w:val="0"/>
              <w:widowControl/>
              <w:suppressLineNumbers w:val="0"/>
              <w:jc w:val="center"/>
              <w:textAlignment w:val="center"/>
              <w:rPr>
                <w:rFonts w:hint="default"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98.5%</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F136B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7C7E5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BC3D3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44AB680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4E1492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3CE2563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185C57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909B0A8">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“两病”患者用药保障率</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89AE041">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≥98%</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1B3913">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100%</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861D5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27850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1FD35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29259D0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AC5CD2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12C3488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6A9E0A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B186CCA">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改善人民医疗环境</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D181FB">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成效显著</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18B1C5">
            <w:pPr>
              <w:keepNext w:val="0"/>
              <w:keepLines w:val="0"/>
              <w:widowControl/>
              <w:suppressLineNumbers w:val="0"/>
              <w:jc w:val="center"/>
              <w:textAlignment w:val="center"/>
              <w:rPr>
                <w:rFonts w:hint="eastAsia" w:ascii="宋体" w:hAnsi="宋体" w:eastAsia="宋体" w:cs="宋体"/>
                <w:i w:val="0"/>
                <w:iCs w:val="0"/>
                <w:color w:val="000000"/>
                <w:kern w:val="0"/>
                <w:sz w:val="19"/>
                <w:szCs w:val="19"/>
                <w:highlight w:val="none"/>
                <w:u w:val="none"/>
                <w:lang w:val="en-US" w:eastAsia="zh-CN" w:bidi="ar"/>
              </w:rPr>
            </w:pPr>
            <w:r>
              <w:rPr>
                <w:rFonts w:hint="eastAsia" w:ascii="宋体" w:hAnsi="宋体" w:eastAsia="宋体" w:cs="宋体"/>
                <w:i w:val="0"/>
                <w:iCs w:val="0"/>
                <w:color w:val="000000"/>
                <w:kern w:val="0"/>
                <w:sz w:val="19"/>
                <w:szCs w:val="19"/>
                <w:highlight w:val="none"/>
                <w:u w:val="none"/>
                <w:lang w:val="en-US" w:eastAsia="zh-CN" w:bidi="ar"/>
              </w:rPr>
              <w:t>成效显著</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31F81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4</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1A8DD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highlight w:val="none"/>
                <w:shd w:val="clear"/>
                <w:lang w:val="en-US" w:eastAsia="zh-CN" w:bidi="ar"/>
              </w:rPr>
            </w:pPr>
            <w:r>
              <w:rPr>
                <w:rFonts w:hint="eastAsia" w:ascii="宋体" w:hAnsi="宋体" w:eastAsia="宋体" w:cs="宋体"/>
                <w:color w:val="auto"/>
                <w:sz w:val="17"/>
                <w:szCs w:val="17"/>
                <w:highlight w:val="none"/>
                <w:shd w:val="clear"/>
                <w:lang w:val="en-US" w:eastAsia="zh-CN"/>
              </w:rPr>
              <w:t>4</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F758E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26681DB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7B65B1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45355DD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3C5F7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生态效益指标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D407E3B">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6579E8">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744B39">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D285C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shd w:val="clear"/>
                <w:lang w:val="en-US" w:eastAsia="zh-CN" w:bidi="ar"/>
              </w:rPr>
            </w:pP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9C4B6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shd w:val="clear"/>
                <w:lang w:val="en-US" w:eastAsia="zh-CN" w:bidi="ar"/>
              </w:rPr>
            </w:pP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14629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66A08A4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44F879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013990C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FD800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可持续影响指标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846A813">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融入和运行大医保信息系统</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005FF0">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成效显著</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1042C1">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成效显著</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63B05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DF80F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51029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31F3F7B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C56DA7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7C2F6E0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482896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DBB8314">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简化“一站式”结算服务</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5C83BF">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成效显著</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FAF77F8">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成效显著</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87EF7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B4B18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3</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3F51D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1751455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9AC335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vMerge w:val="continue"/>
            <w:tcBorders>
              <w:left w:val="single" w:color="000000" w:sz="4" w:space="0"/>
            </w:tcBorders>
            <w:shd w:val="clear" w:color="auto" w:fill="auto"/>
            <w:tcMar>
              <w:top w:w="0" w:type="dxa"/>
              <w:left w:w="0" w:type="dxa"/>
              <w:bottom w:w="0" w:type="dxa"/>
              <w:right w:w="0" w:type="dxa"/>
            </w:tcMar>
            <w:vAlign w:val="center"/>
          </w:tcPr>
          <w:p w14:paraId="44F2572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12" w:type="dxa"/>
            <w:gridSpan w:val="2"/>
            <w:vMerge w:val="continue"/>
            <w:tcBorders>
              <w:left w:val="single" w:color="000000" w:sz="4" w:space="0"/>
            </w:tcBorders>
            <w:shd w:val="clear" w:color="auto" w:fill="auto"/>
            <w:tcMar>
              <w:top w:w="0" w:type="dxa"/>
              <w:left w:w="0" w:type="dxa"/>
              <w:bottom w:w="0" w:type="dxa"/>
              <w:right w:w="0" w:type="dxa"/>
            </w:tcMar>
            <w:vAlign w:val="center"/>
          </w:tcPr>
          <w:p w14:paraId="049D24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716D6BB">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医疗政策宣传影响</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E31E8A8">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成效显著</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E7D4F2">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成效显著</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BA3F3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4</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34882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4</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18529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55E9023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D95AF8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8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2D71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满意度指标</w:t>
            </w:r>
          </w:p>
          <w:p w14:paraId="5DF7B4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（10分）</w:t>
            </w:r>
          </w:p>
        </w:tc>
        <w:tc>
          <w:tcPr>
            <w:tcW w:w="91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BA48B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社会公众或服务对象满意度指标</w:t>
            </w:r>
          </w:p>
        </w:tc>
        <w:tc>
          <w:tcPr>
            <w:tcW w:w="14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12D9FDE">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服务对象满意度</w:t>
            </w:r>
          </w:p>
        </w:tc>
        <w:tc>
          <w:tcPr>
            <w:tcW w:w="98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EA00AD2">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≥95%</w:t>
            </w:r>
          </w:p>
        </w:tc>
        <w:tc>
          <w:tcPr>
            <w:tcW w:w="9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B8A46EC">
            <w:pPr>
              <w:keepNext w:val="0"/>
              <w:keepLines w:val="0"/>
              <w:widowControl/>
              <w:suppressLineNumbers w:val="0"/>
              <w:jc w:val="center"/>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98%</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67C858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sz w:val="17"/>
                <w:szCs w:val="17"/>
                <w:shd w:val="clear"/>
                <w:lang w:val="en-US" w:eastAsia="zh-CN"/>
              </w:rPr>
              <w:t>10</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87F60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7"/>
                <w:szCs w:val="17"/>
                <w:shd w:val="clear"/>
                <w:lang w:val="en-US" w:eastAsia="zh-CN" w:bidi="ar"/>
              </w:rPr>
              <w:t>10</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73327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14:paraId="26E3ADE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5858" w:type="dxa"/>
            <w:gridSpan w:val="8"/>
            <w:tcBorders>
              <w:top w:val="single" w:color="000000" w:sz="4" w:space="0"/>
              <w:left w:val="single" w:color="000000" w:sz="4" w:space="0"/>
            </w:tcBorders>
            <w:shd w:val="clear" w:color="auto" w:fill="auto"/>
            <w:tcMar>
              <w:top w:w="0" w:type="dxa"/>
              <w:left w:w="0" w:type="dxa"/>
              <w:bottom w:w="0" w:type="dxa"/>
              <w:right w:w="0" w:type="dxa"/>
            </w:tcMar>
            <w:vAlign w:val="center"/>
          </w:tcPr>
          <w:p w14:paraId="0B377E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i w:val="0"/>
                <w:iCs w:val="0"/>
                <w:caps w:val="0"/>
                <w:color w:val="auto"/>
                <w:spacing w:val="0"/>
                <w:sz w:val="19"/>
                <w:szCs w:val="19"/>
                <w:shd w:val="clear"/>
              </w:rPr>
              <w:t xml:space="preserve">总 </w:t>
            </w:r>
            <w:r>
              <w:rPr>
                <w:rFonts w:hint="eastAsia" w:ascii="宋体" w:hAnsi="宋体" w:eastAsia="宋体" w:cs="宋体"/>
                <w:i w:val="0"/>
                <w:iCs w:val="0"/>
                <w:caps w:val="0"/>
                <w:color w:val="auto"/>
                <w:spacing w:val="0"/>
                <w:sz w:val="19"/>
                <w:szCs w:val="19"/>
                <w:shd w:val="clear"/>
                <w:lang w:val="en-US" w:eastAsia="zh-CN"/>
              </w:rPr>
              <w:t xml:space="preserve"> </w:t>
            </w:r>
            <w:r>
              <w:rPr>
                <w:rFonts w:hint="eastAsia" w:ascii="宋体" w:hAnsi="宋体" w:eastAsia="宋体" w:cs="宋体"/>
                <w:i w:val="0"/>
                <w:iCs w:val="0"/>
                <w:caps w:val="0"/>
                <w:color w:val="auto"/>
                <w:spacing w:val="0"/>
                <w:sz w:val="19"/>
                <w:szCs w:val="19"/>
                <w:shd w:val="clear"/>
              </w:rPr>
              <w:t>分</w:t>
            </w:r>
          </w:p>
        </w:tc>
        <w:tc>
          <w:tcPr>
            <w:tcW w:w="53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135A7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6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650970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97</w:t>
            </w:r>
          </w:p>
        </w:tc>
        <w:tc>
          <w:tcPr>
            <w:tcW w:w="24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33828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p>
        </w:tc>
      </w:tr>
    </w:tbl>
    <w:p w14:paraId="6BB1208B">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t>填表人：        填报日期：        联系电话：          单位负责人签字：</w:t>
      </w:r>
    </w:p>
    <w:p w14:paraId="312DFAF8">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2F6159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71E65A6">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AEEBE8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BFE041E">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0583C9B">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br w:type="textWrapping"/>
      </w:r>
    </w:p>
    <w:p w14:paraId="40C849EF">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3404BBA">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BA6FB02">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22DF2E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napToGrid w:val="0"/>
          <w:color w:val="000000"/>
          <w:kern w:val="0"/>
          <w:sz w:val="44"/>
          <w:szCs w:val="44"/>
          <w:lang w:eastAsia="en-US"/>
        </w:rPr>
      </w:pPr>
      <w:r>
        <w:rPr>
          <w:rFonts w:hint="default" w:ascii="Times New Roman" w:hAnsi="Times New Roman" w:eastAsia="黑体" w:cs="Times New Roman"/>
          <w:snapToGrid w:val="0"/>
          <w:color w:val="000000"/>
          <w:kern w:val="0"/>
          <w:sz w:val="28"/>
          <w:szCs w:val="28"/>
          <w:lang w:eastAsia="en-US"/>
        </w:rPr>
        <w:t>附件</w:t>
      </w:r>
      <w:r>
        <w:rPr>
          <w:rFonts w:hint="eastAsia" w:ascii="Times New Roman" w:hAnsi="Times New Roman" w:eastAsia="黑体" w:cs="Times New Roman"/>
          <w:snapToGrid w:val="0"/>
          <w:color w:val="000000"/>
          <w:kern w:val="0"/>
          <w:sz w:val="28"/>
          <w:szCs w:val="28"/>
          <w:lang w:val="en-US" w:eastAsia="zh-CN"/>
        </w:rPr>
        <w:t xml:space="preserve">1-3-1     </w:t>
      </w:r>
      <w:r>
        <w:rPr>
          <w:rFonts w:hint="default" w:ascii="Times New Roman" w:hAnsi="Times New Roman" w:eastAsia="方正小标宋_GBK" w:cs="Times New Roman"/>
          <w:snapToGrid w:val="0"/>
          <w:color w:val="000000"/>
          <w:kern w:val="0"/>
          <w:sz w:val="44"/>
          <w:szCs w:val="44"/>
          <w:lang w:eastAsia="en-US"/>
        </w:rPr>
        <w:t>202</w:t>
      </w:r>
      <w:r>
        <w:rPr>
          <w:rFonts w:hint="default" w:ascii="Times New Roman" w:hAnsi="Times New Roman" w:eastAsia="方正小标宋_GBK" w:cs="Times New Roman"/>
          <w:snapToGrid w:val="0"/>
          <w:color w:val="000000"/>
          <w:kern w:val="0"/>
          <w:sz w:val="44"/>
          <w:szCs w:val="44"/>
          <w:lang w:val="en-US" w:eastAsia="zh-CN"/>
        </w:rPr>
        <w:t>4</w:t>
      </w:r>
      <w:r>
        <w:rPr>
          <w:rFonts w:hint="default" w:ascii="Times New Roman" w:hAnsi="Times New Roman" w:eastAsia="方正小标宋_GBK" w:cs="Times New Roman"/>
          <w:snapToGrid w:val="0"/>
          <w:color w:val="000000"/>
          <w:kern w:val="0"/>
          <w:sz w:val="44"/>
          <w:szCs w:val="44"/>
          <w:lang w:eastAsia="en-US"/>
        </w:rPr>
        <w:t>年度项目支出绩效自评表</w:t>
      </w:r>
    </w:p>
    <w:tbl>
      <w:tblPr>
        <w:tblStyle w:val="9"/>
        <w:tblpPr w:leftFromText="180" w:rightFromText="180" w:vertAnchor="text" w:horzAnchor="page" w:tblpX="1343" w:tblpY="598"/>
        <w:tblOverlap w:val="never"/>
        <w:tblW w:w="9427" w:type="dxa"/>
        <w:tblInd w:w="0" w:type="dxa"/>
        <w:tblLayout w:type="autofit"/>
        <w:tblCellMar>
          <w:top w:w="0" w:type="dxa"/>
          <w:left w:w="108" w:type="dxa"/>
          <w:bottom w:w="0" w:type="dxa"/>
          <w:right w:w="108" w:type="dxa"/>
        </w:tblCellMar>
      </w:tblPr>
      <w:tblGrid>
        <w:gridCol w:w="1074"/>
        <w:gridCol w:w="812"/>
        <w:gridCol w:w="1008"/>
        <w:gridCol w:w="48"/>
        <w:gridCol w:w="636"/>
        <w:gridCol w:w="621"/>
        <w:gridCol w:w="69"/>
        <w:gridCol w:w="691"/>
        <w:gridCol w:w="570"/>
        <w:gridCol w:w="132"/>
        <w:gridCol w:w="707"/>
        <w:gridCol w:w="514"/>
        <w:gridCol w:w="278"/>
        <w:gridCol w:w="445"/>
        <w:gridCol w:w="404"/>
        <w:gridCol w:w="567"/>
        <w:gridCol w:w="851"/>
      </w:tblGrid>
      <w:tr w14:paraId="41C9684B">
        <w:tblPrEx>
          <w:tblCellMar>
            <w:top w:w="0" w:type="dxa"/>
            <w:left w:w="108" w:type="dxa"/>
            <w:bottom w:w="0" w:type="dxa"/>
            <w:right w:w="108" w:type="dxa"/>
          </w:tblCellMar>
        </w:tblPrEx>
        <w:trPr>
          <w:trHeight w:val="567" w:hRule="exact"/>
        </w:trPr>
        <w:tc>
          <w:tcPr>
            <w:tcW w:w="1074" w:type="dxa"/>
            <w:tcBorders>
              <w:top w:val="single" w:color="auto" w:sz="4" w:space="0"/>
              <w:left w:val="single" w:color="auto" w:sz="4" w:space="0"/>
              <w:bottom w:val="single" w:color="auto" w:sz="4" w:space="0"/>
              <w:right w:val="single" w:color="auto" w:sz="4" w:space="0"/>
            </w:tcBorders>
            <w:noWrap w:val="0"/>
            <w:vAlign w:val="center"/>
          </w:tcPr>
          <w:p w14:paraId="61E6B7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项目名称</w:t>
            </w:r>
          </w:p>
        </w:tc>
        <w:tc>
          <w:tcPr>
            <w:tcW w:w="8353" w:type="dxa"/>
            <w:gridSpan w:val="16"/>
            <w:tcBorders>
              <w:top w:val="single" w:color="auto" w:sz="4" w:space="0"/>
              <w:left w:val="nil"/>
              <w:bottom w:val="single" w:color="auto" w:sz="4" w:space="0"/>
              <w:right w:val="single" w:color="auto" w:sz="4" w:space="0"/>
            </w:tcBorders>
            <w:noWrap w:val="0"/>
            <w:vAlign w:val="center"/>
          </w:tcPr>
          <w:p w14:paraId="73E16D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医保局运行维护经费</w:t>
            </w:r>
          </w:p>
        </w:tc>
      </w:tr>
      <w:tr w14:paraId="5B3E5329">
        <w:tblPrEx>
          <w:tblCellMar>
            <w:top w:w="0" w:type="dxa"/>
            <w:left w:w="108" w:type="dxa"/>
            <w:bottom w:w="0" w:type="dxa"/>
            <w:right w:w="108" w:type="dxa"/>
          </w:tblCellMar>
        </w:tblPrEx>
        <w:trPr>
          <w:trHeight w:val="425" w:hRule="exact"/>
        </w:trPr>
        <w:tc>
          <w:tcPr>
            <w:tcW w:w="1074" w:type="dxa"/>
            <w:tcBorders>
              <w:top w:val="nil"/>
              <w:left w:val="single" w:color="auto" w:sz="4" w:space="0"/>
              <w:bottom w:val="single" w:color="auto" w:sz="4" w:space="0"/>
              <w:right w:val="single" w:color="auto" w:sz="4" w:space="0"/>
            </w:tcBorders>
            <w:noWrap w:val="0"/>
            <w:vAlign w:val="center"/>
          </w:tcPr>
          <w:p w14:paraId="258F9D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主管部门</w:t>
            </w:r>
          </w:p>
        </w:tc>
        <w:tc>
          <w:tcPr>
            <w:tcW w:w="4587" w:type="dxa"/>
            <w:gridSpan w:val="9"/>
            <w:tcBorders>
              <w:top w:val="single" w:color="auto" w:sz="4" w:space="0"/>
              <w:left w:val="nil"/>
              <w:bottom w:val="single" w:color="auto" w:sz="4" w:space="0"/>
              <w:right w:val="single" w:color="auto" w:sz="4" w:space="0"/>
            </w:tcBorders>
            <w:noWrap w:val="0"/>
            <w:vAlign w:val="center"/>
          </w:tcPr>
          <w:p w14:paraId="532AAF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221" w:type="dxa"/>
            <w:gridSpan w:val="2"/>
            <w:tcBorders>
              <w:top w:val="single" w:color="auto" w:sz="4" w:space="0"/>
              <w:left w:val="nil"/>
              <w:bottom w:val="single" w:color="auto" w:sz="4" w:space="0"/>
              <w:right w:val="single" w:color="000000" w:sz="4" w:space="0"/>
            </w:tcBorders>
            <w:noWrap w:val="0"/>
            <w:vAlign w:val="center"/>
          </w:tcPr>
          <w:p w14:paraId="532C79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实施单位</w:t>
            </w:r>
          </w:p>
        </w:tc>
        <w:tc>
          <w:tcPr>
            <w:tcW w:w="2545" w:type="dxa"/>
            <w:gridSpan w:val="5"/>
            <w:tcBorders>
              <w:top w:val="single" w:color="auto" w:sz="4" w:space="0"/>
              <w:left w:val="nil"/>
              <w:bottom w:val="single" w:color="auto" w:sz="4" w:space="0"/>
              <w:right w:val="single" w:color="auto" w:sz="4" w:space="0"/>
            </w:tcBorders>
            <w:noWrap w:val="0"/>
            <w:vAlign w:val="center"/>
          </w:tcPr>
          <w:p w14:paraId="62DC04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i w:val="0"/>
                <w:iCs w:val="0"/>
                <w:caps w:val="0"/>
                <w:color w:val="auto"/>
                <w:spacing w:val="0"/>
                <w:sz w:val="19"/>
                <w:szCs w:val="19"/>
                <w:shd w:val="clear"/>
                <w:lang w:eastAsia="zh-CN"/>
              </w:rPr>
              <w:t>临武县医疗保障局</w:t>
            </w:r>
          </w:p>
        </w:tc>
      </w:tr>
      <w:tr w14:paraId="3ECE3207">
        <w:tblPrEx>
          <w:tblCellMar>
            <w:top w:w="0" w:type="dxa"/>
            <w:left w:w="108" w:type="dxa"/>
            <w:bottom w:w="0" w:type="dxa"/>
            <w:right w:w="108" w:type="dxa"/>
          </w:tblCellMar>
        </w:tblPrEx>
        <w:trPr>
          <w:trHeight w:val="340" w:hRule="atLeast"/>
        </w:trPr>
        <w:tc>
          <w:tcPr>
            <w:tcW w:w="1074" w:type="dxa"/>
            <w:vMerge w:val="restart"/>
            <w:tcBorders>
              <w:top w:val="nil"/>
              <w:left w:val="single" w:color="auto" w:sz="4" w:space="0"/>
              <w:bottom w:val="single" w:color="000000" w:sz="4" w:space="0"/>
              <w:right w:val="single" w:color="auto" w:sz="4" w:space="0"/>
            </w:tcBorders>
            <w:noWrap w:val="0"/>
            <w:vAlign w:val="center"/>
          </w:tcPr>
          <w:p w14:paraId="7747D8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项目资金</w:t>
            </w:r>
            <w:r>
              <w:rPr>
                <w:rFonts w:hint="eastAsia" w:ascii="宋体" w:hAnsi="宋体" w:eastAsia="宋体" w:cs="宋体"/>
                <w:snapToGrid w:val="0"/>
                <w:color w:val="000000"/>
                <w:kern w:val="0"/>
                <w:sz w:val="19"/>
                <w:szCs w:val="19"/>
                <w:lang w:eastAsia="en-US"/>
              </w:rPr>
              <w:br w:type="textWrapping"/>
            </w:r>
            <w:r>
              <w:rPr>
                <w:rFonts w:hint="eastAsia" w:ascii="宋体" w:hAnsi="宋体" w:eastAsia="宋体" w:cs="宋体"/>
                <w:snapToGrid w:val="0"/>
                <w:color w:val="000000"/>
                <w:kern w:val="0"/>
                <w:sz w:val="19"/>
                <w:szCs w:val="19"/>
                <w:lang w:eastAsia="en-US"/>
              </w:rPr>
              <w:t>（万元）</w:t>
            </w:r>
          </w:p>
        </w:tc>
        <w:tc>
          <w:tcPr>
            <w:tcW w:w="1820" w:type="dxa"/>
            <w:gridSpan w:val="2"/>
            <w:tcBorders>
              <w:top w:val="nil"/>
              <w:left w:val="nil"/>
              <w:bottom w:val="single" w:color="auto" w:sz="4" w:space="0"/>
              <w:right w:val="single" w:color="auto" w:sz="4" w:space="0"/>
            </w:tcBorders>
            <w:noWrap w:val="0"/>
            <w:vAlign w:val="center"/>
          </w:tcPr>
          <w:p w14:paraId="7D1230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84" w:type="dxa"/>
            <w:gridSpan w:val="2"/>
            <w:tcBorders>
              <w:top w:val="nil"/>
              <w:left w:val="nil"/>
              <w:bottom w:val="single" w:color="auto" w:sz="4" w:space="0"/>
              <w:right w:val="single" w:color="auto" w:sz="4" w:space="0"/>
            </w:tcBorders>
            <w:noWrap w:val="0"/>
            <w:vAlign w:val="center"/>
          </w:tcPr>
          <w:p w14:paraId="52DF3C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上年</w:t>
            </w:r>
          </w:p>
          <w:p w14:paraId="3E02CF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结转</w:t>
            </w:r>
          </w:p>
        </w:tc>
        <w:tc>
          <w:tcPr>
            <w:tcW w:w="690" w:type="dxa"/>
            <w:gridSpan w:val="2"/>
            <w:tcBorders>
              <w:top w:val="nil"/>
              <w:left w:val="nil"/>
              <w:bottom w:val="single" w:color="auto" w:sz="4" w:space="0"/>
              <w:right w:val="single" w:color="auto" w:sz="4" w:space="0"/>
            </w:tcBorders>
            <w:noWrap w:val="0"/>
            <w:vAlign w:val="center"/>
          </w:tcPr>
          <w:p w14:paraId="752E59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年初</w:t>
            </w:r>
          </w:p>
          <w:p w14:paraId="7294F3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预算</w:t>
            </w:r>
          </w:p>
        </w:tc>
        <w:tc>
          <w:tcPr>
            <w:tcW w:w="691" w:type="dxa"/>
            <w:tcBorders>
              <w:top w:val="nil"/>
              <w:left w:val="nil"/>
              <w:bottom w:val="single" w:color="auto" w:sz="4" w:space="0"/>
              <w:right w:val="single" w:color="auto" w:sz="4" w:space="0"/>
            </w:tcBorders>
            <w:noWrap w:val="0"/>
            <w:vAlign w:val="center"/>
          </w:tcPr>
          <w:p w14:paraId="0D320A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年中调整</w:t>
            </w:r>
          </w:p>
        </w:tc>
        <w:tc>
          <w:tcPr>
            <w:tcW w:w="702" w:type="dxa"/>
            <w:gridSpan w:val="2"/>
            <w:tcBorders>
              <w:top w:val="nil"/>
              <w:left w:val="nil"/>
              <w:bottom w:val="single" w:color="auto" w:sz="4" w:space="0"/>
              <w:right w:val="single" w:color="auto" w:sz="4" w:space="0"/>
            </w:tcBorders>
            <w:noWrap w:val="0"/>
            <w:vAlign w:val="center"/>
          </w:tcPr>
          <w:p w14:paraId="0C9178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全年</w:t>
            </w:r>
          </w:p>
          <w:p w14:paraId="091712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预算</w:t>
            </w:r>
          </w:p>
        </w:tc>
        <w:tc>
          <w:tcPr>
            <w:tcW w:w="1221" w:type="dxa"/>
            <w:gridSpan w:val="2"/>
            <w:tcBorders>
              <w:top w:val="nil"/>
              <w:left w:val="nil"/>
              <w:bottom w:val="single" w:color="auto" w:sz="4" w:space="0"/>
              <w:right w:val="single" w:color="auto" w:sz="4" w:space="0"/>
            </w:tcBorders>
            <w:noWrap w:val="0"/>
            <w:vAlign w:val="center"/>
          </w:tcPr>
          <w:p w14:paraId="031DF6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全年</w:t>
            </w:r>
          </w:p>
          <w:p w14:paraId="25C180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执行数</w:t>
            </w:r>
          </w:p>
        </w:tc>
        <w:tc>
          <w:tcPr>
            <w:tcW w:w="723" w:type="dxa"/>
            <w:gridSpan w:val="2"/>
            <w:tcBorders>
              <w:top w:val="nil"/>
              <w:left w:val="nil"/>
              <w:bottom w:val="single" w:color="auto" w:sz="4" w:space="0"/>
              <w:right w:val="single" w:color="auto" w:sz="4" w:space="0"/>
            </w:tcBorders>
            <w:noWrap w:val="0"/>
            <w:vAlign w:val="center"/>
          </w:tcPr>
          <w:p w14:paraId="694DDE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分值</w:t>
            </w:r>
          </w:p>
        </w:tc>
        <w:tc>
          <w:tcPr>
            <w:tcW w:w="971" w:type="dxa"/>
            <w:gridSpan w:val="2"/>
            <w:tcBorders>
              <w:top w:val="nil"/>
              <w:left w:val="nil"/>
              <w:bottom w:val="single" w:color="auto" w:sz="4" w:space="0"/>
              <w:right w:val="single" w:color="auto" w:sz="4" w:space="0"/>
            </w:tcBorders>
            <w:noWrap w:val="0"/>
            <w:vAlign w:val="center"/>
          </w:tcPr>
          <w:p w14:paraId="6C37FA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执行率</w:t>
            </w:r>
          </w:p>
        </w:tc>
        <w:tc>
          <w:tcPr>
            <w:tcW w:w="851" w:type="dxa"/>
            <w:tcBorders>
              <w:top w:val="nil"/>
              <w:left w:val="nil"/>
              <w:bottom w:val="single" w:color="auto" w:sz="4" w:space="0"/>
              <w:right w:val="single" w:color="auto" w:sz="4" w:space="0"/>
            </w:tcBorders>
            <w:noWrap w:val="0"/>
            <w:vAlign w:val="center"/>
          </w:tcPr>
          <w:p w14:paraId="612DD2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得分</w:t>
            </w:r>
          </w:p>
        </w:tc>
      </w:tr>
      <w:tr w14:paraId="022743AE">
        <w:tblPrEx>
          <w:tblCellMar>
            <w:top w:w="0" w:type="dxa"/>
            <w:left w:w="108" w:type="dxa"/>
            <w:bottom w:w="0" w:type="dxa"/>
            <w:right w:w="108" w:type="dxa"/>
          </w:tblCellMar>
        </w:tblPrEx>
        <w:trPr>
          <w:trHeight w:val="567" w:hRule="exact"/>
        </w:trPr>
        <w:tc>
          <w:tcPr>
            <w:tcW w:w="1074" w:type="dxa"/>
            <w:vMerge w:val="continue"/>
            <w:tcBorders>
              <w:top w:val="nil"/>
              <w:left w:val="single" w:color="auto" w:sz="4" w:space="0"/>
              <w:bottom w:val="single" w:color="000000" w:sz="4" w:space="0"/>
              <w:right w:val="single" w:color="auto" w:sz="4" w:space="0"/>
            </w:tcBorders>
            <w:noWrap w:val="0"/>
            <w:vAlign w:val="center"/>
          </w:tcPr>
          <w:p w14:paraId="470431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20" w:type="dxa"/>
            <w:gridSpan w:val="2"/>
            <w:tcBorders>
              <w:top w:val="nil"/>
              <w:left w:val="nil"/>
              <w:bottom w:val="single" w:color="auto" w:sz="4" w:space="0"/>
              <w:right w:val="single" w:color="auto" w:sz="4" w:space="0"/>
            </w:tcBorders>
            <w:noWrap w:val="0"/>
            <w:vAlign w:val="center"/>
          </w:tcPr>
          <w:p w14:paraId="1DC2FC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年度资金总额</w:t>
            </w:r>
          </w:p>
        </w:tc>
        <w:tc>
          <w:tcPr>
            <w:tcW w:w="684" w:type="dxa"/>
            <w:gridSpan w:val="2"/>
            <w:tcBorders>
              <w:top w:val="nil"/>
              <w:left w:val="nil"/>
              <w:bottom w:val="single" w:color="auto" w:sz="4" w:space="0"/>
              <w:right w:val="single" w:color="auto" w:sz="4" w:space="0"/>
            </w:tcBorders>
            <w:noWrap w:val="0"/>
            <w:vAlign w:val="center"/>
          </w:tcPr>
          <w:p w14:paraId="5C7381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0" w:type="dxa"/>
            <w:gridSpan w:val="2"/>
            <w:tcBorders>
              <w:top w:val="nil"/>
              <w:left w:val="nil"/>
              <w:bottom w:val="single" w:color="auto" w:sz="4" w:space="0"/>
              <w:right w:val="single" w:color="auto" w:sz="4" w:space="0"/>
            </w:tcBorders>
            <w:noWrap w:val="0"/>
            <w:vAlign w:val="center"/>
          </w:tcPr>
          <w:p w14:paraId="4D7BBD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23</w:t>
            </w:r>
          </w:p>
        </w:tc>
        <w:tc>
          <w:tcPr>
            <w:tcW w:w="691" w:type="dxa"/>
            <w:tcBorders>
              <w:top w:val="nil"/>
              <w:left w:val="nil"/>
              <w:bottom w:val="single" w:color="auto" w:sz="4" w:space="0"/>
              <w:right w:val="single" w:color="auto" w:sz="4" w:space="0"/>
            </w:tcBorders>
            <w:noWrap w:val="0"/>
            <w:vAlign w:val="center"/>
          </w:tcPr>
          <w:p w14:paraId="0CD971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21.92</w:t>
            </w:r>
          </w:p>
        </w:tc>
        <w:tc>
          <w:tcPr>
            <w:tcW w:w="702" w:type="dxa"/>
            <w:gridSpan w:val="2"/>
            <w:tcBorders>
              <w:top w:val="nil"/>
              <w:left w:val="nil"/>
              <w:bottom w:val="single" w:color="auto" w:sz="4" w:space="0"/>
              <w:right w:val="single" w:color="auto" w:sz="4" w:space="0"/>
            </w:tcBorders>
            <w:noWrap w:val="0"/>
            <w:vAlign w:val="center"/>
          </w:tcPr>
          <w:p w14:paraId="443AE8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21.92</w:t>
            </w:r>
          </w:p>
        </w:tc>
        <w:tc>
          <w:tcPr>
            <w:tcW w:w="1221" w:type="dxa"/>
            <w:gridSpan w:val="2"/>
            <w:tcBorders>
              <w:top w:val="nil"/>
              <w:left w:val="nil"/>
              <w:bottom w:val="single" w:color="auto" w:sz="4" w:space="0"/>
              <w:right w:val="single" w:color="auto" w:sz="4" w:space="0"/>
            </w:tcBorders>
            <w:noWrap w:val="0"/>
            <w:vAlign w:val="center"/>
          </w:tcPr>
          <w:p w14:paraId="3D5CBD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21.92</w:t>
            </w:r>
          </w:p>
        </w:tc>
        <w:tc>
          <w:tcPr>
            <w:tcW w:w="723" w:type="dxa"/>
            <w:gridSpan w:val="2"/>
            <w:tcBorders>
              <w:top w:val="nil"/>
              <w:left w:val="nil"/>
              <w:bottom w:val="single" w:color="auto" w:sz="4" w:space="0"/>
              <w:right w:val="single" w:color="auto" w:sz="4" w:space="0"/>
            </w:tcBorders>
            <w:noWrap w:val="0"/>
            <w:vAlign w:val="center"/>
          </w:tcPr>
          <w:p w14:paraId="121539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971" w:type="dxa"/>
            <w:gridSpan w:val="2"/>
            <w:tcBorders>
              <w:top w:val="nil"/>
              <w:left w:val="nil"/>
              <w:bottom w:val="single" w:color="auto" w:sz="4" w:space="0"/>
              <w:right w:val="single" w:color="auto" w:sz="4" w:space="0"/>
            </w:tcBorders>
            <w:noWrap w:val="0"/>
            <w:vAlign w:val="center"/>
          </w:tcPr>
          <w:p w14:paraId="433BEB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100%</w:t>
            </w:r>
          </w:p>
        </w:tc>
        <w:tc>
          <w:tcPr>
            <w:tcW w:w="851" w:type="dxa"/>
            <w:tcBorders>
              <w:top w:val="nil"/>
              <w:left w:val="nil"/>
              <w:bottom w:val="single" w:color="auto" w:sz="4" w:space="0"/>
              <w:right w:val="single" w:color="auto" w:sz="4" w:space="0"/>
            </w:tcBorders>
            <w:noWrap w:val="0"/>
            <w:vAlign w:val="center"/>
          </w:tcPr>
          <w:p w14:paraId="3049C6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r>
      <w:tr w14:paraId="62644E31">
        <w:tblPrEx>
          <w:tblCellMar>
            <w:top w:w="0" w:type="dxa"/>
            <w:left w:w="108" w:type="dxa"/>
            <w:bottom w:w="0" w:type="dxa"/>
            <w:right w:w="108" w:type="dxa"/>
          </w:tblCellMar>
        </w:tblPrEx>
        <w:trPr>
          <w:trHeight w:val="497" w:hRule="exact"/>
        </w:trPr>
        <w:tc>
          <w:tcPr>
            <w:tcW w:w="1074" w:type="dxa"/>
            <w:vMerge w:val="continue"/>
            <w:tcBorders>
              <w:top w:val="nil"/>
              <w:left w:val="single" w:color="auto" w:sz="4" w:space="0"/>
              <w:bottom w:val="single" w:color="000000" w:sz="4" w:space="0"/>
              <w:right w:val="single" w:color="auto" w:sz="4" w:space="0"/>
            </w:tcBorders>
            <w:noWrap w:val="0"/>
            <w:vAlign w:val="center"/>
          </w:tcPr>
          <w:p w14:paraId="3F9269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20" w:type="dxa"/>
            <w:gridSpan w:val="2"/>
            <w:tcBorders>
              <w:top w:val="nil"/>
              <w:left w:val="nil"/>
              <w:bottom w:val="single" w:color="auto" w:sz="4" w:space="0"/>
              <w:right w:val="single" w:color="auto" w:sz="4" w:space="0"/>
            </w:tcBorders>
            <w:noWrap w:val="0"/>
            <w:vAlign w:val="center"/>
          </w:tcPr>
          <w:p w14:paraId="3B5CE7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其中：当年财政拨款</w:t>
            </w:r>
          </w:p>
        </w:tc>
        <w:tc>
          <w:tcPr>
            <w:tcW w:w="684" w:type="dxa"/>
            <w:gridSpan w:val="2"/>
            <w:tcBorders>
              <w:top w:val="nil"/>
              <w:left w:val="nil"/>
              <w:bottom w:val="single" w:color="auto" w:sz="4" w:space="0"/>
              <w:right w:val="single" w:color="auto" w:sz="4" w:space="0"/>
            </w:tcBorders>
            <w:noWrap w:val="0"/>
            <w:vAlign w:val="center"/>
          </w:tcPr>
          <w:p w14:paraId="3BA8A6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0" w:type="dxa"/>
            <w:gridSpan w:val="2"/>
            <w:tcBorders>
              <w:top w:val="nil"/>
              <w:left w:val="nil"/>
              <w:bottom w:val="single" w:color="auto" w:sz="4" w:space="0"/>
              <w:right w:val="single" w:color="auto" w:sz="4" w:space="0"/>
            </w:tcBorders>
            <w:noWrap w:val="0"/>
            <w:vAlign w:val="center"/>
          </w:tcPr>
          <w:p w14:paraId="41DFAA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23</w:t>
            </w:r>
          </w:p>
        </w:tc>
        <w:tc>
          <w:tcPr>
            <w:tcW w:w="691" w:type="dxa"/>
            <w:tcBorders>
              <w:top w:val="nil"/>
              <w:left w:val="nil"/>
              <w:bottom w:val="single" w:color="auto" w:sz="4" w:space="0"/>
              <w:right w:val="single" w:color="auto" w:sz="4" w:space="0"/>
            </w:tcBorders>
            <w:noWrap w:val="0"/>
            <w:vAlign w:val="center"/>
          </w:tcPr>
          <w:p w14:paraId="77795A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val="en-US" w:eastAsia="zh-CN"/>
              </w:rPr>
              <w:t>21.92</w:t>
            </w:r>
          </w:p>
        </w:tc>
        <w:tc>
          <w:tcPr>
            <w:tcW w:w="702" w:type="dxa"/>
            <w:gridSpan w:val="2"/>
            <w:tcBorders>
              <w:top w:val="nil"/>
              <w:left w:val="nil"/>
              <w:bottom w:val="single" w:color="auto" w:sz="4" w:space="0"/>
              <w:right w:val="single" w:color="auto" w:sz="4" w:space="0"/>
            </w:tcBorders>
            <w:noWrap w:val="0"/>
            <w:vAlign w:val="center"/>
          </w:tcPr>
          <w:p w14:paraId="2B7D50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21.92</w:t>
            </w:r>
          </w:p>
        </w:tc>
        <w:tc>
          <w:tcPr>
            <w:tcW w:w="1221" w:type="dxa"/>
            <w:gridSpan w:val="2"/>
            <w:tcBorders>
              <w:top w:val="nil"/>
              <w:left w:val="nil"/>
              <w:bottom w:val="single" w:color="auto" w:sz="4" w:space="0"/>
              <w:right w:val="single" w:color="auto" w:sz="4" w:space="0"/>
            </w:tcBorders>
            <w:noWrap w:val="0"/>
            <w:vAlign w:val="center"/>
          </w:tcPr>
          <w:p w14:paraId="5AB077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21.92</w:t>
            </w:r>
          </w:p>
        </w:tc>
        <w:tc>
          <w:tcPr>
            <w:tcW w:w="723" w:type="dxa"/>
            <w:gridSpan w:val="2"/>
            <w:tcBorders>
              <w:top w:val="nil"/>
              <w:left w:val="nil"/>
              <w:bottom w:val="single" w:color="auto" w:sz="4" w:space="0"/>
              <w:right w:val="single" w:color="auto" w:sz="4" w:space="0"/>
            </w:tcBorders>
            <w:noWrap w:val="0"/>
            <w:vAlign w:val="center"/>
          </w:tcPr>
          <w:p w14:paraId="05DAE4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w:t>
            </w:r>
          </w:p>
        </w:tc>
        <w:tc>
          <w:tcPr>
            <w:tcW w:w="971" w:type="dxa"/>
            <w:gridSpan w:val="2"/>
            <w:tcBorders>
              <w:top w:val="nil"/>
              <w:left w:val="nil"/>
              <w:bottom w:val="single" w:color="auto" w:sz="4" w:space="0"/>
              <w:right w:val="single" w:color="auto" w:sz="4" w:space="0"/>
            </w:tcBorders>
            <w:noWrap w:val="0"/>
            <w:vAlign w:val="center"/>
          </w:tcPr>
          <w:p w14:paraId="62138B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p>
        </w:tc>
        <w:tc>
          <w:tcPr>
            <w:tcW w:w="851" w:type="dxa"/>
            <w:tcBorders>
              <w:top w:val="nil"/>
              <w:left w:val="nil"/>
              <w:bottom w:val="single" w:color="auto" w:sz="4" w:space="0"/>
              <w:right w:val="single" w:color="auto" w:sz="4" w:space="0"/>
            </w:tcBorders>
            <w:noWrap w:val="0"/>
            <w:vAlign w:val="center"/>
          </w:tcPr>
          <w:p w14:paraId="2A8F6B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r>
      <w:tr w14:paraId="56874AB7">
        <w:tblPrEx>
          <w:tblCellMar>
            <w:top w:w="0" w:type="dxa"/>
            <w:left w:w="108" w:type="dxa"/>
            <w:bottom w:w="0" w:type="dxa"/>
            <w:right w:w="108" w:type="dxa"/>
          </w:tblCellMar>
        </w:tblPrEx>
        <w:trPr>
          <w:trHeight w:val="473" w:hRule="exact"/>
        </w:trPr>
        <w:tc>
          <w:tcPr>
            <w:tcW w:w="1074" w:type="dxa"/>
            <w:vMerge w:val="continue"/>
            <w:tcBorders>
              <w:top w:val="nil"/>
              <w:left w:val="single" w:color="auto" w:sz="4" w:space="0"/>
              <w:bottom w:val="single" w:color="000000" w:sz="4" w:space="0"/>
              <w:right w:val="single" w:color="auto" w:sz="4" w:space="0"/>
            </w:tcBorders>
            <w:noWrap w:val="0"/>
            <w:vAlign w:val="center"/>
          </w:tcPr>
          <w:p w14:paraId="087EF6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20" w:type="dxa"/>
            <w:gridSpan w:val="2"/>
            <w:tcBorders>
              <w:top w:val="nil"/>
              <w:left w:val="nil"/>
              <w:bottom w:val="single" w:color="auto" w:sz="4" w:space="0"/>
              <w:right w:val="single" w:color="auto" w:sz="4" w:space="0"/>
            </w:tcBorders>
            <w:noWrap w:val="0"/>
            <w:vAlign w:val="center"/>
          </w:tcPr>
          <w:p w14:paraId="456DC358">
            <w:pPr>
              <w:keepNext w:val="0"/>
              <w:keepLines w:val="0"/>
              <w:pageBreakBefore w:val="0"/>
              <w:widowControl/>
              <w:kinsoku/>
              <w:wordWrap/>
              <w:overflowPunct/>
              <w:topLinePunct w:val="0"/>
              <w:autoSpaceDE/>
              <w:autoSpaceDN/>
              <w:bidi w:val="0"/>
              <w:adjustRightInd/>
              <w:snapToGrid/>
              <w:spacing w:line="300" w:lineRule="exact"/>
              <w:ind w:firstLine="570" w:firstLineChars="300"/>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其他资金</w:t>
            </w:r>
          </w:p>
        </w:tc>
        <w:tc>
          <w:tcPr>
            <w:tcW w:w="684" w:type="dxa"/>
            <w:gridSpan w:val="2"/>
            <w:tcBorders>
              <w:top w:val="nil"/>
              <w:left w:val="nil"/>
              <w:bottom w:val="single" w:color="auto" w:sz="4" w:space="0"/>
              <w:right w:val="single" w:color="auto" w:sz="4" w:space="0"/>
            </w:tcBorders>
            <w:noWrap w:val="0"/>
            <w:vAlign w:val="center"/>
          </w:tcPr>
          <w:p w14:paraId="013E5A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0" w:type="dxa"/>
            <w:gridSpan w:val="2"/>
            <w:tcBorders>
              <w:top w:val="nil"/>
              <w:left w:val="nil"/>
              <w:bottom w:val="single" w:color="auto" w:sz="4" w:space="0"/>
              <w:right w:val="single" w:color="auto" w:sz="4" w:space="0"/>
            </w:tcBorders>
            <w:noWrap w:val="0"/>
            <w:vAlign w:val="center"/>
          </w:tcPr>
          <w:p w14:paraId="2027A7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1" w:type="dxa"/>
            <w:tcBorders>
              <w:top w:val="nil"/>
              <w:left w:val="nil"/>
              <w:bottom w:val="single" w:color="auto" w:sz="4" w:space="0"/>
              <w:right w:val="single" w:color="auto" w:sz="4" w:space="0"/>
            </w:tcBorders>
            <w:noWrap w:val="0"/>
            <w:vAlign w:val="center"/>
          </w:tcPr>
          <w:p w14:paraId="19AECA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702" w:type="dxa"/>
            <w:gridSpan w:val="2"/>
            <w:tcBorders>
              <w:top w:val="nil"/>
              <w:left w:val="nil"/>
              <w:bottom w:val="single" w:color="auto" w:sz="4" w:space="0"/>
              <w:right w:val="single" w:color="auto" w:sz="4" w:space="0"/>
            </w:tcBorders>
            <w:noWrap w:val="0"/>
            <w:vAlign w:val="center"/>
          </w:tcPr>
          <w:p w14:paraId="5485E5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221" w:type="dxa"/>
            <w:gridSpan w:val="2"/>
            <w:tcBorders>
              <w:top w:val="nil"/>
              <w:left w:val="nil"/>
              <w:bottom w:val="single" w:color="auto" w:sz="4" w:space="0"/>
              <w:right w:val="single" w:color="auto" w:sz="4" w:space="0"/>
            </w:tcBorders>
            <w:noWrap w:val="0"/>
            <w:vAlign w:val="center"/>
          </w:tcPr>
          <w:p w14:paraId="2B90B9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723" w:type="dxa"/>
            <w:gridSpan w:val="2"/>
            <w:tcBorders>
              <w:top w:val="nil"/>
              <w:left w:val="nil"/>
              <w:bottom w:val="single" w:color="auto" w:sz="4" w:space="0"/>
              <w:right w:val="single" w:color="auto" w:sz="4" w:space="0"/>
            </w:tcBorders>
            <w:noWrap w:val="0"/>
            <w:vAlign w:val="center"/>
          </w:tcPr>
          <w:p w14:paraId="1FC411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c>
          <w:tcPr>
            <w:tcW w:w="971" w:type="dxa"/>
            <w:gridSpan w:val="2"/>
            <w:tcBorders>
              <w:top w:val="nil"/>
              <w:left w:val="nil"/>
              <w:bottom w:val="single" w:color="auto" w:sz="4" w:space="0"/>
              <w:right w:val="single" w:color="auto" w:sz="4" w:space="0"/>
            </w:tcBorders>
            <w:noWrap w:val="0"/>
            <w:vAlign w:val="center"/>
          </w:tcPr>
          <w:p w14:paraId="2E1B76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51" w:type="dxa"/>
            <w:tcBorders>
              <w:top w:val="nil"/>
              <w:left w:val="nil"/>
              <w:bottom w:val="single" w:color="auto" w:sz="4" w:space="0"/>
              <w:right w:val="single" w:color="auto" w:sz="4" w:space="0"/>
            </w:tcBorders>
            <w:noWrap w:val="0"/>
            <w:vAlign w:val="center"/>
          </w:tcPr>
          <w:p w14:paraId="529852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r>
      <w:tr w14:paraId="0A326CD3">
        <w:tblPrEx>
          <w:tblCellMar>
            <w:top w:w="0" w:type="dxa"/>
            <w:left w:w="108" w:type="dxa"/>
            <w:bottom w:w="0" w:type="dxa"/>
            <w:right w:w="108" w:type="dxa"/>
          </w:tblCellMar>
        </w:tblPrEx>
        <w:trPr>
          <w:trHeight w:val="437" w:hRule="exact"/>
        </w:trPr>
        <w:tc>
          <w:tcPr>
            <w:tcW w:w="1074" w:type="dxa"/>
            <w:vMerge w:val="restart"/>
            <w:tcBorders>
              <w:top w:val="nil"/>
              <w:left w:val="single" w:color="auto" w:sz="4" w:space="0"/>
              <w:bottom w:val="single" w:color="000000" w:sz="4" w:space="0"/>
              <w:right w:val="single" w:color="auto" w:sz="4" w:space="0"/>
            </w:tcBorders>
            <w:noWrap w:val="0"/>
            <w:vAlign w:val="center"/>
          </w:tcPr>
          <w:p w14:paraId="156107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年度总体目标</w:t>
            </w:r>
          </w:p>
        </w:tc>
        <w:tc>
          <w:tcPr>
            <w:tcW w:w="4587" w:type="dxa"/>
            <w:gridSpan w:val="9"/>
            <w:tcBorders>
              <w:top w:val="single" w:color="auto" w:sz="4" w:space="0"/>
              <w:left w:val="nil"/>
              <w:bottom w:val="single" w:color="auto" w:sz="4" w:space="0"/>
              <w:right w:val="single" w:color="000000" w:sz="4" w:space="0"/>
            </w:tcBorders>
            <w:noWrap w:val="0"/>
            <w:vAlign w:val="center"/>
          </w:tcPr>
          <w:p w14:paraId="09E067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预期目标</w:t>
            </w:r>
          </w:p>
        </w:tc>
        <w:tc>
          <w:tcPr>
            <w:tcW w:w="3766" w:type="dxa"/>
            <w:gridSpan w:val="7"/>
            <w:tcBorders>
              <w:top w:val="single" w:color="auto" w:sz="4" w:space="0"/>
              <w:left w:val="nil"/>
              <w:bottom w:val="single" w:color="auto" w:sz="4" w:space="0"/>
              <w:right w:val="single" w:color="auto" w:sz="4" w:space="0"/>
            </w:tcBorders>
            <w:noWrap w:val="0"/>
            <w:vAlign w:val="center"/>
          </w:tcPr>
          <w:p w14:paraId="38B5E5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实际完成情况</w:t>
            </w:r>
          </w:p>
        </w:tc>
      </w:tr>
      <w:tr w14:paraId="315C8EE6">
        <w:tblPrEx>
          <w:tblCellMar>
            <w:top w:w="0" w:type="dxa"/>
            <w:left w:w="108" w:type="dxa"/>
            <w:bottom w:w="0" w:type="dxa"/>
            <w:right w:w="108" w:type="dxa"/>
          </w:tblCellMar>
        </w:tblPrEx>
        <w:trPr>
          <w:trHeight w:val="736" w:hRule="atLeast"/>
        </w:trPr>
        <w:tc>
          <w:tcPr>
            <w:tcW w:w="1074" w:type="dxa"/>
            <w:vMerge w:val="continue"/>
            <w:tcBorders>
              <w:top w:val="nil"/>
              <w:left w:val="single" w:color="auto" w:sz="4" w:space="0"/>
              <w:bottom w:val="single" w:color="000000" w:sz="4" w:space="0"/>
              <w:right w:val="single" w:color="auto" w:sz="4" w:space="0"/>
            </w:tcBorders>
            <w:noWrap w:val="0"/>
            <w:vAlign w:val="center"/>
          </w:tcPr>
          <w:p w14:paraId="488562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4587" w:type="dxa"/>
            <w:gridSpan w:val="9"/>
            <w:tcBorders>
              <w:top w:val="single" w:color="auto" w:sz="4" w:space="0"/>
              <w:left w:val="nil"/>
              <w:bottom w:val="single" w:color="auto" w:sz="4" w:space="0"/>
              <w:right w:val="single" w:color="000000" w:sz="4" w:space="0"/>
            </w:tcBorders>
            <w:noWrap w:val="0"/>
            <w:vAlign w:val="center"/>
          </w:tcPr>
          <w:p w14:paraId="3D8868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保障医保管理信息系统、健康扶贫一站式结算工作及就医远程查房监管平台正常运转</w:t>
            </w:r>
          </w:p>
        </w:tc>
        <w:tc>
          <w:tcPr>
            <w:tcW w:w="3766" w:type="dxa"/>
            <w:gridSpan w:val="7"/>
            <w:tcBorders>
              <w:top w:val="single" w:color="auto" w:sz="4" w:space="0"/>
              <w:left w:val="nil"/>
              <w:bottom w:val="single" w:color="auto" w:sz="4" w:space="0"/>
              <w:right w:val="single" w:color="auto" w:sz="4" w:space="0"/>
            </w:tcBorders>
            <w:noWrap w:val="0"/>
            <w:vAlign w:val="center"/>
          </w:tcPr>
          <w:p w14:paraId="6AFA8B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auto"/>
                <w:kern w:val="0"/>
                <w:sz w:val="19"/>
                <w:szCs w:val="19"/>
                <w:shd w:val="clear"/>
                <w:lang w:eastAsia="zh-CN"/>
              </w:rPr>
              <w:t>各项工作正常开展，基本达成了各项预定指标。</w:t>
            </w:r>
          </w:p>
        </w:tc>
      </w:tr>
      <w:tr w14:paraId="5D43ACAF">
        <w:tblPrEx>
          <w:tblCellMar>
            <w:top w:w="0" w:type="dxa"/>
            <w:left w:w="108" w:type="dxa"/>
            <w:bottom w:w="0" w:type="dxa"/>
            <w:right w:w="108" w:type="dxa"/>
          </w:tblCellMar>
        </w:tblPrEx>
        <w:trPr>
          <w:trHeight w:val="628" w:hRule="atLeast"/>
        </w:trPr>
        <w:tc>
          <w:tcPr>
            <w:tcW w:w="1074" w:type="dxa"/>
            <w:vMerge w:val="restart"/>
            <w:tcBorders>
              <w:top w:val="nil"/>
              <w:left w:val="single" w:color="auto" w:sz="4" w:space="0"/>
              <w:right w:val="single" w:color="auto" w:sz="4" w:space="0"/>
            </w:tcBorders>
            <w:noWrap w:val="0"/>
            <w:vAlign w:val="center"/>
          </w:tcPr>
          <w:p w14:paraId="2F84D5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绩</w:t>
            </w:r>
          </w:p>
          <w:p w14:paraId="6816F7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效</w:t>
            </w:r>
          </w:p>
          <w:p w14:paraId="253F44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w:t>
            </w:r>
          </w:p>
          <w:p w14:paraId="2DBE81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标</w:t>
            </w:r>
          </w:p>
        </w:tc>
        <w:tc>
          <w:tcPr>
            <w:tcW w:w="812" w:type="dxa"/>
            <w:tcBorders>
              <w:top w:val="nil"/>
              <w:left w:val="nil"/>
              <w:bottom w:val="single" w:color="auto" w:sz="4" w:space="0"/>
              <w:right w:val="single" w:color="auto" w:sz="4" w:space="0"/>
            </w:tcBorders>
            <w:noWrap w:val="0"/>
            <w:vAlign w:val="center"/>
          </w:tcPr>
          <w:p w14:paraId="7A2F54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一级指标</w:t>
            </w:r>
          </w:p>
        </w:tc>
        <w:tc>
          <w:tcPr>
            <w:tcW w:w="1056" w:type="dxa"/>
            <w:gridSpan w:val="2"/>
            <w:tcBorders>
              <w:top w:val="nil"/>
              <w:left w:val="nil"/>
              <w:bottom w:val="single" w:color="auto" w:sz="4" w:space="0"/>
              <w:right w:val="single" w:color="auto" w:sz="4" w:space="0"/>
            </w:tcBorders>
            <w:noWrap w:val="0"/>
            <w:vAlign w:val="center"/>
          </w:tcPr>
          <w:p w14:paraId="7A9FA7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二级指标</w:t>
            </w:r>
          </w:p>
        </w:tc>
        <w:tc>
          <w:tcPr>
            <w:tcW w:w="1257" w:type="dxa"/>
            <w:gridSpan w:val="2"/>
            <w:tcBorders>
              <w:top w:val="nil"/>
              <w:left w:val="nil"/>
              <w:bottom w:val="single" w:color="auto" w:sz="4" w:space="0"/>
              <w:right w:val="single" w:color="auto" w:sz="4" w:space="0"/>
            </w:tcBorders>
            <w:noWrap w:val="0"/>
            <w:vAlign w:val="center"/>
          </w:tcPr>
          <w:p w14:paraId="255726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三级指标</w:t>
            </w:r>
          </w:p>
        </w:tc>
        <w:tc>
          <w:tcPr>
            <w:tcW w:w="1330" w:type="dxa"/>
            <w:gridSpan w:val="3"/>
            <w:tcBorders>
              <w:top w:val="nil"/>
              <w:left w:val="nil"/>
              <w:bottom w:val="single" w:color="auto" w:sz="4" w:space="0"/>
              <w:right w:val="single" w:color="auto" w:sz="4" w:space="0"/>
            </w:tcBorders>
            <w:noWrap w:val="0"/>
            <w:vAlign w:val="center"/>
          </w:tcPr>
          <w:p w14:paraId="663DA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w:t>
            </w:r>
          </w:p>
          <w:p w14:paraId="0E2A54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指标值</w:t>
            </w:r>
          </w:p>
        </w:tc>
        <w:tc>
          <w:tcPr>
            <w:tcW w:w="839" w:type="dxa"/>
            <w:gridSpan w:val="2"/>
            <w:tcBorders>
              <w:top w:val="nil"/>
              <w:left w:val="nil"/>
              <w:bottom w:val="single" w:color="auto" w:sz="4" w:space="0"/>
              <w:right w:val="single" w:color="auto" w:sz="4" w:space="0"/>
            </w:tcBorders>
            <w:noWrap w:val="0"/>
            <w:vAlign w:val="center"/>
          </w:tcPr>
          <w:p w14:paraId="37E37F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实际</w:t>
            </w:r>
          </w:p>
          <w:p w14:paraId="68FA96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完成值</w:t>
            </w:r>
          </w:p>
        </w:tc>
        <w:tc>
          <w:tcPr>
            <w:tcW w:w="792" w:type="dxa"/>
            <w:gridSpan w:val="2"/>
            <w:tcBorders>
              <w:top w:val="nil"/>
              <w:left w:val="nil"/>
              <w:bottom w:val="single" w:color="auto" w:sz="4" w:space="0"/>
              <w:right w:val="single" w:color="auto" w:sz="4" w:space="0"/>
            </w:tcBorders>
            <w:noWrap w:val="0"/>
            <w:vAlign w:val="center"/>
          </w:tcPr>
          <w:p w14:paraId="4F0496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分值</w:t>
            </w:r>
          </w:p>
        </w:tc>
        <w:tc>
          <w:tcPr>
            <w:tcW w:w="849" w:type="dxa"/>
            <w:gridSpan w:val="2"/>
            <w:tcBorders>
              <w:top w:val="nil"/>
              <w:left w:val="nil"/>
              <w:bottom w:val="single" w:color="auto" w:sz="4" w:space="0"/>
              <w:right w:val="single" w:color="auto" w:sz="4" w:space="0"/>
            </w:tcBorders>
            <w:noWrap w:val="0"/>
            <w:vAlign w:val="center"/>
          </w:tcPr>
          <w:p w14:paraId="41F72A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得分</w:t>
            </w:r>
          </w:p>
        </w:tc>
        <w:tc>
          <w:tcPr>
            <w:tcW w:w="1418" w:type="dxa"/>
            <w:gridSpan w:val="2"/>
            <w:tcBorders>
              <w:top w:val="nil"/>
              <w:left w:val="nil"/>
              <w:bottom w:val="single" w:color="auto" w:sz="4" w:space="0"/>
              <w:right w:val="single" w:color="auto" w:sz="4" w:space="0"/>
            </w:tcBorders>
            <w:noWrap w:val="0"/>
            <w:vAlign w:val="center"/>
          </w:tcPr>
          <w:p w14:paraId="07561A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偏差原因分析及改进措施</w:t>
            </w:r>
          </w:p>
        </w:tc>
      </w:tr>
      <w:tr w14:paraId="7DE70527">
        <w:tblPrEx>
          <w:tblCellMar>
            <w:top w:w="0" w:type="dxa"/>
            <w:left w:w="108" w:type="dxa"/>
            <w:bottom w:w="0" w:type="dxa"/>
            <w:right w:w="108" w:type="dxa"/>
          </w:tblCellMar>
        </w:tblPrEx>
        <w:trPr>
          <w:trHeight w:val="951" w:hRule="atLeast"/>
        </w:trPr>
        <w:tc>
          <w:tcPr>
            <w:tcW w:w="1074" w:type="dxa"/>
            <w:vMerge w:val="continue"/>
            <w:tcBorders>
              <w:left w:val="single" w:color="auto" w:sz="4" w:space="0"/>
              <w:right w:val="single" w:color="auto" w:sz="4" w:space="0"/>
            </w:tcBorders>
            <w:noWrap w:val="0"/>
            <w:vAlign w:val="center"/>
          </w:tcPr>
          <w:p w14:paraId="55869C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nil"/>
              <w:left w:val="nil"/>
              <w:right w:val="single" w:color="auto" w:sz="4" w:space="0"/>
            </w:tcBorders>
            <w:noWrap w:val="0"/>
            <w:vAlign w:val="center"/>
          </w:tcPr>
          <w:p w14:paraId="41FE17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成本指标</w:t>
            </w:r>
          </w:p>
          <w:p w14:paraId="4D8FD4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w:t>
            </w:r>
            <w:r>
              <w:rPr>
                <w:rFonts w:hint="eastAsia" w:ascii="宋体" w:hAnsi="宋体" w:eastAsia="宋体" w:cs="宋体"/>
                <w:snapToGrid w:val="0"/>
                <w:color w:val="000000"/>
                <w:kern w:val="0"/>
                <w:sz w:val="19"/>
                <w:szCs w:val="19"/>
                <w:lang w:val="en-US" w:eastAsia="zh-CN"/>
              </w:rPr>
              <w:t>20分</w:t>
            </w:r>
            <w:r>
              <w:rPr>
                <w:rFonts w:hint="eastAsia" w:ascii="宋体" w:hAnsi="宋体" w:eastAsia="宋体" w:cs="宋体"/>
                <w:snapToGrid w:val="0"/>
                <w:color w:val="000000"/>
                <w:kern w:val="0"/>
                <w:sz w:val="19"/>
                <w:szCs w:val="19"/>
                <w:lang w:eastAsia="zh-CN"/>
              </w:rPr>
              <w:t>）</w:t>
            </w:r>
          </w:p>
        </w:tc>
        <w:tc>
          <w:tcPr>
            <w:tcW w:w="1056" w:type="dxa"/>
            <w:gridSpan w:val="2"/>
            <w:tcBorders>
              <w:top w:val="nil"/>
              <w:left w:val="nil"/>
              <w:right w:val="single" w:color="auto" w:sz="4" w:space="0"/>
            </w:tcBorders>
            <w:noWrap w:val="0"/>
            <w:vAlign w:val="center"/>
          </w:tcPr>
          <w:p w14:paraId="62A93853">
            <w:pPr>
              <w:rPr>
                <w:rFonts w:hint="eastAsia"/>
                <w:lang w:eastAsia="zh-CN"/>
              </w:rPr>
            </w:pPr>
            <w:r>
              <w:rPr>
                <w:rFonts w:hint="eastAsia"/>
                <w:lang w:eastAsia="zh-CN"/>
              </w:rPr>
              <w:t>经济成本指标</w:t>
            </w:r>
          </w:p>
        </w:tc>
        <w:tc>
          <w:tcPr>
            <w:tcW w:w="1257" w:type="dxa"/>
            <w:gridSpan w:val="2"/>
            <w:tcBorders>
              <w:top w:val="nil"/>
              <w:left w:val="nil"/>
              <w:bottom w:val="single" w:color="auto" w:sz="4" w:space="0"/>
              <w:right w:val="single" w:color="auto" w:sz="4" w:space="0"/>
            </w:tcBorders>
            <w:noWrap w:val="0"/>
            <w:vAlign w:val="center"/>
          </w:tcPr>
          <w:p w14:paraId="0ADE195E">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项目总成本</w:t>
            </w:r>
          </w:p>
        </w:tc>
        <w:tc>
          <w:tcPr>
            <w:tcW w:w="1330" w:type="dxa"/>
            <w:gridSpan w:val="3"/>
            <w:tcBorders>
              <w:top w:val="nil"/>
              <w:left w:val="nil"/>
              <w:bottom w:val="single" w:color="auto" w:sz="4" w:space="0"/>
              <w:right w:val="single" w:color="auto" w:sz="4" w:space="0"/>
            </w:tcBorders>
            <w:noWrap w:val="0"/>
            <w:vAlign w:val="center"/>
          </w:tcPr>
          <w:p w14:paraId="6499E89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i w:val="0"/>
                <w:iCs w:val="0"/>
                <w:color w:val="000000"/>
                <w:kern w:val="0"/>
                <w:sz w:val="19"/>
                <w:szCs w:val="19"/>
                <w:u w:val="none"/>
                <w:lang w:val="en-US" w:eastAsia="zh-CN" w:bidi="ar"/>
              </w:rPr>
              <w:t>23</w:t>
            </w:r>
            <w:r>
              <w:rPr>
                <w:rFonts w:hint="eastAsia" w:asciiTheme="minorEastAsia" w:hAnsiTheme="minorEastAsia" w:eastAsiaTheme="minorEastAsia" w:cstheme="minorEastAsia"/>
                <w:i w:val="0"/>
                <w:iCs w:val="0"/>
                <w:color w:val="000000"/>
                <w:kern w:val="0"/>
                <w:sz w:val="19"/>
                <w:szCs w:val="19"/>
                <w:u w:val="none"/>
                <w:lang w:val="en-US" w:eastAsia="zh-CN" w:bidi="ar"/>
              </w:rPr>
              <w:t>万元</w:t>
            </w:r>
          </w:p>
        </w:tc>
        <w:tc>
          <w:tcPr>
            <w:tcW w:w="839" w:type="dxa"/>
            <w:gridSpan w:val="2"/>
            <w:tcBorders>
              <w:top w:val="nil"/>
              <w:left w:val="nil"/>
              <w:bottom w:val="single" w:color="auto" w:sz="4" w:space="0"/>
              <w:right w:val="single" w:color="auto" w:sz="4" w:space="0"/>
            </w:tcBorders>
            <w:noWrap w:val="0"/>
            <w:vAlign w:val="center"/>
          </w:tcPr>
          <w:p w14:paraId="21F9F0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21.92</w:t>
            </w:r>
            <w:r>
              <w:rPr>
                <w:rFonts w:hint="eastAsia" w:asciiTheme="minorEastAsia" w:hAnsiTheme="minorEastAsia" w:eastAsiaTheme="minorEastAsia" w:cstheme="minorEastAsia"/>
                <w:i w:val="0"/>
                <w:iCs w:val="0"/>
                <w:color w:val="000000"/>
                <w:kern w:val="0"/>
                <w:sz w:val="19"/>
                <w:szCs w:val="19"/>
                <w:u w:val="none"/>
                <w:lang w:val="en-US" w:eastAsia="zh-CN" w:bidi="ar"/>
              </w:rPr>
              <w:t>万元</w:t>
            </w:r>
          </w:p>
        </w:tc>
        <w:tc>
          <w:tcPr>
            <w:tcW w:w="792" w:type="dxa"/>
            <w:gridSpan w:val="2"/>
            <w:tcBorders>
              <w:top w:val="nil"/>
              <w:left w:val="nil"/>
              <w:bottom w:val="single" w:color="auto" w:sz="4" w:space="0"/>
              <w:right w:val="single" w:color="auto" w:sz="4" w:space="0"/>
            </w:tcBorders>
            <w:noWrap w:val="0"/>
            <w:vAlign w:val="center"/>
          </w:tcPr>
          <w:p w14:paraId="064BDF54">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i w:val="0"/>
                <w:iCs w:val="0"/>
                <w:color w:val="000000"/>
                <w:kern w:val="0"/>
                <w:sz w:val="19"/>
                <w:szCs w:val="19"/>
                <w:u w:val="none"/>
                <w:lang w:val="en-US" w:eastAsia="zh-CN" w:bidi="ar"/>
              </w:rPr>
              <w:t>20</w:t>
            </w:r>
          </w:p>
        </w:tc>
        <w:tc>
          <w:tcPr>
            <w:tcW w:w="849" w:type="dxa"/>
            <w:gridSpan w:val="2"/>
            <w:tcBorders>
              <w:top w:val="nil"/>
              <w:left w:val="nil"/>
              <w:bottom w:val="single" w:color="auto" w:sz="4" w:space="0"/>
              <w:right w:val="single" w:color="auto" w:sz="4" w:space="0"/>
            </w:tcBorders>
            <w:shd w:val="clear" w:color="auto" w:fill="auto"/>
            <w:noWrap w:val="0"/>
            <w:vAlign w:val="center"/>
          </w:tcPr>
          <w:p w14:paraId="55478AB4">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cstheme="minorEastAsia"/>
                <w:i w:val="0"/>
                <w:iCs w:val="0"/>
                <w:color w:val="000000"/>
                <w:kern w:val="0"/>
                <w:sz w:val="19"/>
                <w:szCs w:val="19"/>
                <w:u w:val="none"/>
                <w:lang w:val="en-US" w:eastAsia="zh-CN" w:bidi="ar"/>
              </w:rPr>
              <w:t>20</w:t>
            </w:r>
          </w:p>
        </w:tc>
        <w:tc>
          <w:tcPr>
            <w:tcW w:w="1418" w:type="dxa"/>
            <w:gridSpan w:val="2"/>
            <w:tcBorders>
              <w:top w:val="nil"/>
              <w:left w:val="nil"/>
              <w:bottom w:val="single" w:color="auto" w:sz="4" w:space="0"/>
              <w:right w:val="single" w:color="auto" w:sz="4" w:space="0"/>
            </w:tcBorders>
            <w:noWrap w:val="0"/>
            <w:vAlign w:val="center"/>
          </w:tcPr>
          <w:p w14:paraId="184AC4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44CCBEA">
        <w:tblPrEx>
          <w:tblCellMar>
            <w:top w:w="0" w:type="dxa"/>
            <w:left w:w="108" w:type="dxa"/>
            <w:bottom w:w="0" w:type="dxa"/>
            <w:right w:w="108" w:type="dxa"/>
          </w:tblCellMar>
        </w:tblPrEx>
        <w:trPr>
          <w:trHeight w:val="567" w:hRule="exact"/>
        </w:trPr>
        <w:tc>
          <w:tcPr>
            <w:tcW w:w="1074" w:type="dxa"/>
            <w:vMerge w:val="continue"/>
            <w:tcBorders>
              <w:left w:val="single" w:color="auto" w:sz="4" w:space="0"/>
              <w:right w:val="single" w:color="auto" w:sz="4" w:space="0"/>
            </w:tcBorders>
            <w:noWrap w:val="0"/>
            <w:vAlign w:val="center"/>
          </w:tcPr>
          <w:p w14:paraId="0F3DD1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nil"/>
              <w:right w:val="single" w:color="auto" w:sz="4" w:space="0"/>
            </w:tcBorders>
            <w:noWrap w:val="0"/>
            <w:vAlign w:val="center"/>
          </w:tcPr>
          <w:p w14:paraId="72CDD7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nil"/>
              <w:left w:val="nil"/>
              <w:bottom w:val="single" w:color="auto" w:sz="4" w:space="0"/>
              <w:right w:val="single" w:color="auto" w:sz="4" w:space="0"/>
            </w:tcBorders>
            <w:noWrap w:val="0"/>
            <w:vAlign w:val="center"/>
          </w:tcPr>
          <w:p w14:paraId="5EC520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社会成本指标</w:t>
            </w:r>
          </w:p>
        </w:tc>
        <w:tc>
          <w:tcPr>
            <w:tcW w:w="1257" w:type="dxa"/>
            <w:gridSpan w:val="2"/>
            <w:tcBorders>
              <w:top w:val="nil"/>
              <w:left w:val="nil"/>
              <w:bottom w:val="single" w:color="auto" w:sz="4" w:space="0"/>
              <w:right w:val="single" w:color="auto" w:sz="4" w:space="0"/>
            </w:tcBorders>
            <w:noWrap w:val="0"/>
            <w:vAlign w:val="center"/>
          </w:tcPr>
          <w:p w14:paraId="0FC957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nil"/>
              <w:left w:val="nil"/>
              <w:bottom w:val="single" w:color="auto" w:sz="4" w:space="0"/>
              <w:right w:val="single" w:color="auto" w:sz="4" w:space="0"/>
            </w:tcBorders>
            <w:noWrap w:val="0"/>
            <w:vAlign w:val="center"/>
          </w:tcPr>
          <w:p w14:paraId="3DEC49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9" w:type="dxa"/>
            <w:gridSpan w:val="2"/>
            <w:tcBorders>
              <w:top w:val="nil"/>
              <w:left w:val="nil"/>
              <w:bottom w:val="single" w:color="auto" w:sz="4" w:space="0"/>
              <w:right w:val="single" w:color="auto" w:sz="4" w:space="0"/>
            </w:tcBorders>
            <w:noWrap w:val="0"/>
            <w:vAlign w:val="center"/>
          </w:tcPr>
          <w:p w14:paraId="0EA7DE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nil"/>
              <w:left w:val="nil"/>
              <w:bottom w:val="single" w:color="auto" w:sz="4" w:space="0"/>
              <w:right w:val="single" w:color="auto" w:sz="4" w:space="0"/>
            </w:tcBorders>
            <w:noWrap w:val="0"/>
            <w:vAlign w:val="center"/>
          </w:tcPr>
          <w:p w14:paraId="55ED19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9" w:type="dxa"/>
            <w:gridSpan w:val="2"/>
            <w:tcBorders>
              <w:top w:val="nil"/>
              <w:left w:val="nil"/>
              <w:bottom w:val="single" w:color="auto" w:sz="4" w:space="0"/>
              <w:right w:val="single" w:color="auto" w:sz="4" w:space="0"/>
            </w:tcBorders>
            <w:shd w:val="clear" w:color="auto" w:fill="auto"/>
            <w:noWrap w:val="0"/>
            <w:vAlign w:val="center"/>
          </w:tcPr>
          <w:p w14:paraId="5110A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val="en-US" w:eastAsia="en-US" w:bidi="ar-SA"/>
              </w:rPr>
            </w:pPr>
          </w:p>
        </w:tc>
        <w:tc>
          <w:tcPr>
            <w:tcW w:w="1418" w:type="dxa"/>
            <w:gridSpan w:val="2"/>
            <w:tcBorders>
              <w:top w:val="nil"/>
              <w:left w:val="nil"/>
              <w:bottom w:val="single" w:color="auto" w:sz="4" w:space="0"/>
              <w:right w:val="single" w:color="auto" w:sz="4" w:space="0"/>
            </w:tcBorders>
            <w:noWrap w:val="0"/>
            <w:vAlign w:val="center"/>
          </w:tcPr>
          <w:p w14:paraId="1DEE20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624B7D00">
        <w:tblPrEx>
          <w:tblCellMar>
            <w:top w:w="0" w:type="dxa"/>
            <w:left w:w="108" w:type="dxa"/>
            <w:bottom w:w="0" w:type="dxa"/>
            <w:right w:w="108" w:type="dxa"/>
          </w:tblCellMar>
        </w:tblPrEx>
        <w:trPr>
          <w:trHeight w:val="567" w:hRule="exact"/>
        </w:trPr>
        <w:tc>
          <w:tcPr>
            <w:tcW w:w="1074" w:type="dxa"/>
            <w:vMerge w:val="continue"/>
            <w:tcBorders>
              <w:left w:val="single" w:color="auto" w:sz="4" w:space="0"/>
              <w:right w:val="single" w:color="auto" w:sz="4" w:space="0"/>
            </w:tcBorders>
            <w:noWrap w:val="0"/>
            <w:vAlign w:val="center"/>
          </w:tcPr>
          <w:p w14:paraId="4F65B2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nil"/>
              <w:bottom w:val="single" w:color="auto" w:sz="4" w:space="0"/>
              <w:right w:val="single" w:color="auto" w:sz="4" w:space="0"/>
            </w:tcBorders>
            <w:noWrap w:val="0"/>
            <w:vAlign w:val="center"/>
          </w:tcPr>
          <w:p w14:paraId="0AEB9C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nil"/>
              <w:left w:val="nil"/>
              <w:bottom w:val="single" w:color="auto" w:sz="4" w:space="0"/>
              <w:right w:val="single" w:color="auto" w:sz="4" w:space="0"/>
            </w:tcBorders>
            <w:noWrap w:val="0"/>
            <w:vAlign w:val="center"/>
          </w:tcPr>
          <w:p w14:paraId="537B1C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生态环境成本指标</w:t>
            </w:r>
          </w:p>
        </w:tc>
        <w:tc>
          <w:tcPr>
            <w:tcW w:w="1257" w:type="dxa"/>
            <w:gridSpan w:val="2"/>
            <w:tcBorders>
              <w:top w:val="nil"/>
              <w:left w:val="nil"/>
              <w:bottom w:val="single" w:color="auto" w:sz="4" w:space="0"/>
              <w:right w:val="single" w:color="auto" w:sz="4" w:space="0"/>
            </w:tcBorders>
            <w:noWrap w:val="0"/>
            <w:vAlign w:val="center"/>
          </w:tcPr>
          <w:p w14:paraId="173F8F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nil"/>
              <w:left w:val="nil"/>
              <w:bottom w:val="single" w:color="auto" w:sz="4" w:space="0"/>
              <w:right w:val="single" w:color="auto" w:sz="4" w:space="0"/>
            </w:tcBorders>
            <w:noWrap w:val="0"/>
            <w:vAlign w:val="center"/>
          </w:tcPr>
          <w:p w14:paraId="3B5B4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9" w:type="dxa"/>
            <w:gridSpan w:val="2"/>
            <w:tcBorders>
              <w:top w:val="nil"/>
              <w:left w:val="nil"/>
              <w:bottom w:val="single" w:color="auto" w:sz="4" w:space="0"/>
              <w:right w:val="single" w:color="auto" w:sz="4" w:space="0"/>
            </w:tcBorders>
            <w:noWrap w:val="0"/>
            <w:vAlign w:val="center"/>
          </w:tcPr>
          <w:p w14:paraId="0D67E1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nil"/>
              <w:left w:val="nil"/>
              <w:bottom w:val="single" w:color="auto" w:sz="4" w:space="0"/>
              <w:right w:val="single" w:color="auto" w:sz="4" w:space="0"/>
            </w:tcBorders>
            <w:noWrap w:val="0"/>
            <w:vAlign w:val="center"/>
          </w:tcPr>
          <w:p w14:paraId="1636A7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9" w:type="dxa"/>
            <w:gridSpan w:val="2"/>
            <w:tcBorders>
              <w:top w:val="nil"/>
              <w:left w:val="nil"/>
              <w:bottom w:val="single" w:color="auto" w:sz="4" w:space="0"/>
              <w:right w:val="single" w:color="auto" w:sz="4" w:space="0"/>
            </w:tcBorders>
            <w:shd w:val="clear" w:color="auto" w:fill="auto"/>
            <w:noWrap w:val="0"/>
            <w:vAlign w:val="center"/>
          </w:tcPr>
          <w:p w14:paraId="154829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val="en-US" w:eastAsia="en-US" w:bidi="ar-SA"/>
              </w:rPr>
            </w:pPr>
          </w:p>
        </w:tc>
        <w:tc>
          <w:tcPr>
            <w:tcW w:w="1418" w:type="dxa"/>
            <w:gridSpan w:val="2"/>
            <w:tcBorders>
              <w:top w:val="nil"/>
              <w:left w:val="nil"/>
              <w:bottom w:val="single" w:color="auto" w:sz="4" w:space="0"/>
              <w:right w:val="single" w:color="auto" w:sz="4" w:space="0"/>
            </w:tcBorders>
            <w:noWrap w:val="0"/>
            <w:vAlign w:val="center"/>
          </w:tcPr>
          <w:p w14:paraId="3DEA77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4C60BEA6">
        <w:tblPrEx>
          <w:tblCellMar>
            <w:top w:w="0" w:type="dxa"/>
            <w:left w:w="108" w:type="dxa"/>
            <w:bottom w:w="0" w:type="dxa"/>
            <w:right w:w="108" w:type="dxa"/>
          </w:tblCellMar>
        </w:tblPrEx>
        <w:trPr>
          <w:trHeight w:val="634" w:hRule="atLeast"/>
        </w:trPr>
        <w:tc>
          <w:tcPr>
            <w:tcW w:w="1074" w:type="dxa"/>
            <w:vMerge w:val="continue"/>
            <w:tcBorders>
              <w:left w:val="single" w:color="auto" w:sz="4" w:space="0"/>
              <w:right w:val="single" w:color="auto" w:sz="4" w:space="0"/>
            </w:tcBorders>
            <w:noWrap w:val="0"/>
            <w:vAlign w:val="center"/>
          </w:tcPr>
          <w:p w14:paraId="2E66BF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5FCC65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产出指标</w:t>
            </w:r>
          </w:p>
          <w:p w14:paraId="68E42C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r>
              <w:rPr>
                <w:rFonts w:hint="eastAsia" w:ascii="宋体" w:hAnsi="宋体" w:eastAsia="宋体" w:cs="宋体"/>
                <w:snapToGrid w:val="0"/>
                <w:color w:val="000000"/>
                <w:kern w:val="0"/>
                <w:sz w:val="19"/>
                <w:szCs w:val="19"/>
                <w:lang w:val="en-US" w:eastAsia="zh-CN"/>
              </w:rPr>
              <w:t>40</w:t>
            </w:r>
            <w:r>
              <w:rPr>
                <w:rFonts w:hint="eastAsia" w:ascii="宋体" w:hAnsi="宋体" w:eastAsia="宋体" w:cs="宋体"/>
                <w:snapToGrid w:val="0"/>
                <w:color w:val="000000"/>
                <w:kern w:val="0"/>
                <w:sz w:val="19"/>
                <w:szCs w:val="19"/>
                <w:lang w:eastAsia="en-US"/>
              </w:rPr>
              <w:t>分</w:t>
            </w:r>
            <w:r>
              <w:rPr>
                <w:rFonts w:hint="eastAsia" w:ascii="宋体" w:hAnsi="宋体" w:eastAsia="宋体" w:cs="宋体"/>
                <w:snapToGrid w:val="0"/>
                <w:color w:val="000000"/>
                <w:kern w:val="0"/>
                <w:sz w:val="19"/>
                <w:szCs w:val="19"/>
                <w:lang w:eastAsia="zh-CN"/>
              </w:rPr>
              <w:t>）</w:t>
            </w:r>
          </w:p>
        </w:tc>
        <w:tc>
          <w:tcPr>
            <w:tcW w:w="1056" w:type="dxa"/>
            <w:gridSpan w:val="2"/>
            <w:vMerge w:val="restart"/>
            <w:tcBorders>
              <w:top w:val="single" w:color="auto" w:sz="4" w:space="0"/>
              <w:left w:val="single" w:color="auto" w:sz="4" w:space="0"/>
              <w:right w:val="single" w:color="auto" w:sz="4" w:space="0"/>
            </w:tcBorders>
            <w:noWrap w:val="0"/>
            <w:vAlign w:val="center"/>
          </w:tcPr>
          <w:p w14:paraId="2E896A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数量指标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230E9522">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就医远程查房监管平台</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22D06A6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751995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1</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72C2C69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D83E26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ADD34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CAA67B3">
        <w:tblPrEx>
          <w:tblCellMar>
            <w:top w:w="0" w:type="dxa"/>
            <w:left w:w="108" w:type="dxa"/>
            <w:bottom w:w="0" w:type="dxa"/>
            <w:right w:w="108" w:type="dxa"/>
          </w:tblCellMar>
        </w:tblPrEx>
        <w:trPr>
          <w:trHeight w:val="634" w:hRule="atLeast"/>
        </w:trPr>
        <w:tc>
          <w:tcPr>
            <w:tcW w:w="1074" w:type="dxa"/>
            <w:vMerge w:val="continue"/>
            <w:tcBorders>
              <w:left w:val="single" w:color="auto" w:sz="4" w:space="0"/>
              <w:right w:val="single" w:color="auto" w:sz="4" w:space="0"/>
            </w:tcBorders>
            <w:noWrap w:val="0"/>
            <w:vAlign w:val="center"/>
          </w:tcPr>
          <w:p w14:paraId="0B78A4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single" w:color="auto" w:sz="4" w:space="0"/>
              <w:right w:val="single" w:color="auto" w:sz="4" w:space="0"/>
            </w:tcBorders>
            <w:noWrap w:val="0"/>
            <w:vAlign w:val="center"/>
          </w:tcPr>
          <w:p w14:paraId="3C5785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p>
        </w:tc>
        <w:tc>
          <w:tcPr>
            <w:tcW w:w="1056" w:type="dxa"/>
            <w:gridSpan w:val="2"/>
            <w:vMerge w:val="continue"/>
            <w:tcBorders>
              <w:left w:val="single" w:color="auto" w:sz="4" w:space="0"/>
              <w:right w:val="single" w:color="auto" w:sz="4" w:space="0"/>
            </w:tcBorders>
            <w:noWrap w:val="0"/>
            <w:vAlign w:val="center"/>
          </w:tcPr>
          <w:p w14:paraId="41B5D4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1628AC01">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健康扶贫一站式平台</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7C3E347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4D477D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1</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4C9F4ED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8A8674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668D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122231B1">
        <w:tblPrEx>
          <w:tblCellMar>
            <w:top w:w="0" w:type="dxa"/>
            <w:left w:w="108" w:type="dxa"/>
            <w:bottom w:w="0" w:type="dxa"/>
            <w:right w:w="108" w:type="dxa"/>
          </w:tblCellMar>
        </w:tblPrEx>
        <w:trPr>
          <w:trHeight w:val="634" w:hRule="atLeast"/>
        </w:trPr>
        <w:tc>
          <w:tcPr>
            <w:tcW w:w="1074" w:type="dxa"/>
            <w:vMerge w:val="continue"/>
            <w:tcBorders>
              <w:left w:val="single" w:color="auto" w:sz="4" w:space="0"/>
              <w:right w:val="single" w:color="auto" w:sz="4" w:space="0"/>
            </w:tcBorders>
            <w:noWrap w:val="0"/>
            <w:vAlign w:val="center"/>
          </w:tcPr>
          <w:p w14:paraId="682504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single" w:color="auto" w:sz="4" w:space="0"/>
              <w:right w:val="single" w:color="auto" w:sz="4" w:space="0"/>
            </w:tcBorders>
            <w:noWrap w:val="0"/>
            <w:vAlign w:val="center"/>
          </w:tcPr>
          <w:p w14:paraId="54560D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p>
        </w:tc>
        <w:tc>
          <w:tcPr>
            <w:tcW w:w="1056" w:type="dxa"/>
            <w:gridSpan w:val="2"/>
            <w:vMerge w:val="continue"/>
            <w:tcBorders>
              <w:left w:val="single" w:color="auto" w:sz="4" w:space="0"/>
              <w:bottom w:val="single" w:color="auto" w:sz="4" w:space="0"/>
              <w:right w:val="single" w:color="auto" w:sz="4" w:space="0"/>
            </w:tcBorders>
            <w:noWrap w:val="0"/>
            <w:vAlign w:val="center"/>
          </w:tcPr>
          <w:p w14:paraId="42F694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2EF07989">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医保管理信息系统</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4232590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3F886B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1</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7A3D1A5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A3C6DC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AFC5F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3D020CCA">
        <w:tblPrEx>
          <w:tblCellMar>
            <w:top w:w="0" w:type="dxa"/>
            <w:left w:w="108" w:type="dxa"/>
            <w:bottom w:w="0" w:type="dxa"/>
            <w:right w:w="108" w:type="dxa"/>
          </w:tblCellMar>
        </w:tblPrEx>
        <w:trPr>
          <w:trHeight w:val="2240" w:hRule="exact"/>
        </w:trPr>
        <w:tc>
          <w:tcPr>
            <w:tcW w:w="1074" w:type="dxa"/>
            <w:vMerge w:val="continue"/>
            <w:tcBorders>
              <w:left w:val="single" w:color="auto" w:sz="4" w:space="0"/>
              <w:right w:val="single" w:color="auto" w:sz="4" w:space="0"/>
            </w:tcBorders>
            <w:noWrap w:val="0"/>
            <w:vAlign w:val="center"/>
          </w:tcPr>
          <w:p w14:paraId="056E9D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D51D8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2492AD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质量指标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57161923">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保障医保管理信息系统、健康扶贫一站式平台及就医远程查房监管平台正常运转</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12B3DBB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正常</w:t>
            </w: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560EE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正常</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EDA9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827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58D38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7CCB6508">
        <w:tblPrEx>
          <w:tblCellMar>
            <w:top w:w="0" w:type="dxa"/>
            <w:left w:w="108" w:type="dxa"/>
            <w:bottom w:w="0" w:type="dxa"/>
            <w:right w:w="108" w:type="dxa"/>
          </w:tblCellMar>
        </w:tblPrEx>
        <w:trPr>
          <w:trHeight w:val="767" w:hRule="exact"/>
        </w:trPr>
        <w:tc>
          <w:tcPr>
            <w:tcW w:w="1074" w:type="dxa"/>
            <w:vMerge w:val="continue"/>
            <w:tcBorders>
              <w:left w:val="single" w:color="auto" w:sz="4" w:space="0"/>
              <w:right w:val="single" w:color="auto" w:sz="4" w:space="0"/>
            </w:tcBorders>
            <w:noWrap w:val="0"/>
            <w:vAlign w:val="center"/>
          </w:tcPr>
          <w:p w14:paraId="76C9A2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92B55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4533FF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时效指标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476EC8A8">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保障系统正常运行</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757E552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2024年</w:t>
            </w: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13417C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2024年</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787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D302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BD373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5D90F1FA">
        <w:tblPrEx>
          <w:tblCellMar>
            <w:top w:w="0" w:type="dxa"/>
            <w:left w:w="108" w:type="dxa"/>
            <w:bottom w:w="0" w:type="dxa"/>
            <w:right w:w="108" w:type="dxa"/>
          </w:tblCellMar>
        </w:tblPrEx>
        <w:trPr>
          <w:trHeight w:val="505" w:hRule="atLeast"/>
        </w:trPr>
        <w:tc>
          <w:tcPr>
            <w:tcW w:w="1074" w:type="dxa"/>
            <w:vMerge w:val="continue"/>
            <w:tcBorders>
              <w:left w:val="single" w:color="auto" w:sz="4" w:space="0"/>
              <w:right w:val="single" w:color="auto" w:sz="4" w:space="0"/>
            </w:tcBorders>
            <w:noWrap w:val="0"/>
            <w:vAlign w:val="center"/>
          </w:tcPr>
          <w:p w14:paraId="785A89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1627FC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效益指标</w:t>
            </w:r>
          </w:p>
          <w:p w14:paraId="5D8038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w:t>
            </w:r>
            <w:r>
              <w:rPr>
                <w:rFonts w:hint="eastAsia" w:ascii="宋体" w:hAnsi="宋体" w:eastAsia="宋体" w:cs="宋体"/>
                <w:snapToGrid w:val="0"/>
                <w:color w:val="000000"/>
                <w:kern w:val="0"/>
                <w:sz w:val="19"/>
                <w:szCs w:val="19"/>
                <w:lang w:val="en-US" w:eastAsia="zh-CN"/>
              </w:rPr>
              <w:t>2</w:t>
            </w:r>
            <w:r>
              <w:rPr>
                <w:rFonts w:hint="eastAsia" w:ascii="宋体" w:hAnsi="宋体" w:eastAsia="宋体" w:cs="宋体"/>
                <w:snapToGrid w:val="0"/>
                <w:color w:val="000000"/>
                <w:kern w:val="0"/>
                <w:sz w:val="19"/>
                <w:szCs w:val="19"/>
                <w:lang w:eastAsia="en-US"/>
              </w:rPr>
              <w:t>0分）</w:t>
            </w:r>
          </w:p>
          <w:p w14:paraId="362906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40FCE4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经济效益指标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3A47BC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3CB3B9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22F455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11B53E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9" w:type="dxa"/>
            <w:gridSpan w:val="2"/>
            <w:tcBorders>
              <w:top w:val="single" w:color="auto" w:sz="4" w:space="0"/>
              <w:left w:val="single" w:color="auto" w:sz="4" w:space="0"/>
              <w:bottom w:val="single" w:color="auto" w:sz="4" w:space="0"/>
              <w:right w:val="single" w:color="auto" w:sz="4" w:space="0"/>
            </w:tcBorders>
            <w:noWrap w:val="0"/>
            <w:vAlign w:val="center"/>
          </w:tcPr>
          <w:p w14:paraId="7BDA6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12D97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092D5BB2">
        <w:tblPrEx>
          <w:tblCellMar>
            <w:top w:w="0" w:type="dxa"/>
            <w:left w:w="108" w:type="dxa"/>
            <w:bottom w:w="0" w:type="dxa"/>
            <w:right w:w="108" w:type="dxa"/>
          </w:tblCellMar>
        </w:tblPrEx>
        <w:trPr>
          <w:trHeight w:val="493" w:hRule="atLeast"/>
        </w:trPr>
        <w:tc>
          <w:tcPr>
            <w:tcW w:w="1074" w:type="dxa"/>
            <w:vMerge w:val="continue"/>
            <w:tcBorders>
              <w:left w:val="single" w:color="auto" w:sz="4" w:space="0"/>
              <w:right w:val="single" w:color="auto" w:sz="4" w:space="0"/>
            </w:tcBorders>
            <w:noWrap w:val="0"/>
            <w:vAlign w:val="center"/>
          </w:tcPr>
          <w:p w14:paraId="07D27E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236B10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69EFFE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社会效益指标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011F2C8A">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改善人民医疗环境</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52D875D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效果显著</w:t>
            </w: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653C94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效果显著</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5844AB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cstheme="minorEastAsia"/>
                <w:i w:val="0"/>
                <w:iCs w:val="0"/>
                <w:color w:val="000000"/>
                <w:kern w:val="0"/>
                <w:sz w:val="19"/>
                <w:szCs w:val="19"/>
                <w:u w:val="none"/>
                <w:lang w:val="en-US" w:eastAsia="zh-CN" w:bidi="ar"/>
              </w:rPr>
              <w:t>20</w:t>
            </w:r>
            <w:bookmarkStart w:id="0" w:name="_GoBack"/>
            <w:bookmarkEnd w:id="0"/>
          </w:p>
        </w:tc>
        <w:tc>
          <w:tcPr>
            <w:tcW w:w="849" w:type="dxa"/>
            <w:gridSpan w:val="2"/>
            <w:tcBorders>
              <w:top w:val="single" w:color="auto" w:sz="4" w:space="0"/>
              <w:left w:val="single" w:color="auto" w:sz="4" w:space="0"/>
              <w:bottom w:val="single" w:color="auto" w:sz="4" w:space="0"/>
              <w:right w:val="single" w:color="auto" w:sz="4" w:space="0"/>
            </w:tcBorders>
            <w:noWrap w:val="0"/>
            <w:vAlign w:val="center"/>
          </w:tcPr>
          <w:p w14:paraId="7C64A4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20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05E9D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09FDE565">
        <w:tblPrEx>
          <w:tblCellMar>
            <w:top w:w="0" w:type="dxa"/>
            <w:left w:w="108" w:type="dxa"/>
            <w:bottom w:w="0" w:type="dxa"/>
            <w:right w:w="108" w:type="dxa"/>
          </w:tblCellMar>
        </w:tblPrEx>
        <w:trPr>
          <w:trHeight w:val="517" w:hRule="atLeast"/>
        </w:trPr>
        <w:tc>
          <w:tcPr>
            <w:tcW w:w="1074" w:type="dxa"/>
            <w:vMerge w:val="continue"/>
            <w:tcBorders>
              <w:left w:val="single" w:color="auto" w:sz="4" w:space="0"/>
              <w:right w:val="single" w:color="auto" w:sz="4" w:space="0"/>
            </w:tcBorders>
            <w:noWrap w:val="0"/>
            <w:vAlign w:val="center"/>
          </w:tcPr>
          <w:p w14:paraId="5797CE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537061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3937FC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生态效益指标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614656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5DCC22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2494DD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6226D5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9" w:type="dxa"/>
            <w:gridSpan w:val="2"/>
            <w:tcBorders>
              <w:top w:val="single" w:color="auto" w:sz="4" w:space="0"/>
              <w:left w:val="single" w:color="auto" w:sz="4" w:space="0"/>
              <w:bottom w:val="single" w:color="auto" w:sz="4" w:space="0"/>
              <w:right w:val="single" w:color="auto" w:sz="4" w:space="0"/>
            </w:tcBorders>
            <w:noWrap w:val="0"/>
            <w:vAlign w:val="center"/>
          </w:tcPr>
          <w:p w14:paraId="4555C3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773D7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1CF4146">
        <w:tblPrEx>
          <w:tblCellMar>
            <w:top w:w="0" w:type="dxa"/>
            <w:left w:w="108" w:type="dxa"/>
            <w:bottom w:w="0" w:type="dxa"/>
            <w:right w:w="108" w:type="dxa"/>
          </w:tblCellMar>
        </w:tblPrEx>
        <w:tc>
          <w:tcPr>
            <w:tcW w:w="1074" w:type="dxa"/>
            <w:vMerge w:val="continue"/>
            <w:tcBorders>
              <w:left w:val="single" w:color="auto" w:sz="4" w:space="0"/>
              <w:right w:val="single" w:color="auto" w:sz="4" w:space="0"/>
            </w:tcBorders>
            <w:noWrap w:val="0"/>
            <w:vAlign w:val="center"/>
          </w:tcPr>
          <w:p w14:paraId="111D57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43BA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满意度</w:t>
            </w:r>
          </w:p>
          <w:p w14:paraId="205572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指标</w:t>
            </w:r>
          </w:p>
          <w:p w14:paraId="2DFD85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（10分）</w:t>
            </w: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78FABF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社会公众或</w:t>
            </w:r>
            <w:r>
              <w:rPr>
                <w:rFonts w:hint="eastAsia" w:ascii="宋体" w:hAnsi="宋体" w:eastAsia="宋体" w:cs="宋体"/>
                <w:snapToGrid w:val="0"/>
                <w:color w:val="000000"/>
                <w:kern w:val="0"/>
                <w:sz w:val="19"/>
                <w:szCs w:val="19"/>
                <w:lang w:eastAsia="en-US"/>
              </w:rPr>
              <w:t>服务对象满意度指标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62C28AEE">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服务对象满意度</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2170D93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90%</w:t>
            </w:r>
          </w:p>
        </w:tc>
        <w:tc>
          <w:tcPr>
            <w:tcW w:w="839" w:type="dxa"/>
            <w:gridSpan w:val="2"/>
            <w:tcBorders>
              <w:top w:val="single" w:color="auto" w:sz="4" w:space="0"/>
              <w:left w:val="single" w:color="auto" w:sz="4" w:space="0"/>
              <w:bottom w:val="single" w:color="auto" w:sz="4" w:space="0"/>
              <w:right w:val="single" w:color="auto" w:sz="4" w:space="0"/>
            </w:tcBorders>
            <w:noWrap w:val="0"/>
            <w:vAlign w:val="center"/>
          </w:tcPr>
          <w:p w14:paraId="71A8A1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90%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8D32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49" w:type="dxa"/>
            <w:gridSpan w:val="2"/>
            <w:tcBorders>
              <w:top w:val="single" w:color="auto" w:sz="4" w:space="0"/>
              <w:left w:val="single" w:color="auto" w:sz="4" w:space="0"/>
              <w:bottom w:val="single" w:color="auto" w:sz="4" w:space="0"/>
              <w:right w:val="single" w:color="auto" w:sz="4" w:space="0"/>
            </w:tcBorders>
            <w:noWrap w:val="0"/>
            <w:vAlign w:val="center"/>
          </w:tcPr>
          <w:p w14:paraId="3DDFA3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958FB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5D239B5B">
        <w:tblPrEx>
          <w:tblCellMar>
            <w:top w:w="0" w:type="dxa"/>
            <w:left w:w="108" w:type="dxa"/>
            <w:bottom w:w="0" w:type="dxa"/>
            <w:right w:w="108" w:type="dxa"/>
          </w:tblCellMar>
        </w:tblPrEx>
        <w:trPr>
          <w:trHeight w:val="433" w:hRule="atLeast"/>
        </w:trPr>
        <w:tc>
          <w:tcPr>
            <w:tcW w:w="6368" w:type="dxa"/>
            <w:gridSpan w:val="11"/>
            <w:tcBorders>
              <w:top w:val="single" w:color="auto" w:sz="4" w:space="0"/>
              <w:left w:val="single" w:color="auto" w:sz="4" w:space="0"/>
              <w:bottom w:val="single" w:color="auto" w:sz="4" w:space="0"/>
              <w:right w:val="single" w:color="000000" w:sz="4" w:space="0"/>
            </w:tcBorders>
            <w:noWrap w:val="0"/>
            <w:vAlign w:val="center"/>
          </w:tcPr>
          <w:p w14:paraId="1BF00C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总分</w:t>
            </w:r>
            <w:r>
              <w:rPr>
                <w:rFonts w:hint="eastAsia" w:ascii="宋体" w:hAnsi="宋体" w:eastAsia="宋体" w:cs="宋体"/>
                <w:snapToGrid w:val="0"/>
                <w:color w:val="000000"/>
                <w:kern w:val="0"/>
                <w:sz w:val="19"/>
                <w:szCs w:val="19"/>
                <w:lang w:eastAsia="zh-CN"/>
              </w:rPr>
              <w:t>（含预算执行率</w:t>
            </w:r>
            <w:r>
              <w:rPr>
                <w:rFonts w:hint="eastAsia" w:ascii="宋体" w:hAnsi="宋体" w:eastAsia="宋体" w:cs="宋体"/>
                <w:snapToGrid w:val="0"/>
                <w:color w:val="000000"/>
                <w:kern w:val="0"/>
                <w:sz w:val="19"/>
                <w:szCs w:val="19"/>
                <w:lang w:val="en-US" w:eastAsia="zh-CN"/>
              </w:rPr>
              <w:t>10分</w:t>
            </w:r>
            <w:r>
              <w:rPr>
                <w:rFonts w:hint="eastAsia" w:ascii="宋体" w:hAnsi="宋体" w:eastAsia="宋体" w:cs="宋体"/>
                <w:snapToGrid w:val="0"/>
                <w:color w:val="000000"/>
                <w:kern w:val="0"/>
                <w:sz w:val="19"/>
                <w:szCs w:val="19"/>
                <w:lang w:eastAsia="zh-CN"/>
              </w:rPr>
              <w:t>）</w:t>
            </w:r>
          </w:p>
        </w:tc>
        <w:tc>
          <w:tcPr>
            <w:tcW w:w="792" w:type="dxa"/>
            <w:gridSpan w:val="2"/>
            <w:tcBorders>
              <w:top w:val="nil"/>
              <w:left w:val="nil"/>
              <w:bottom w:val="single" w:color="auto" w:sz="4" w:space="0"/>
              <w:right w:val="single" w:color="auto" w:sz="4" w:space="0"/>
            </w:tcBorders>
            <w:noWrap w:val="0"/>
            <w:vAlign w:val="center"/>
          </w:tcPr>
          <w:p w14:paraId="077B08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100</w:t>
            </w:r>
          </w:p>
        </w:tc>
        <w:tc>
          <w:tcPr>
            <w:tcW w:w="849" w:type="dxa"/>
            <w:gridSpan w:val="2"/>
            <w:tcBorders>
              <w:top w:val="nil"/>
              <w:left w:val="nil"/>
              <w:bottom w:val="single" w:color="auto" w:sz="4" w:space="0"/>
              <w:right w:val="single" w:color="auto" w:sz="4" w:space="0"/>
            </w:tcBorders>
            <w:noWrap w:val="0"/>
            <w:vAlign w:val="center"/>
          </w:tcPr>
          <w:p w14:paraId="05CCBC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100</w:t>
            </w:r>
          </w:p>
        </w:tc>
        <w:tc>
          <w:tcPr>
            <w:tcW w:w="1418" w:type="dxa"/>
            <w:gridSpan w:val="2"/>
            <w:tcBorders>
              <w:top w:val="nil"/>
              <w:left w:val="nil"/>
              <w:bottom w:val="single" w:color="auto" w:sz="4" w:space="0"/>
              <w:right w:val="single" w:color="auto" w:sz="4" w:space="0"/>
            </w:tcBorders>
            <w:noWrap w:val="0"/>
            <w:vAlign w:val="center"/>
          </w:tcPr>
          <w:p w14:paraId="7BEE48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r>
    </w:tbl>
    <w:p w14:paraId="0CB05F42">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2815F6C">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FE53DDA">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05515D12">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6CD0A7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22AF268">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7E0D0C3">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A66CB5B">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6C50FAE">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0FB5EE2">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EDEF207">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0D069DF">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E05A0CB">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205E178">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2AF9C3A">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61F545D">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5EBD8F6">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57F853C5">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512DB8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852C274">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17096EED">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F6277A5">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2A47963">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5972BF40">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B2E07D1">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9DDF330">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9EA7225">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649F88E">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191AC9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snapToGrid w:val="0"/>
          <w:color w:val="000000"/>
          <w:kern w:val="0"/>
          <w:sz w:val="28"/>
          <w:szCs w:val="28"/>
          <w:lang w:val="en-US" w:eastAsia="zh-CN"/>
        </w:rPr>
      </w:pPr>
      <w:r>
        <w:rPr>
          <w:rFonts w:hint="default" w:ascii="Times New Roman" w:hAnsi="Times New Roman" w:eastAsia="黑体" w:cs="Times New Roman"/>
          <w:snapToGrid w:val="0"/>
          <w:color w:val="000000"/>
          <w:kern w:val="0"/>
          <w:sz w:val="28"/>
          <w:szCs w:val="28"/>
          <w:lang w:eastAsia="en-US"/>
        </w:rPr>
        <w:t>附件</w:t>
      </w:r>
      <w:r>
        <w:rPr>
          <w:rFonts w:hint="eastAsia" w:ascii="Times New Roman" w:hAnsi="Times New Roman" w:eastAsia="黑体" w:cs="Times New Roman"/>
          <w:snapToGrid w:val="0"/>
          <w:color w:val="000000"/>
          <w:kern w:val="0"/>
          <w:sz w:val="28"/>
          <w:szCs w:val="28"/>
          <w:lang w:val="en-US" w:eastAsia="zh-CN"/>
        </w:rPr>
        <w:t>1-3-2</w:t>
      </w:r>
    </w:p>
    <w:p w14:paraId="6533730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napToGrid w:val="0"/>
          <w:color w:val="000000"/>
          <w:kern w:val="0"/>
          <w:sz w:val="44"/>
          <w:szCs w:val="44"/>
          <w:lang w:eastAsia="en-US"/>
        </w:rPr>
      </w:pPr>
      <w:r>
        <w:rPr>
          <w:rFonts w:hint="default" w:ascii="Times New Roman" w:hAnsi="Times New Roman" w:eastAsia="方正小标宋_GBK" w:cs="Times New Roman"/>
          <w:snapToGrid w:val="0"/>
          <w:color w:val="000000"/>
          <w:kern w:val="0"/>
          <w:sz w:val="44"/>
          <w:szCs w:val="44"/>
          <w:lang w:eastAsia="en-US"/>
        </w:rPr>
        <w:t>202</w:t>
      </w:r>
      <w:r>
        <w:rPr>
          <w:rFonts w:hint="default" w:ascii="Times New Roman" w:hAnsi="Times New Roman" w:eastAsia="方正小标宋_GBK" w:cs="Times New Roman"/>
          <w:snapToGrid w:val="0"/>
          <w:color w:val="000000"/>
          <w:kern w:val="0"/>
          <w:sz w:val="44"/>
          <w:szCs w:val="44"/>
          <w:lang w:val="en-US" w:eastAsia="zh-CN"/>
        </w:rPr>
        <w:t>4</w:t>
      </w:r>
      <w:r>
        <w:rPr>
          <w:rFonts w:hint="default" w:ascii="Times New Roman" w:hAnsi="Times New Roman" w:eastAsia="方正小标宋_GBK" w:cs="Times New Roman"/>
          <w:snapToGrid w:val="0"/>
          <w:color w:val="000000"/>
          <w:kern w:val="0"/>
          <w:sz w:val="44"/>
          <w:szCs w:val="44"/>
          <w:lang w:eastAsia="en-US"/>
        </w:rPr>
        <w:t>年度项目支出绩效自评表</w:t>
      </w:r>
    </w:p>
    <w:tbl>
      <w:tblPr>
        <w:tblStyle w:val="9"/>
        <w:tblW w:w="9427" w:type="dxa"/>
        <w:jc w:val="center"/>
        <w:tblLayout w:type="autofit"/>
        <w:tblCellMar>
          <w:top w:w="0" w:type="dxa"/>
          <w:left w:w="108" w:type="dxa"/>
          <w:bottom w:w="0" w:type="dxa"/>
          <w:right w:w="108" w:type="dxa"/>
        </w:tblCellMar>
      </w:tblPr>
      <w:tblGrid>
        <w:gridCol w:w="1074"/>
        <w:gridCol w:w="812"/>
        <w:gridCol w:w="1008"/>
        <w:gridCol w:w="48"/>
        <w:gridCol w:w="637"/>
        <w:gridCol w:w="621"/>
        <w:gridCol w:w="68"/>
        <w:gridCol w:w="691"/>
        <w:gridCol w:w="571"/>
        <w:gridCol w:w="131"/>
        <w:gridCol w:w="706"/>
        <w:gridCol w:w="514"/>
        <w:gridCol w:w="278"/>
        <w:gridCol w:w="446"/>
        <w:gridCol w:w="404"/>
        <w:gridCol w:w="566"/>
        <w:gridCol w:w="852"/>
      </w:tblGrid>
      <w:tr w14:paraId="51400543">
        <w:tblPrEx>
          <w:tblCellMar>
            <w:top w:w="0" w:type="dxa"/>
            <w:left w:w="108" w:type="dxa"/>
            <w:bottom w:w="0" w:type="dxa"/>
            <w:right w:w="108" w:type="dxa"/>
          </w:tblCellMar>
        </w:tblPrEx>
        <w:trPr>
          <w:trHeight w:val="567" w:hRule="exac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07938A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项目名称</w:t>
            </w:r>
          </w:p>
        </w:tc>
        <w:tc>
          <w:tcPr>
            <w:tcW w:w="8353" w:type="dxa"/>
            <w:gridSpan w:val="16"/>
            <w:tcBorders>
              <w:top w:val="single" w:color="auto" w:sz="4" w:space="0"/>
              <w:left w:val="nil"/>
              <w:bottom w:val="single" w:color="auto" w:sz="4" w:space="0"/>
              <w:right w:val="single" w:color="auto" w:sz="4" w:space="0"/>
            </w:tcBorders>
            <w:noWrap w:val="0"/>
            <w:vAlign w:val="center"/>
          </w:tcPr>
          <w:p w14:paraId="42EF64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医保局业务工作经费</w:t>
            </w:r>
          </w:p>
        </w:tc>
      </w:tr>
      <w:tr w14:paraId="5D4FA7B0">
        <w:tblPrEx>
          <w:tblCellMar>
            <w:top w:w="0" w:type="dxa"/>
            <w:left w:w="108" w:type="dxa"/>
            <w:bottom w:w="0" w:type="dxa"/>
            <w:right w:w="108" w:type="dxa"/>
          </w:tblCellMar>
        </w:tblPrEx>
        <w:trPr>
          <w:trHeight w:val="425" w:hRule="exact"/>
          <w:jc w:val="center"/>
        </w:trPr>
        <w:tc>
          <w:tcPr>
            <w:tcW w:w="1074" w:type="dxa"/>
            <w:tcBorders>
              <w:top w:val="nil"/>
              <w:left w:val="single" w:color="auto" w:sz="4" w:space="0"/>
              <w:bottom w:val="single" w:color="auto" w:sz="4" w:space="0"/>
              <w:right w:val="single" w:color="auto" w:sz="4" w:space="0"/>
            </w:tcBorders>
            <w:noWrap w:val="0"/>
            <w:vAlign w:val="center"/>
          </w:tcPr>
          <w:p w14:paraId="7D1966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主管部门</w:t>
            </w:r>
          </w:p>
        </w:tc>
        <w:tc>
          <w:tcPr>
            <w:tcW w:w="4587" w:type="dxa"/>
            <w:gridSpan w:val="9"/>
            <w:tcBorders>
              <w:top w:val="single" w:color="auto" w:sz="4" w:space="0"/>
              <w:left w:val="nil"/>
              <w:bottom w:val="single" w:color="auto" w:sz="4" w:space="0"/>
              <w:right w:val="single" w:color="auto" w:sz="4" w:space="0"/>
            </w:tcBorders>
            <w:noWrap w:val="0"/>
            <w:vAlign w:val="center"/>
          </w:tcPr>
          <w:p w14:paraId="20CAB3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220" w:type="dxa"/>
            <w:gridSpan w:val="2"/>
            <w:tcBorders>
              <w:top w:val="single" w:color="auto" w:sz="4" w:space="0"/>
              <w:left w:val="nil"/>
              <w:bottom w:val="single" w:color="auto" w:sz="4" w:space="0"/>
              <w:right w:val="single" w:color="000000" w:sz="4" w:space="0"/>
            </w:tcBorders>
            <w:noWrap w:val="0"/>
            <w:vAlign w:val="center"/>
          </w:tcPr>
          <w:p w14:paraId="025730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实施单位</w:t>
            </w:r>
          </w:p>
        </w:tc>
        <w:tc>
          <w:tcPr>
            <w:tcW w:w="2546" w:type="dxa"/>
            <w:gridSpan w:val="5"/>
            <w:tcBorders>
              <w:top w:val="single" w:color="auto" w:sz="4" w:space="0"/>
              <w:left w:val="nil"/>
              <w:bottom w:val="single" w:color="auto" w:sz="4" w:space="0"/>
              <w:right w:val="single" w:color="auto" w:sz="4" w:space="0"/>
            </w:tcBorders>
            <w:noWrap w:val="0"/>
            <w:vAlign w:val="center"/>
          </w:tcPr>
          <w:p w14:paraId="5DEFDB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i w:val="0"/>
                <w:iCs w:val="0"/>
                <w:caps w:val="0"/>
                <w:color w:val="auto"/>
                <w:spacing w:val="0"/>
                <w:sz w:val="19"/>
                <w:szCs w:val="19"/>
                <w:shd w:val="clear"/>
                <w:lang w:eastAsia="zh-CN"/>
              </w:rPr>
              <w:t>临武县医疗保障局</w:t>
            </w:r>
          </w:p>
        </w:tc>
      </w:tr>
      <w:tr w14:paraId="3FCF9C0E">
        <w:tblPrEx>
          <w:tblCellMar>
            <w:top w:w="0" w:type="dxa"/>
            <w:left w:w="108" w:type="dxa"/>
            <w:bottom w:w="0" w:type="dxa"/>
            <w:right w:w="108" w:type="dxa"/>
          </w:tblCellMar>
        </w:tblPrEx>
        <w:trPr>
          <w:trHeight w:val="340" w:hRule="atLeas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6640D0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项目资金</w:t>
            </w:r>
            <w:r>
              <w:rPr>
                <w:rFonts w:hint="eastAsia" w:ascii="宋体" w:hAnsi="宋体" w:eastAsia="宋体" w:cs="宋体"/>
                <w:snapToGrid w:val="0"/>
                <w:color w:val="000000"/>
                <w:kern w:val="0"/>
                <w:sz w:val="19"/>
                <w:szCs w:val="19"/>
                <w:lang w:eastAsia="en-US"/>
              </w:rPr>
              <w:br w:type="textWrapping"/>
            </w:r>
            <w:r>
              <w:rPr>
                <w:rFonts w:hint="eastAsia" w:ascii="宋体" w:hAnsi="宋体" w:eastAsia="宋体" w:cs="宋体"/>
                <w:snapToGrid w:val="0"/>
                <w:color w:val="000000"/>
                <w:kern w:val="0"/>
                <w:sz w:val="19"/>
                <w:szCs w:val="19"/>
                <w:lang w:eastAsia="en-US"/>
              </w:rPr>
              <w:t>（万元）</w:t>
            </w:r>
          </w:p>
        </w:tc>
        <w:tc>
          <w:tcPr>
            <w:tcW w:w="1820" w:type="dxa"/>
            <w:gridSpan w:val="2"/>
            <w:tcBorders>
              <w:top w:val="nil"/>
              <w:left w:val="nil"/>
              <w:bottom w:val="single" w:color="auto" w:sz="4" w:space="0"/>
              <w:right w:val="single" w:color="auto" w:sz="4" w:space="0"/>
            </w:tcBorders>
            <w:noWrap w:val="0"/>
            <w:vAlign w:val="center"/>
          </w:tcPr>
          <w:p w14:paraId="7E5FE1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85" w:type="dxa"/>
            <w:gridSpan w:val="2"/>
            <w:tcBorders>
              <w:top w:val="nil"/>
              <w:left w:val="nil"/>
              <w:bottom w:val="single" w:color="auto" w:sz="4" w:space="0"/>
              <w:right w:val="single" w:color="auto" w:sz="4" w:space="0"/>
            </w:tcBorders>
            <w:noWrap w:val="0"/>
            <w:vAlign w:val="center"/>
          </w:tcPr>
          <w:p w14:paraId="27AF2B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上年</w:t>
            </w:r>
          </w:p>
          <w:p w14:paraId="715212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结转</w:t>
            </w:r>
          </w:p>
        </w:tc>
        <w:tc>
          <w:tcPr>
            <w:tcW w:w="689" w:type="dxa"/>
            <w:gridSpan w:val="2"/>
            <w:tcBorders>
              <w:top w:val="nil"/>
              <w:left w:val="nil"/>
              <w:bottom w:val="single" w:color="auto" w:sz="4" w:space="0"/>
              <w:right w:val="single" w:color="auto" w:sz="4" w:space="0"/>
            </w:tcBorders>
            <w:noWrap w:val="0"/>
            <w:vAlign w:val="center"/>
          </w:tcPr>
          <w:p w14:paraId="2C8139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年初</w:t>
            </w:r>
          </w:p>
          <w:p w14:paraId="34932F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预算</w:t>
            </w:r>
          </w:p>
        </w:tc>
        <w:tc>
          <w:tcPr>
            <w:tcW w:w="691" w:type="dxa"/>
            <w:tcBorders>
              <w:top w:val="nil"/>
              <w:left w:val="nil"/>
              <w:bottom w:val="single" w:color="auto" w:sz="4" w:space="0"/>
              <w:right w:val="single" w:color="auto" w:sz="4" w:space="0"/>
            </w:tcBorders>
            <w:noWrap w:val="0"/>
            <w:vAlign w:val="center"/>
          </w:tcPr>
          <w:p w14:paraId="06ADDD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年中调整</w:t>
            </w:r>
          </w:p>
        </w:tc>
        <w:tc>
          <w:tcPr>
            <w:tcW w:w="702" w:type="dxa"/>
            <w:gridSpan w:val="2"/>
            <w:tcBorders>
              <w:top w:val="nil"/>
              <w:left w:val="nil"/>
              <w:bottom w:val="single" w:color="auto" w:sz="4" w:space="0"/>
              <w:right w:val="single" w:color="auto" w:sz="4" w:space="0"/>
            </w:tcBorders>
            <w:noWrap w:val="0"/>
            <w:vAlign w:val="center"/>
          </w:tcPr>
          <w:p w14:paraId="3B6C3D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全年</w:t>
            </w:r>
          </w:p>
          <w:p w14:paraId="7934C6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预算</w:t>
            </w:r>
          </w:p>
        </w:tc>
        <w:tc>
          <w:tcPr>
            <w:tcW w:w="1220" w:type="dxa"/>
            <w:gridSpan w:val="2"/>
            <w:tcBorders>
              <w:top w:val="nil"/>
              <w:left w:val="nil"/>
              <w:bottom w:val="single" w:color="auto" w:sz="4" w:space="0"/>
              <w:right w:val="single" w:color="auto" w:sz="4" w:space="0"/>
            </w:tcBorders>
            <w:noWrap w:val="0"/>
            <w:vAlign w:val="center"/>
          </w:tcPr>
          <w:p w14:paraId="26FD50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全年</w:t>
            </w:r>
          </w:p>
          <w:p w14:paraId="498A86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执行数</w:t>
            </w:r>
          </w:p>
        </w:tc>
        <w:tc>
          <w:tcPr>
            <w:tcW w:w="724" w:type="dxa"/>
            <w:gridSpan w:val="2"/>
            <w:tcBorders>
              <w:top w:val="nil"/>
              <w:left w:val="nil"/>
              <w:bottom w:val="single" w:color="auto" w:sz="4" w:space="0"/>
              <w:right w:val="single" w:color="auto" w:sz="4" w:space="0"/>
            </w:tcBorders>
            <w:noWrap w:val="0"/>
            <w:vAlign w:val="center"/>
          </w:tcPr>
          <w:p w14:paraId="56FFD7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分值</w:t>
            </w:r>
          </w:p>
        </w:tc>
        <w:tc>
          <w:tcPr>
            <w:tcW w:w="970" w:type="dxa"/>
            <w:gridSpan w:val="2"/>
            <w:tcBorders>
              <w:top w:val="nil"/>
              <w:left w:val="nil"/>
              <w:bottom w:val="single" w:color="auto" w:sz="4" w:space="0"/>
              <w:right w:val="single" w:color="auto" w:sz="4" w:space="0"/>
            </w:tcBorders>
            <w:noWrap w:val="0"/>
            <w:vAlign w:val="center"/>
          </w:tcPr>
          <w:p w14:paraId="13EC95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执行率</w:t>
            </w:r>
          </w:p>
        </w:tc>
        <w:tc>
          <w:tcPr>
            <w:tcW w:w="852" w:type="dxa"/>
            <w:tcBorders>
              <w:top w:val="nil"/>
              <w:left w:val="nil"/>
              <w:bottom w:val="single" w:color="auto" w:sz="4" w:space="0"/>
              <w:right w:val="single" w:color="auto" w:sz="4" w:space="0"/>
            </w:tcBorders>
            <w:noWrap w:val="0"/>
            <w:vAlign w:val="center"/>
          </w:tcPr>
          <w:p w14:paraId="65A7B5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得分</w:t>
            </w:r>
          </w:p>
        </w:tc>
      </w:tr>
      <w:tr w14:paraId="2D918FEC">
        <w:tblPrEx>
          <w:tblCellMar>
            <w:top w:w="0" w:type="dxa"/>
            <w:left w:w="108" w:type="dxa"/>
            <w:bottom w:w="0" w:type="dxa"/>
            <w:right w:w="108" w:type="dxa"/>
          </w:tblCellMar>
        </w:tblPrEx>
        <w:trPr>
          <w:trHeight w:val="567"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100E16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20" w:type="dxa"/>
            <w:gridSpan w:val="2"/>
            <w:tcBorders>
              <w:top w:val="nil"/>
              <w:left w:val="nil"/>
              <w:bottom w:val="single" w:color="auto" w:sz="4" w:space="0"/>
              <w:right w:val="single" w:color="auto" w:sz="4" w:space="0"/>
            </w:tcBorders>
            <w:noWrap w:val="0"/>
            <w:vAlign w:val="center"/>
          </w:tcPr>
          <w:p w14:paraId="3B5343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年度资金总额</w:t>
            </w:r>
          </w:p>
        </w:tc>
        <w:tc>
          <w:tcPr>
            <w:tcW w:w="685" w:type="dxa"/>
            <w:gridSpan w:val="2"/>
            <w:tcBorders>
              <w:top w:val="nil"/>
              <w:left w:val="nil"/>
              <w:bottom w:val="single" w:color="auto" w:sz="4" w:space="0"/>
              <w:right w:val="single" w:color="auto" w:sz="4" w:space="0"/>
            </w:tcBorders>
            <w:noWrap w:val="0"/>
            <w:vAlign w:val="center"/>
          </w:tcPr>
          <w:p w14:paraId="1599D7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89" w:type="dxa"/>
            <w:gridSpan w:val="2"/>
            <w:tcBorders>
              <w:top w:val="nil"/>
              <w:left w:val="nil"/>
              <w:bottom w:val="single" w:color="auto" w:sz="4" w:space="0"/>
              <w:right w:val="single" w:color="auto" w:sz="4" w:space="0"/>
            </w:tcBorders>
            <w:noWrap w:val="0"/>
            <w:vAlign w:val="center"/>
          </w:tcPr>
          <w:p w14:paraId="56D905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28</w:t>
            </w:r>
          </w:p>
        </w:tc>
        <w:tc>
          <w:tcPr>
            <w:tcW w:w="691" w:type="dxa"/>
            <w:tcBorders>
              <w:top w:val="nil"/>
              <w:left w:val="nil"/>
              <w:bottom w:val="single" w:color="auto" w:sz="4" w:space="0"/>
              <w:right w:val="single" w:color="auto" w:sz="4" w:space="0"/>
            </w:tcBorders>
            <w:noWrap w:val="0"/>
            <w:vAlign w:val="center"/>
          </w:tcPr>
          <w:p w14:paraId="57BFFF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26.63</w:t>
            </w:r>
          </w:p>
        </w:tc>
        <w:tc>
          <w:tcPr>
            <w:tcW w:w="702" w:type="dxa"/>
            <w:gridSpan w:val="2"/>
            <w:tcBorders>
              <w:top w:val="nil"/>
              <w:left w:val="nil"/>
              <w:bottom w:val="single" w:color="auto" w:sz="4" w:space="0"/>
              <w:right w:val="single" w:color="auto" w:sz="4" w:space="0"/>
            </w:tcBorders>
            <w:noWrap w:val="0"/>
            <w:vAlign w:val="center"/>
          </w:tcPr>
          <w:p w14:paraId="0DA18F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26.63</w:t>
            </w:r>
          </w:p>
        </w:tc>
        <w:tc>
          <w:tcPr>
            <w:tcW w:w="1220" w:type="dxa"/>
            <w:gridSpan w:val="2"/>
            <w:tcBorders>
              <w:top w:val="nil"/>
              <w:left w:val="nil"/>
              <w:bottom w:val="single" w:color="auto" w:sz="4" w:space="0"/>
              <w:right w:val="single" w:color="auto" w:sz="4" w:space="0"/>
            </w:tcBorders>
            <w:noWrap w:val="0"/>
            <w:vAlign w:val="center"/>
          </w:tcPr>
          <w:p w14:paraId="1F59C7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26.63</w:t>
            </w:r>
          </w:p>
        </w:tc>
        <w:tc>
          <w:tcPr>
            <w:tcW w:w="724" w:type="dxa"/>
            <w:gridSpan w:val="2"/>
            <w:tcBorders>
              <w:top w:val="nil"/>
              <w:left w:val="nil"/>
              <w:bottom w:val="single" w:color="auto" w:sz="4" w:space="0"/>
              <w:right w:val="single" w:color="auto" w:sz="4" w:space="0"/>
            </w:tcBorders>
            <w:noWrap w:val="0"/>
            <w:vAlign w:val="center"/>
          </w:tcPr>
          <w:p w14:paraId="1413DD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970" w:type="dxa"/>
            <w:gridSpan w:val="2"/>
            <w:tcBorders>
              <w:top w:val="nil"/>
              <w:left w:val="nil"/>
              <w:bottom w:val="single" w:color="auto" w:sz="4" w:space="0"/>
              <w:right w:val="single" w:color="auto" w:sz="4" w:space="0"/>
            </w:tcBorders>
            <w:noWrap w:val="0"/>
            <w:vAlign w:val="center"/>
          </w:tcPr>
          <w:p w14:paraId="57EBE8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100%</w:t>
            </w:r>
          </w:p>
        </w:tc>
        <w:tc>
          <w:tcPr>
            <w:tcW w:w="852" w:type="dxa"/>
            <w:tcBorders>
              <w:top w:val="nil"/>
              <w:left w:val="nil"/>
              <w:bottom w:val="single" w:color="auto" w:sz="4" w:space="0"/>
              <w:right w:val="single" w:color="auto" w:sz="4" w:space="0"/>
            </w:tcBorders>
            <w:noWrap w:val="0"/>
            <w:vAlign w:val="center"/>
          </w:tcPr>
          <w:p w14:paraId="2AB90A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r>
      <w:tr w14:paraId="4399AF73">
        <w:tblPrEx>
          <w:tblCellMar>
            <w:top w:w="0" w:type="dxa"/>
            <w:left w:w="108" w:type="dxa"/>
            <w:bottom w:w="0" w:type="dxa"/>
            <w:right w:w="108" w:type="dxa"/>
          </w:tblCellMar>
        </w:tblPrEx>
        <w:trPr>
          <w:trHeight w:val="497"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15BAAB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20" w:type="dxa"/>
            <w:gridSpan w:val="2"/>
            <w:tcBorders>
              <w:top w:val="nil"/>
              <w:left w:val="nil"/>
              <w:bottom w:val="single" w:color="auto" w:sz="4" w:space="0"/>
              <w:right w:val="single" w:color="auto" w:sz="4" w:space="0"/>
            </w:tcBorders>
            <w:noWrap w:val="0"/>
            <w:vAlign w:val="center"/>
          </w:tcPr>
          <w:p w14:paraId="477E28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其中：当年财政拨款</w:t>
            </w:r>
          </w:p>
        </w:tc>
        <w:tc>
          <w:tcPr>
            <w:tcW w:w="685" w:type="dxa"/>
            <w:gridSpan w:val="2"/>
            <w:tcBorders>
              <w:top w:val="nil"/>
              <w:left w:val="nil"/>
              <w:bottom w:val="single" w:color="auto" w:sz="4" w:space="0"/>
              <w:right w:val="single" w:color="auto" w:sz="4" w:space="0"/>
            </w:tcBorders>
            <w:noWrap w:val="0"/>
            <w:vAlign w:val="center"/>
          </w:tcPr>
          <w:p w14:paraId="7D02FB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89" w:type="dxa"/>
            <w:gridSpan w:val="2"/>
            <w:tcBorders>
              <w:top w:val="nil"/>
              <w:left w:val="nil"/>
              <w:bottom w:val="single" w:color="auto" w:sz="4" w:space="0"/>
              <w:right w:val="single" w:color="auto" w:sz="4" w:space="0"/>
            </w:tcBorders>
            <w:noWrap w:val="0"/>
            <w:vAlign w:val="center"/>
          </w:tcPr>
          <w:p w14:paraId="54CC5E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28</w:t>
            </w:r>
          </w:p>
        </w:tc>
        <w:tc>
          <w:tcPr>
            <w:tcW w:w="691" w:type="dxa"/>
            <w:tcBorders>
              <w:top w:val="nil"/>
              <w:left w:val="nil"/>
              <w:bottom w:val="single" w:color="auto" w:sz="4" w:space="0"/>
              <w:right w:val="single" w:color="auto" w:sz="4" w:space="0"/>
            </w:tcBorders>
            <w:noWrap w:val="0"/>
            <w:vAlign w:val="center"/>
          </w:tcPr>
          <w:p w14:paraId="21E955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val="en-US" w:eastAsia="zh-CN"/>
              </w:rPr>
              <w:t>26.63</w:t>
            </w:r>
          </w:p>
        </w:tc>
        <w:tc>
          <w:tcPr>
            <w:tcW w:w="702" w:type="dxa"/>
            <w:gridSpan w:val="2"/>
            <w:tcBorders>
              <w:top w:val="nil"/>
              <w:left w:val="nil"/>
              <w:bottom w:val="single" w:color="auto" w:sz="4" w:space="0"/>
              <w:right w:val="single" w:color="auto" w:sz="4" w:space="0"/>
            </w:tcBorders>
            <w:noWrap w:val="0"/>
            <w:vAlign w:val="center"/>
          </w:tcPr>
          <w:p w14:paraId="49CD37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26.63</w:t>
            </w:r>
          </w:p>
        </w:tc>
        <w:tc>
          <w:tcPr>
            <w:tcW w:w="1220" w:type="dxa"/>
            <w:gridSpan w:val="2"/>
            <w:tcBorders>
              <w:top w:val="nil"/>
              <w:left w:val="nil"/>
              <w:bottom w:val="single" w:color="auto" w:sz="4" w:space="0"/>
              <w:right w:val="single" w:color="auto" w:sz="4" w:space="0"/>
            </w:tcBorders>
            <w:noWrap w:val="0"/>
            <w:vAlign w:val="center"/>
          </w:tcPr>
          <w:p w14:paraId="7FFF42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26.63</w:t>
            </w:r>
          </w:p>
        </w:tc>
        <w:tc>
          <w:tcPr>
            <w:tcW w:w="724" w:type="dxa"/>
            <w:gridSpan w:val="2"/>
            <w:tcBorders>
              <w:top w:val="nil"/>
              <w:left w:val="nil"/>
              <w:bottom w:val="single" w:color="auto" w:sz="4" w:space="0"/>
              <w:right w:val="single" w:color="auto" w:sz="4" w:space="0"/>
            </w:tcBorders>
            <w:noWrap w:val="0"/>
            <w:vAlign w:val="center"/>
          </w:tcPr>
          <w:p w14:paraId="1E9FC2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w:t>
            </w:r>
          </w:p>
        </w:tc>
        <w:tc>
          <w:tcPr>
            <w:tcW w:w="970" w:type="dxa"/>
            <w:gridSpan w:val="2"/>
            <w:tcBorders>
              <w:top w:val="nil"/>
              <w:left w:val="nil"/>
              <w:bottom w:val="single" w:color="auto" w:sz="4" w:space="0"/>
              <w:right w:val="single" w:color="auto" w:sz="4" w:space="0"/>
            </w:tcBorders>
            <w:noWrap w:val="0"/>
            <w:vAlign w:val="center"/>
          </w:tcPr>
          <w:p w14:paraId="3827C8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p>
        </w:tc>
        <w:tc>
          <w:tcPr>
            <w:tcW w:w="852" w:type="dxa"/>
            <w:tcBorders>
              <w:top w:val="nil"/>
              <w:left w:val="nil"/>
              <w:bottom w:val="single" w:color="auto" w:sz="4" w:space="0"/>
              <w:right w:val="single" w:color="auto" w:sz="4" w:space="0"/>
            </w:tcBorders>
            <w:noWrap w:val="0"/>
            <w:vAlign w:val="center"/>
          </w:tcPr>
          <w:p w14:paraId="4819D6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r>
      <w:tr w14:paraId="3C929493">
        <w:tblPrEx>
          <w:tblCellMar>
            <w:top w:w="0" w:type="dxa"/>
            <w:left w:w="108" w:type="dxa"/>
            <w:bottom w:w="0" w:type="dxa"/>
            <w:right w:w="108" w:type="dxa"/>
          </w:tblCellMar>
        </w:tblPrEx>
        <w:trPr>
          <w:trHeight w:val="473"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81D1C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20" w:type="dxa"/>
            <w:gridSpan w:val="2"/>
            <w:tcBorders>
              <w:top w:val="nil"/>
              <w:left w:val="nil"/>
              <w:bottom w:val="single" w:color="auto" w:sz="4" w:space="0"/>
              <w:right w:val="single" w:color="auto" w:sz="4" w:space="0"/>
            </w:tcBorders>
            <w:noWrap w:val="0"/>
            <w:vAlign w:val="center"/>
          </w:tcPr>
          <w:p w14:paraId="447B4AF3">
            <w:pPr>
              <w:keepNext w:val="0"/>
              <w:keepLines w:val="0"/>
              <w:pageBreakBefore w:val="0"/>
              <w:widowControl/>
              <w:kinsoku/>
              <w:wordWrap/>
              <w:overflowPunct/>
              <w:topLinePunct w:val="0"/>
              <w:autoSpaceDE/>
              <w:autoSpaceDN/>
              <w:bidi w:val="0"/>
              <w:adjustRightInd/>
              <w:snapToGrid/>
              <w:spacing w:line="300" w:lineRule="exact"/>
              <w:ind w:firstLine="570" w:firstLineChars="300"/>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其他资金</w:t>
            </w:r>
          </w:p>
        </w:tc>
        <w:tc>
          <w:tcPr>
            <w:tcW w:w="685" w:type="dxa"/>
            <w:gridSpan w:val="2"/>
            <w:tcBorders>
              <w:top w:val="nil"/>
              <w:left w:val="nil"/>
              <w:bottom w:val="single" w:color="auto" w:sz="4" w:space="0"/>
              <w:right w:val="single" w:color="auto" w:sz="4" w:space="0"/>
            </w:tcBorders>
            <w:noWrap w:val="0"/>
            <w:vAlign w:val="center"/>
          </w:tcPr>
          <w:p w14:paraId="629B13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89" w:type="dxa"/>
            <w:gridSpan w:val="2"/>
            <w:tcBorders>
              <w:top w:val="nil"/>
              <w:left w:val="nil"/>
              <w:bottom w:val="single" w:color="auto" w:sz="4" w:space="0"/>
              <w:right w:val="single" w:color="auto" w:sz="4" w:space="0"/>
            </w:tcBorders>
            <w:noWrap w:val="0"/>
            <w:vAlign w:val="center"/>
          </w:tcPr>
          <w:p w14:paraId="0D58D3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1" w:type="dxa"/>
            <w:tcBorders>
              <w:top w:val="nil"/>
              <w:left w:val="nil"/>
              <w:bottom w:val="single" w:color="auto" w:sz="4" w:space="0"/>
              <w:right w:val="single" w:color="auto" w:sz="4" w:space="0"/>
            </w:tcBorders>
            <w:noWrap w:val="0"/>
            <w:vAlign w:val="center"/>
          </w:tcPr>
          <w:p w14:paraId="1481AF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702" w:type="dxa"/>
            <w:gridSpan w:val="2"/>
            <w:tcBorders>
              <w:top w:val="nil"/>
              <w:left w:val="nil"/>
              <w:bottom w:val="single" w:color="auto" w:sz="4" w:space="0"/>
              <w:right w:val="single" w:color="auto" w:sz="4" w:space="0"/>
            </w:tcBorders>
            <w:noWrap w:val="0"/>
            <w:vAlign w:val="center"/>
          </w:tcPr>
          <w:p w14:paraId="3C6EA7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220" w:type="dxa"/>
            <w:gridSpan w:val="2"/>
            <w:tcBorders>
              <w:top w:val="nil"/>
              <w:left w:val="nil"/>
              <w:bottom w:val="single" w:color="auto" w:sz="4" w:space="0"/>
              <w:right w:val="single" w:color="auto" w:sz="4" w:space="0"/>
            </w:tcBorders>
            <w:noWrap w:val="0"/>
            <w:vAlign w:val="center"/>
          </w:tcPr>
          <w:p w14:paraId="4E7351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724" w:type="dxa"/>
            <w:gridSpan w:val="2"/>
            <w:tcBorders>
              <w:top w:val="nil"/>
              <w:left w:val="nil"/>
              <w:bottom w:val="single" w:color="auto" w:sz="4" w:space="0"/>
              <w:right w:val="single" w:color="auto" w:sz="4" w:space="0"/>
            </w:tcBorders>
            <w:noWrap w:val="0"/>
            <w:vAlign w:val="center"/>
          </w:tcPr>
          <w:p w14:paraId="701C9B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c>
          <w:tcPr>
            <w:tcW w:w="970" w:type="dxa"/>
            <w:gridSpan w:val="2"/>
            <w:tcBorders>
              <w:top w:val="nil"/>
              <w:left w:val="nil"/>
              <w:bottom w:val="single" w:color="auto" w:sz="4" w:space="0"/>
              <w:right w:val="single" w:color="auto" w:sz="4" w:space="0"/>
            </w:tcBorders>
            <w:noWrap w:val="0"/>
            <w:vAlign w:val="center"/>
          </w:tcPr>
          <w:p w14:paraId="42CD48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52" w:type="dxa"/>
            <w:tcBorders>
              <w:top w:val="nil"/>
              <w:left w:val="nil"/>
              <w:bottom w:val="single" w:color="auto" w:sz="4" w:space="0"/>
              <w:right w:val="single" w:color="auto" w:sz="4" w:space="0"/>
            </w:tcBorders>
            <w:noWrap w:val="0"/>
            <w:vAlign w:val="center"/>
          </w:tcPr>
          <w:p w14:paraId="73FCFB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r>
      <w:tr w14:paraId="23F2079D">
        <w:tblPrEx>
          <w:tblCellMar>
            <w:top w:w="0" w:type="dxa"/>
            <w:left w:w="108" w:type="dxa"/>
            <w:bottom w:w="0" w:type="dxa"/>
            <w:right w:w="108" w:type="dxa"/>
          </w:tblCellMar>
        </w:tblPrEx>
        <w:trPr>
          <w:trHeight w:val="437" w:hRule="exac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32E441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年度总体目标</w:t>
            </w:r>
          </w:p>
        </w:tc>
        <w:tc>
          <w:tcPr>
            <w:tcW w:w="4587" w:type="dxa"/>
            <w:gridSpan w:val="9"/>
            <w:tcBorders>
              <w:top w:val="single" w:color="auto" w:sz="4" w:space="0"/>
              <w:left w:val="nil"/>
              <w:bottom w:val="single" w:color="auto" w:sz="4" w:space="0"/>
              <w:right w:val="single" w:color="000000" w:sz="4" w:space="0"/>
            </w:tcBorders>
            <w:noWrap w:val="0"/>
            <w:vAlign w:val="center"/>
          </w:tcPr>
          <w:p w14:paraId="413D93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预期目标</w:t>
            </w:r>
          </w:p>
        </w:tc>
        <w:tc>
          <w:tcPr>
            <w:tcW w:w="3766" w:type="dxa"/>
            <w:gridSpan w:val="7"/>
            <w:tcBorders>
              <w:top w:val="single" w:color="auto" w:sz="4" w:space="0"/>
              <w:left w:val="nil"/>
              <w:bottom w:val="single" w:color="auto" w:sz="4" w:space="0"/>
              <w:right w:val="single" w:color="auto" w:sz="4" w:space="0"/>
            </w:tcBorders>
            <w:noWrap w:val="0"/>
            <w:vAlign w:val="center"/>
          </w:tcPr>
          <w:p w14:paraId="1CD390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实际完成情况</w:t>
            </w:r>
          </w:p>
        </w:tc>
      </w:tr>
      <w:tr w14:paraId="22BF989E">
        <w:tblPrEx>
          <w:tblCellMar>
            <w:top w:w="0" w:type="dxa"/>
            <w:left w:w="108" w:type="dxa"/>
            <w:bottom w:w="0" w:type="dxa"/>
            <w:right w:w="108" w:type="dxa"/>
          </w:tblCellMar>
        </w:tblPrEx>
        <w:trPr>
          <w:trHeight w:val="736"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567161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4587" w:type="dxa"/>
            <w:gridSpan w:val="9"/>
            <w:tcBorders>
              <w:top w:val="single" w:color="auto" w:sz="4" w:space="0"/>
              <w:left w:val="nil"/>
              <w:bottom w:val="single" w:color="auto" w:sz="4" w:space="0"/>
              <w:right w:val="single" w:color="000000" w:sz="4" w:space="0"/>
            </w:tcBorders>
            <w:noWrap w:val="0"/>
            <w:vAlign w:val="center"/>
          </w:tcPr>
          <w:p w14:paraId="7EAF32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color w:val="auto"/>
                <w:sz w:val="19"/>
                <w:szCs w:val="19"/>
                <w:shd w:val="clear"/>
              </w:rPr>
              <w:t>做好本部门各项职能工作，圆满完成各项任务指标；做好对定点医疗协议机构的日常监管和医保基金的稽查工作，做好城乡居民</w:t>
            </w:r>
            <w:r>
              <w:rPr>
                <w:rFonts w:hint="eastAsia" w:ascii="宋体" w:hAnsi="宋体" w:eastAsia="宋体" w:cs="宋体"/>
                <w:color w:val="auto"/>
                <w:sz w:val="19"/>
                <w:szCs w:val="19"/>
                <w:shd w:val="clear"/>
                <w:lang w:eastAsia="zh-CN"/>
              </w:rPr>
              <w:t>2024</w:t>
            </w:r>
            <w:r>
              <w:rPr>
                <w:rFonts w:hint="eastAsia" w:ascii="宋体" w:hAnsi="宋体" w:eastAsia="宋体" w:cs="宋体"/>
                <w:color w:val="auto"/>
                <w:sz w:val="19"/>
                <w:szCs w:val="19"/>
                <w:shd w:val="clear"/>
              </w:rPr>
              <w:t>年的参保缴费工作，保证全覆盖，应保尽保。</w:t>
            </w:r>
          </w:p>
        </w:tc>
        <w:tc>
          <w:tcPr>
            <w:tcW w:w="3766" w:type="dxa"/>
            <w:gridSpan w:val="7"/>
            <w:tcBorders>
              <w:top w:val="single" w:color="auto" w:sz="4" w:space="0"/>
              <w:left w:val="nil"/>
              <w:bottom w:val="single" w:color="auto" w:sz="4" w:space="0"/>
              <w:right w:val="single" w:color="auto" w:sz="4" w:space="0"/>
            </w:tcBorders>
            <w:noWrap w:val="0"/>
            <w:vAlign w:val="center"/>
          </w:tcPr>
          <w:p w14:paraId="54742D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auto"/>
                <w:kern w:val="0"/>
                <w:sz w:val="19"/>
                <w:szCs w:val="19"/>
                <w:shd w:val="clear"/>
                <w:lang w:eastAsia="zh-CN"/>
              </w:rPr>
              <w:t>各项工作正常开展，基本达成了各项预定指标。</w:t>
            </w:r>
          </w:p>
        </w:tc>
      </w:tr>
      <w:tr w14:paraId="1F258DE5">
        <w:tblPrEx>
          <w:tblCellMar>
            <w:top w:w="0" w:type="dxa"/>
            <w:left w:w="108" w:type="dxa"/>
            <w:bottom w:w="0" w:type="dxa"/>
            <w:right w:w="108" w:type="dxa"/>
          </w:tblCellMar>
        </w:tblPrEx>
        <w:trPr>
          <w:trHeight w:val="628" w:hRule="atLeast"/>
          <w:jc w:val="center"/>
        </w:trPr>
        <w:tc>
          <w:tcPr>
            <w:tcW w:w="1074" w:type="dxa"/>
            <w:vMerge w:val="restart"/>
            <w:tcBorders>
              <w:top w:val="nil"/>
              <w:left w:val="single" w:color="auto" w:sz="4" w:space="0"/>
              <w:right w:val="single" w:color="auto" w:sz="4" w:space="0"/>
            </w:tcBorders>
            <w:noWrap w:val="0"/>
            <w:vAlign w:val="center"/>
          </w:tcPr>
          <w:p w14:paraId="6592ED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绩</w:t>
            </w:r>
          </w:p>
          <w:p w14:paraId="3020CB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效</w:t>
            </w:r>
          </w:p>
          <w:p w14:paraId="3FC92C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w:t>
            </w:r>
          </w:p>
          <w:p w14:paraId="51FEDF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标</w:t>
            </w:r>
          </w:p>
        </w:tc>
        <w:tc>
          <w:tcPr>
            <w:tcW w:w="812" w:type="dxa"/>
            <w:tcBorders>
              <w:top w:val="nil"/>
              <w:left w:val="nil"/>
              <w:bottom w:val="single" w:color="auto" w:sz="4" w:space="0"/>
              <w:right w:val="single" w:color="auto" w:sz="4" w:space="0"/>
            </w:tcBorders>
            <w:noWrap w:val="0"/>
            <w:vAlign w:val="center"/>
          </w:tcPr>
          <w:p w14:paraId="556D98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一级指标</w:t>
            </w:r>
          </w:p>
        </w:tc>
        <w:tc>
          <w:tcPr>
            <w:tcW w:w="1056" w:type="dxa"/>
            <w:gridSpan w:val="2"/>
            <w:tcBorders>
              <w:top w:val="nil"/>
              <w:left w:val="nil"/>
              <w:bottom w:val="single" w:color="auto" w:sz="4" w:space="0"/>
              <w:right w:val="single" w:color="auto" w:sz="4" w:space="0"/>
            </w:tcBorders>
            <w:noWrap w:val="0"/>
            <w:vAlign w:val="center"/>
          </w:tcPr>
          <w:p w14:paraId="776A14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二级指标</w:t>
            </w:r>
          </w:p>
        </w:tc>
        <w:tc>
          <w:tcPr>
            <w:tcW w:w="1258" w:type="dxa"/>
            <w:gridSpan w:val="2"/>
            <w:tcBorders>
              <w:top w:val="nil"/>
              <w:left w:val="nil"/>
              <w:bottom w:val="single" w:color="auto" w:sz="4" w:space="0"/>
              <w:right w:val="single" w:color="auto" w:sz="4" w:space="0"/>
            </w:tcBorders>
            <w:noWrap w:val="0"/>
            <w:vAlign w:val="center"/>
          </w:tcPr>
          <w:p w14:paraId="160E59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三级指标</w:t>
            </w:r>
          </w:p>
        </w:tc>
        <w:tc>
          <w:tcPr>
            <w:tcW w:w="1330" w:type="dxa"/>
            <w:gridSpan w:val="3"/>
            <w:tcBorders>
              <w:top w:val="nil"/>
              <w:left w:val="nil"/>
              <w:bottom w:val="single" w:color="auto" w:sz="4" w:space="0"/>
              <w:right w:val="single" w:color="auto" w:sz="4" w:space="0"/>
            </w:tcBorders>
            <w:noWrap w:val="0"/>
            <w:vAlign w:val="center"/>
          </w:tcPr>
          <w:p w14:paraId="1BA6E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w:t>
            </w:r>
          </w:p>
          <w:p w14:paraId="18CA66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指标值</w:t>
            </w:r>
          </w:p>
        </w:tc>
        <w:tc>
          <w:tcPr>
            <w:tcW w:w="837" w:type="dxa"/>
            <w:gridSpan w:val="2"/>
            <w:tcBorders>
              <w:top w:val="nil"/>
              <w:left w:val="nil"/>
              <w:bottom w:val="single" w:color="auto" w:sz="4" w:space="0"/>
              <w:right w:val="single" w:color="auto" w:sz="4" w:space="0"/>
            </w:tcBorders>
            <w:noWrap w:val="0"/>
            <w:vAlign w:val="center"/>
          </w:tcPr>
          <w:p w14:paraId="0B1968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实际</w:t>
            </w:r>
          </w:p>
          <w:p w14:paraId="34A65D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完成值</w:t>
            </w:r>
          </w:p>
        </w:tc>
        <w:tc>
          <w:tcPr>
            <w:tcW w:w="792" w:type="dxa"/>
            <w:gridSpan w:val="2"/>
            <w:tcBorders>
              <w:top w:val="nil"/>
              <w:left w:val="nil"/>
              <w:bottom w:val="single" w:color="auto" w:sz="4" w:space="0"/>
              <w:right w:val="single" w:color="auto" w:sz="4" w:space="0"/>
            </w:tcBorders>
            <w:noWrap w:val="0"/>
            <w:vAlign w:val="center"/>
          </w:tcPr>
          <w:p w14:paraId="2F7667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分值</w:t>
            </w:r>
          </w:p>
        </w:tc>
        <w:tc>
          <w:tcPr>
            <w:tcW w:w="850" w:type="dxa"/>
            <w:gridSpan w:val="2"/>
            <w:tcBorders>
              <w:top w:val="nil"/>
              <w:left w:val="nil"/>
              <w:bottom w:val="single" w:color="auto" w:sz="4" w:space="0"/>
              <w:right w:val="single" w:color="auto" w:sz="4" w:space="0"/>
            </w:tcBorders>
            <w:noWrap w:val="0"/>
            <w:vAlign w:val="center"/>
          </w:tcPr>
          <w:p w14:paraId="79A9F2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得分</w:t>
            </w:r>
          </w:p>
        </w:tc>
        <w:tc>
          <w:tcPr>
            <w:tcW w:w="1418" w:type="dxa"/>
            <w:gridSpan w:val="2"/>
            <w:tcBorders>
              <w:top w:val="nil"/>
              <w:left w:val="nil"/>
              <w:bottom w:val="single" w:color="auto" w:sz="4" w:space="0"/>
              <w:right w:val="single" w:color="auto" w:sz="4" w:space="0"/>
            </w:tcBorders>
            <w:noWrap w:val="0"/>
            <w:vAlign w:val="center"/>
          </w:tcPr>
          <w:p w14:paraId="745BB0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偏差原因分析及改进措施</w:t>
            </w:r>
          </w:p>
        </w:tc>
      </w:tr>
      <w:tr w14:paraId="19D5B658">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noWrap w:val="0"/>
            <w:vAlign w:val="center"/>
          </w:tcPr>
          <w:p w14:paraId="06C6DE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nil"/>
              <w:left w:val="nil"/>
              <w:right w:val="single" w:color="auto" w:sz="4" w:space="0"/>
            </w:tcBorders>
            <w:noWrap w:val="0"/>
            <w:vAlign w:val="center"/>
          </w:tcPr>
          <w:p w14:paraId="52AE9B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成本指标</w:t>
            </w:r>
          </w:p>
          <w:p w14:paraId="59BD2E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w:t>
            </w:r>
            <w:r>
              <w:rPr>
                <w:rFonts w:hint="eastAsia" w:ascii="宋体" w:hAnsi="宋体" w:eastAsia="宋体" w:cs="宋体"/>
                <w:snapToGrid w:val="0"/>
                <w:color w:val="000000"/>
                <w:kern w:val="0"/>
                <w:sz w:val="19"/>
                <w:szCs w:val="19"/>
                <w:lang w:val="en-US" w:eastAsia="zh-CN"/>
              </w:rPr>
              <w:t>20分</w:t>
            </w:r>
            <w:r>
              <w:rPr>
                <w:rFonts w:hint="eastAsia" w:ascii="宋体" w:hAnsi="宋体" w:eastAsia="宋体" w:cs="宋体"/>
                <w:snapToGrid w:val="0"/>
                <w:color w:val="000000"/>
                <w:kern w:val="0"/>
                <w:sz w:val="19"/>
                <w:szCs w:val="19"/>
                <w:lang w:eastAsia="zh-CN"/>
              </w:rPr>
              <w:t>）</w:t>
            </w:r>
          </w:p>
        </w:tc>
        <w:tc>
          <w:tcPr>
            <w:tcW w:w="1056" w:type="dxa"/>
            <w:gridSpan w:val="2"/>
            <w:tcBorders>
              <w:top w:val="nil"/>
              <w:left w:val="nil"/>
              <w:bottom w:val="single" w:color="auto" w:sz="4" w:space="0"/>
              <w:right w:val="single" w:color="auto" w:sz="4" w:space="0"/>
            </w:tcBorders>
            <w:noWrap w:val="0"/>
            <w:vAlign w:val="center"/>
          </w:tcPr>
          <w:p w14:paraId="2753C1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经济成本指标</w:t>
            </w:r>
          </w:p>
        </w:tc>
        <w:tc>
          <w:tcPr>
            <w:tcW w:w="1258" w:type="dxa"/>
            <w:gridSpan w:val="2"/>
            <w:tcBorders>
              <w:top w:val="nil"/>
              <w:left w:val="nil"/>
              <w:bottom w:val="single" w:color="auto" w:sz="4" w:space="0"/>
              <w:right w:val="single" w:color="auto" w:sz="4" w:space="0"/>
            </w:tcBorders>
            <w:noWrap w:val="0"/>
            <w:vAlign w:val="center"/>
          </w:tcPr>
          <w:p w14:paraId="38A7D69D">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医保局业务工作经费</w:t>
            </w:r>
          </w:p>
        </w:tc>
        <w:tc>
          <w:tcPr>
            <w:tcW w:w="1330" w:type="dxa"/>
            <w:gridSpan w:val="3"/>
            <w:tcBorders>
              <w:top w:val="nil"/>
              <w:left w:val="nil"/>
              <w:bottom w:val="single" w:color="auto" w:sz="4" w:space="0"/>
              <w:right w:val="single" w:color="auto" w:sz="4" w:space="0"/>
            </w:tcBorders>
            <w:noWrap w:val="0"/>
            <w:vAlign w:val="center"/>
          </w:tcPr>
          <w:p w14:paraId="62F4827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28</w:t>
            </w:r>
          </w:p>
        </w:tc>
        <w:tc>
          <w:tcPr>
            <w:tcW w:w="837" w:type="dxa"/>
            <w:gridSpan w:val="2"/>
            <w:tcBorders>
              <w:top w:val="nil"/>
              <w:left w:val="nil"/>
              <w:bottom w:val="single" w:color="auto" w:sz="4" w:space="0"/>
              <w:right w:val="single" w:color="auto" w:sz="4" w:space="0"/>
            </w:tcBorders>
            <w:noWrap w:val="0"/>
            <w:vAlign w:val="center"/>
          </w:tcPr>
          <w:p w14:paraId="595D9F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26.63</w:t>
            </w:r>
          </w:p>
        </w:tc>
        <w:tc>
          <w:tcPr>
            <w:tcW w:w="792" w:type="dxa"/>
            <w:gridSpan w:val="2"/>
            <w:tcBorders>
              <w:top w:val="nil"/>
              <w:left w:val="nil"/>
              <w:bottom w:val="single" w:color="auto" w:sz="4" w:space="0"/>
              <w:right w:val="single" w:color="auto" w:sz="4" w:space="0"/>
            </w:tcBorders>
            <w:noWrap w:val="0"/>
            <w:vAlign w:val="center"/>
          </w:tcPr>
          <w:p w14:paraId="7FC0D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snapToGrid w:val="0"/>
                <w:color w:val="000000"/>
                <w:kern w:val="0"/>
                <w:sz w:val="19"/>
                <w:szCs w:val="19"/>
                <w:lang w:val="en-US" w:eastAsia="zh-CN"/>
              </w:rPr>
              <w:t>20</w:t>
            </w:r>
          </w:p>
        </w:tc>
        <w:tc>
          <w:tcPr>
            <w:tcW w:w="850" w:type="dxa"/>
            <w:gridSpan w:val="2"/>
            <w:tcBorders>
              <w:top w:val="nil"/>
              <w:left w:val="nil"/>
              <w:bottom w:val="single" w:color="auto" w:sz="4" w:space="0"/>
              <w:right w:val="single" w:color="auto" w:sz="4" w:space="0"/>
            </w:tcBorders>
            <w:noWrap w:val="0"/>
            <w:vAlign w:val="center"/>
          </w:tcPr>
          <w:p w14:paraId="3A3D4C6E">
            <w:pPr>
              <w:kinsoku w:val="0"/>
              <w:autoSpaceDE w:val="0"/>
              <w:autoSpaceDN w:val="0"/>
              <w:adjustRightInd w:val="0"/>
              <w:snapToGrid w:val="0"/>
              <w:spacing w:line="360" w:lineRule="auto"/>
              <w:ind w:left="0" w:leftChars="0" w:firstLine="0" w:firstLineChars="0"/>
              <w:jc w:val="center"/>
              <w:textAlignment w:val="baseline"/>
              <w:rPr>
                <w:rFonts w:hint="default" w:ascii="宋体" w:hAnsi="宋体" w:eastAsia="宋体" w:cs="宋体"/>
                <w:snapToGrid w:val="0"/>
                <w:color w:val="000000"/>
                <w:sz w:val="19"/>
                <w:szCs w:val="19"/>
                <w:lang w:val="en-US" w:eastAsia="zh-CN" w:bidi="ar-SA"/>
              </w:rPr>
            </w:pPr>
            <w:r>
              <w:rPr>
                <w:rFonts w:hint="eastAsia" w:ascii="宋体" w:hAnsi="宋体" w:eastAsia="宋体" w:cs="宋体"/>
                <w:snapToGrid w:val="0"/>
                <w:color w:val="000000"/>
                <w:sz w:val="19"/>
                <w:szCs w:val="19"/>
                <w:lang w:val="en-US" w:eastAsia="zh-CN" w:bidi="ar-SA"/>
              </w:rPr>
              <w:t>20</w:t>
            </w:r>
          </w:p>
        </w:tc>
        <w:tc>
          <w:tcPr>
            <w:tcW w:w="1418" w:type="dxa"/>
            <w:gridSpan w:val="2"/>
            <w:tcBorders>
              <w:top w:val="nil"/>
              <w:left w:val="nil"/>
              <w:bottom w:val="single" w:color="auto" w:sz="4" w:space="0"/>
              <w:right w:val="single" w:color="auto" w:sz="4" w:space="0"/>
            </w:tcBorders>
            <w:noWrap w:val="0"/>
            <w:vAlign w:val="center"/>
          </w:tcPr>
          <w:p w14:paraId="26850D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5F90AAAF">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noWrap w:val="0"/>
            <w:vAlign w:val="center"/>
          </w:tcPr>
          <w:p w14:paraId="26F0A4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nil"/>
              <w:right w:val="single" w:color="auto" w:sz="4" w:space="0"/>
            </w:tcBorders>
            <w:noWrap w:val="0"/>
            <w:vAlign w:val="center"/>
          </w:tcPr>
          <w:p w14:paraId="38C21C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nil"/>
              <w:left w:val="nil"/>
              <w:bottom w:val="single" w:color="auto" w:sz="4" w:space="0"/>
              <w:right w:val="single" w:color="auto" w:sz="4" w:space="0"/>
            </w:tcBorders>
            <w:noWrap w:val="0"/>
            <w:vAlign w:val="center"/>
          </w:tcPr>
          <w:p w14:paraId="558482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社会成本指标</w:t>
            </w:r>
          </w:p>
        </w:tc>
        <w:tc>
          <w:tcPr>
            <w:tcW w:w="1258" w:type="dxa"/>
            <w:gridSpan w:val="2"/>
            <w:tcBorders>
              <w:top w:val="nil"/>
              <w:left w:val="nil"/>
              <w:bottom w:val="single" w:color="auto" w:sz="4" w:space="0"/>
              <w:right w:val="single" w:color="auto" w:sz="4" w:space="0"/>
            </w:tcBorders>
            <w:noWrap w:val="0"/>
            <w:vAlign w:val="center"/>
          </w:tcPr>
          <w:p w14:paraId="773E22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nil"/>
              <w:left w:val="nil"/>
              <w:bottom w:val="single" w:color="auto" w:sz="4" w:space="0"/>
              <w:right w:val="single" w:color="auto" w:sz="4" w:space="0"/>
            </w:tcBorders>
            <w:noWrap w:val="0"/>
            <w:vAlign w:val="center"/>
          </w:tcPr>
          <w:p w14:paraId="05F7E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7" w:type="dxa"/>
            <w:gridSpan w:val="2"/>
            <w:tcBorders>
              <w:top w:val="nil"/>
              <w:left w:val="nil"/>
              <w:bottom w:val="single" w:color="auto" w:sz="4" w:space="0"/>
              <w:right w:val="single" w:color="auto" w:sz="4" w:space="0"/>
            </w:tcBorders>
            <w:noWrap w:val="0"/>
            <w:vAlign w:val="center"/>
          </w:tcPr>
          <w:p w14:paraId="047E0D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nil"/>
              <w:left w:val="nil"/>
              <w:bottom w:val="single" w:color="auto" w:sz="4" w:space="0"/>
              <w:right w:val="single" w:color="auto" w:sz="4" w:space="0"/>
            </w:tcBorders>
            <w:noWrap w:val="0"/>
            <w:vAlign w:val="center"/>
          </w:tcPr>
          <w:p w14:paraId="25E75F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50" w:type="dxa"/>
            <w:gridSpan w:val="2"/>
            <w:tcBorders>
              <w:top w:val="nil"/>
              <w:left w:val="nil"/>
              <w:bottom w:val="single" w:color="auto" w:sz="4" w:space="0"/>
              <w:right w:val="single" w:color="auto" w:sz="4" w:space="0"/>
            </w:tcBorders>
            <w:noWrap w:val="0"/>
            <w:vAlign w:val="center"/>
          </w:tcPr>
          <w:p w14:paraId="1C6649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18" w:type="dxa"/>
            <w:gridSpan w:val="2"/>
            <w:tcBorders>
              <w:top w:val="nil"/>
              <w:left w:val="nil"/>
              <w:bottom w:val="single" w:color="auto" w:sz="4" w:space="0"/>
              <w:right w:val="single" w:color="auto" w:sz="4" w:space="0"/>
            </w:tcBorders>
            <w:noWrap w:val="0"/>
            <w:vAlign w:val="center"/>
          </w:tcPr>
          <w:p w14:paraId="0E61B0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CD297AA">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noWrap w:val="0"/>
            <w:vAlign w:val="center"/>
          </w:tcPr>
          <w:p w14:paraId="606DD0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nil"/>
              <w:bottom w:val="single" w:color="auto" w:sz="4" w:space="0"/>
              <w:right w:val="single" w:color="auto" w:sz="4" w:space="0"/>
            </w:tcBorders>
            <w:noWrap w:val="0"/>
            <w:vAlign w:val="center"/>
          </w:tcPr>
          <w:p w14:paraId="461B02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nil"/>
              <w:left w:val="nil"/>
              <w:bottom w:val="single" w:color="auto" w:sz="4" w:space="0"/>
              <w:right w:val="single" w:color="auto" w:sz="4" w:space="0"/>
            </w:tcBorders>
            <w:noWrap w:val="0"/>
            <w:vAlign w:val="center"/>
          </w:tcPr>
          <w:p w14:paraId="609A3C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生态环境成本指标</w:t>
            </w:r>
          </w:p>
        </w:tc>
        <w:tc>
          <w:tcPr>
            <w:tcW w:w="1258" w:type="dxa"/>
            <w:gridSpan w:val="2"/>
            <w:tcBorders>
              <w:top w:val="nil"/>
              <w:left w:val="nil"/>
              <w:bottom w:val="single" w:color="auto" w:sz="4" w:space="0"/>
              <w:right w:val="single" w:color="auto" w:sz="4" w:space="0"/>
            </w:tcBorders>
            <w:noWrap w:val="0"/>
            <w:vAlign w:val="center"/>
          </w:tcPr>
          <w:p w14:paraId="7AB2DD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nil"/>
              <w:left w:val="nil"/>
              <w:bottom w:val="single" w:color="auto" w:sz="4" w:space="0"/>
              <w:right w:val="single" w:color="auto" w:sz="4" w:space="0"/>
            </w:tcBorders>
            <w:noWrap w:val="0"/>
            <w:vAlign w:val="center"/>
          </w:tcPr>
          <w:p w14:paraId="21F521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7" w:type="dxa"/>
            <w:gridSpan w:val="2"/>
            <w:tcBorders>
              <w:top w:val="nil"/>
              <w:left w:val="nil"/>
              <w:bottom w:val="single" w:color="auto" w:sz="4" w:space="0"/>
              <w:right w:val="single" w:color="auto" w:sz="4" w:space="0"/>
            </w:tcBorders>
            <w:noWrap w:val="0"/>
            <w:vAlign w:val="center"/>
          </w:tcPr>
          <w:p w14:paraId="0038A2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nil"/>
              <w:left w:val="nil"/>
              <w:bottom w:val="single" w:color="auto" w:sz="4" w:space="0"/>
              <w:right w:val="single" w:color="auto" w:sz="4" w:space="0"/>
            </w:tcBorders>
            <w:noWrap w:val="0"/>
            <w:vAlign w:val="center"/>
          </w:tcPr>
          <w:p w14:paraId="4855BA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50" w:type="dxa"/>
            <w:gridSpan w:val="2"/>
            <w:tcBorders>
              <w:top w:val="nil"/>
              <w:left w:val="nil"/>
              <w:bottom w:val="single" w:color="auto" w:sz="4" w:space="0"/>
              <w:right w:val="single" w:color="auto" w:sz="4" w:space="0"/>
            </w:tcBorders>
            <w:noWrap w:val="0"/>
            <w:vAlign w:val="center"/>
          </w:tcPr>
          <w:p w14:paraId="6F1BDA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18" w:type="dxa"/>
            <w:gridSpan w:val="2"/>
            <w:tcBorders>
              <w:top w:val="nil"/>
              <w:left w:val="nil"/>
              <w:bottom w:val="single" w:color="auto" w:sz="4" w:space="0"/>
              <w:right w:val="single" w:color="auto" w:sz="4" w:space="0"/>
            </w:tcBorders>
            <w:noWrap w:val="0"/>
            <w:vAlign w:val="center"/>
          </w:tcPr>
          <w:p w14:paraId="2B8284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325CB37D">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3DBC63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530EA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产出指标</w:t>
            </w:r>
          </w:p>
          <w:p w14:paraId="3DC8ED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r>
              <w:rPr>
                <w:rFonts w:hint="eastAsia" w:ascii="宋体" w:hAnsi="宋体" w:eastAsia="宋体" w:cs="宋体"/>
                <w:snapToGrid w:val="0"/>
                <w:color w:val="000000"/>
                <w:kern w:val="0"/>
                <w:sz w:val="19"/>
                <w:szCs w:val="19"/>
                <w:lang w:val="en-US" w:eastAsia="zh-CN"/>
              </w:rPr>
              <w:t>40</w:t>
            </w:r>
            <w:r>
              <w:rPr>
                <w:rFonts w:hint="eastAsia" w:ascii="宋体" w:hAnsi="宋体" w:eastAsia="宋体" w:cs="宋体"/>
                <w:snapToGrid w:val="0"/>
                <w:color w:val="000000"/>
                <w:kern w:val="0"/>
                <w:sz w:val="19"/>
                <w:szCs w:val="19"/>
                <w:lang w:eastAsia="en-US"/>
              </w:rPr>
              <w:t>分</w:t>
            </w:r>
            <w:r>
              <w:rPr>
                <w:rFonts w:hint="eastAsia" w:ascii="宋体" w:hAnsi="宋体" w:eastAsia="宋体" w:cs="宋体"/>
                <w:snapToGrid w:val="0"/>
                <w:color w:val="000000"/>
                <w:kern w:val="0"/>
                <w:sz w:val="19"/>
                <w:szCs w:val="19"/>
                <w:lang w:eastAsia="zh-CN"/>
              </w:rPr>
              <w:t>）</w:t>
            </w: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6F3DC2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数量指标</w:t>
            </w: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116C6AB4">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工作完成率</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4403579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98%</w:t>
            </w:r>
          </w:p>
        </w:tc>
        <w:tc>
          <w:tcPr>
            <w:tcW w:w="837" w:type="dxa"/>
            <w:gridSpan w:val="2"/>
            <w:tcBorders>
              <w:top w:val="single" w:color="auto" w:sz="4" w:space="0"/>
              <w:left w:val="single" w:color="auto" w:sz="4" w:space="0"/>
              <w:bottom w:val="single" w:color="auto" w:sz="4" w:space="0"/>
              <w:right w:val="single" w:color="auto" w:sz="4" w:space="0"/>
            </w:tcBorders>
            <w:noWrap w:val="0"/>
            <w:vAlign w:val="center"/>
          </w:tcPr>
          <w:p w14:paraId="13966A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cstheme="minorEastAsia"/>
                <w:snapToGrid w:val="0"/>
                <w:color w:val="000000"/>
                <w:kern w:val="0"/>
                <w:sz w:val="19"/>
                <w:szCs w:val="19"/>
                <w:lang w:val="en-US" w:eastAsia="zh-CN"/>
              </w:rPr>
              <w:t>100%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ECB6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108911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5F76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38EBD1DF">
        <w:tblPrEx>
          <w:tblCellMar>
            <w:top w:w="0" w:type="dxa"/>
            <w:left w:w="108" w:type="dxa"/>
            <w:bottom w:w="0" w:type="dxa"/>
            <w:right w:w="108" w:type="dxa"/>
          </w:tblCellMar>
        </w:tblPrEx>
        <w:trPr>
          <w:trHeight w:val="951" w:hRule="atLeast"/>
          <w:jc w:val="center"/>
        </w:trPr>
        <w:tc>
          <w:tcPr>
            <w:tcW w:w="1074" w:type="dxa"/>
            <w:vMerge w:val="continue"/>
            <w:tcBorders>
              <w:left w:val="single" w:color="auto" w:sz="4" w:space="0"/>
              <w:right w:val="single" w:color="auto" w:sz="4" w:space="0"/>
            </w:tcBorders>
            <w:noWrap w:val="0"/>
            <w:vAlign w:val="center"/>
          </w:tcPr>
          <w:p w14:paraId="30EF0A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E4EF2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vMerge w:val="restart"/>
            <w:tcBorders>
              <w:top w:val="single" w:color="auto" w:sz="4" w:space="0"/>
              <w:left w:val="single" w:color="auto" w:sz="4" w:space="0"/>
              <w:right w:val="single" w:color="auto" w:sz="4" w:space="0"/>
            </w:tcBorders>
            <w:noWrap w:val="0"/>
            <w:vAlign w:val="center"/>
          </w:tcPr>
          <w:p w14:paraId="0453F5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质量指标</w:t>
            </w: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018C5102">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医保基金费用监管</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4ED3017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83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DAE0DF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3A87560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372444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50B1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7EB9CC97">
        <w:tblPrEx>
          <w:tblCellMar>
            <w:top w:w="0" w:type="dxa"/>
            <w:left w:w="108" w:type="dxa"/>
            <w:bottom w:w="0" w:type="dxa"/>
            <w:right w:w="108" w:type="dxa"/>
          </w:tblCellMar>
        </w:tblPrEx>
        <w:trPr>
          <w:trHeight w:val="951" w:hRule="atLeast"/>
          <w:jc w:val="center"/>
        </w:trPr>
        <w:tc>
          <w:tcPr>
            <w:tcW w:w="1074" w:type="dxa"/>
            <w:vMerge w:val="continue"/>
            <w:tcBorders>
              <w:left w:val="single" w:color="auto" w:sz="4" w:space="0"/>
              <w:right w:val="single" w:color="auto" w:sz="4" w:space="0"/>
            </w:tcBorders>
            <w:noWrap w:val="0"/>
            <w:vAlign w:val="center"/>
          </w:tcPr>
          <w:p w14:paraId="12BE11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4FA74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vMerge w:val="continue"/>
            <w:tcBorders>
              <w:left w:val="single" w:color="auto" w:sz="4" w:space="0"/>
              <w:bottom w:val="single" w:color="auto" w:sz="4" w:space="0"/>
              <w:right w:val="single" w:color="auto" w:sz="4" w:space="0"/>
            </w:tcBorders>
            <w:noWrap w:val="0"/>
            <w:vAlign w:val="center"/>
          </w:tcPr>
          <w:p w14:paraId="49AD28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2DF66D19">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对基层医保经办机构业务培训</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3738509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83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46899A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0B79669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45088B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299A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110AF19E">
        <w:tblPrEx>
          <w:tblCellMar>
            <w:top w:w="0" w:type="dxa"/>
            <w:left w:w="108" w:type="dxa"/>
            <w:bottom w:w="0" w:type="dxa"/>
            <w:right w:w="108" w:type="dxa"/>
          </w:tblCellMar>
        </w:tblPrEx>
        <w:trPr>
          <w:trHeight w:val="951" w:hRule="atLeast"/>
          <w:jc w:val="center"/>
        </w:trPr>
        <w:tc>
          <w:tcPr>
            <w:tcW w:w="1074" w:type="dxa"/>
            <w:vMerge w:val="continue"/>
            <w:tcBorders>
              <w:left w:val="single" w:color="auto" w:sz="4" w:space="0"/>
              <w:right w:val="single" w:color="auto" w:sz="4" w:space="0"/>
            </w:tcBorders>
            <w:noWrap w:val="0"/>
            <w:vAlign w:val="center"/>
          </w:tcPr>
          <w:p w14:paraId="292647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22F8FB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23D77E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时效指标</w:t>
            </w: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2B057ABE">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工作完成时间</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52C5335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2024年</w:t>
            </w:r>
          </w:p>
        </w:tc>
        <w:tc>
          <w:tcPr>
            <w:tcW w:w="83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7CDBEB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2024年</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0EF0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F2FE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9"/>
                <w:szCs w:val="19"/>
                <w:u w:val="none"/>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00C294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BC49A45">
        <w:tblPrEx>
          <w:tblCellMar>
            <w:top w:w="0" w:type="dxa"/>
            <w:left w:w="108" w:type="dxa"/>
            <w:bottom w:w="0" w:type="dxa"/>
            <w:right w:w="108" w:type="dxa"/>
          </w:tblCellMar>
        </w:tblPrEx>
        <w:trPr>
          <w:trHeight w:val="505" w:hRule="atLeast"/>
          <w:jc w:val="center"/>
        </w:trPr>
        <w:tc>
          <w:tcPr>
            <w:tcW w:w="1074" w:type="dxa"/>
            <w:vMerge w:val="continue"/>
            <w:tcBorders>
              <w:left w:val="single" w:color="auto" w:sz="4" w:space="0"/>
              <w:right w:val="single" w:color="auto" w:sz="4" w:space="0"/>
            </w:tcBorders>
            <w:noWrap w:val="0"/>
            <w:vAlign w:val="center"/>
          </w:tcPr>
          <w:p w14:paraId="174B54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2FA0C8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效益指标</w:t>
            </w:r>
          </w:p>
          <w:p w14:paraId="0B33F3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w:t>
            </w:r>
            <w:r>
              <w:rPr>
                <w:rFonts w:hint="eastAsia" w:ascii="宋体" w:hAnsi="宋体" w:eastAsia="宋体" w:cs="宋体"/>
                <w:snapToGrid w:val="0"/>
                <w:color w:val="000000"/>
                <w:kern w:val="0"/>
                <w:sz w:val="19"/>
                <w:szCs w:val="19"/>
                <w:lang w:val="en-US" w:eastAsia="zh-CN"/>
              </w:rPr>
              <w:t>2</w:t>
            </w:r>
            <w:r>
              <w:rPr>
                <w:rFonts w:hint="eastAsia" w:ascii="宋体" w:hAnsi="宋体" w:eastAsia="宋体" w:cs="宋体"/>
                <w:snapToGrid w:val="0"/>
                <w:color w:val="000000"/>
                <w:kern w:val="0"/>
                <w:sz w:val="19"/>
                <w:szCs w:val="19"/>
                <w:lang w:eastAsia="en-US"/>
              </w:rPr>
              <w:t>0分）</w:t>
            </w:r>
          </w:p>
          <w:p w14:paraId="00301B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262752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经济效益指标</w:t>
            </w: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7D9FCE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48317F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7" w:type="dxa"/>
            <w:gridSpan w:val="2"/>
            <w:tcBorders>
              <w:top w:val="single" w:color="auto" w:sz="4" w:space="0"/>
              <w:left w:val="single" w:color="auto" w:sz="4" w:space="0"/>
              <w:bottom w:val="single" w:color="auto" w:sz="4" w:space="0"/>
              <w:right w:val="single" w:color="auto" w:sz="4" w:space="0"/>
            </w:tcBorders>
            <w:noWrap w:val="0"/>
            <w:vAlign w:val="center"/>
          </w:tcPr>
          <w:p w14:paraId="433F2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66B752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9F3CC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09321D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3772FB9A">
        <w:tblPrEx>
          <w:tblCellMar>
            <w:top w:w="0" w:type="dxa"/>
            <w:left w:w="108" w:type="dxa"/>
            <w:bottom w:w="0" w:type="dxa"/>
            <w:right w:w="108" w:type="dxa"/>
          </w:tblCellMar>
        </w:tblPrEx>
        <w:trPr>
          <w:trHeight w:val="493" w:hRule="atLeast"/>
          <w:jc w:val="center"/>
        </w:trPr>
        <w:tc>
          <w:tcPr>
            <w:tcW w:w="1074" w:type="dxa"/>
            <w:vMerge w:val="continue"/>
            <w:tcBorders>
              <w:left w:val="single" w:color="auto" w:sz="4" w:space="0"/>
              <w:right w:val="single" w:color="auto" w:sz="4" w:space="0"/>
            </w:tcBorders>
            <w:noWrap w:val="0"/>
            <w:vAlign w:val="center"/>
          </w:tcPr>
          <w:p w14:paraId="6AC193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4042CB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vMerge w:val="restart"/>
            <w:tcBorders>
              <w:top w:val="single" w:color="auto" w:sz="4" w:space="0"/>
              <w:left w:val="single" w:color="auto" w:sz="4" w:space="0"/>
              <w:right w:val="single" w:color="auto" w:sz="4" w:space="0"/>
            </w:tcBorders>
            <w:noWrap w:val="0"/>
            <w:vAlign w:val="center"/>
          </w:tcPr>
          <w:p w14:paraId="7E8D86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社会效益指标</w:t>
            </w: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4BAD1FE1">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推进医保制度的更好发展</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4F51FE6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效果显著</w:t>
            </w:r>
          </w:p>
        </w:tc>
        <w:tc>
          <w:tcPr>
            <w:tcW w:w="83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379B3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效果显著</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0D22A44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04150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A87F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73D66C7D">
        <w:tblPrEx>
          <w:tblCellMar>
            <w:top w:w="0" w:type="dxa"/>
            <w:left w:w="108" w:type="dxa"/>
            <w:bottom w:w="0" w:type="dxa"/>
            <w:right w:w="108" w:type="dxa"/>
          </w:tblCellMar>
        </w:tblPrEx>
        <w:trPr>
          <w:trHeight w:val="493" w:hRule="atLeast"/>
          <w:jc w:val="center"/>
        </w:trPr>
        <w:tc>
          <w:tcPr>
            <w:tcW w:w="1074" w:type="dxa"/>
            <w:vMerge w:val="continue"/>
            <w:tcBorders>
              <w:left w:val="single" w:color="auto" w:sz="4" w:space="0"/>
              <w:right w:val="single" w:color="auto" w:sz="4" w:space="0"/>
            </w:tcBorders>
            <w:noWrap w:val="0"/>
            <w:vAlign w:val="center"/>
          </w:tcPr>
          <w:p w14:paraId="214DF0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A220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vMerge w:val="continue"/>
            <w:tcBorders>
              <w:left w:val="single" w:color="auto" w:sz="4" w:space="0"/>
              <w:bottom w:val="single" w:color="auto" w:sz="4" w:space="0"/>
              <w:right w:val="single" w:color="auto" w:sz="4" w:space="0"/>
            </w:tcBorders>
            <w:noWrap w:val="0"/>
            <w:vAlign w:val="center"/>
          </w:tcPr>
          <w:p w14:paraId="125D1D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4852E7AC">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维护社会稳定</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5024E86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效果显著</w:t>
            </w:r>
          </w:p>
        </w:tc>
        <w:tc>
          <w:tcPr>
            <w:tcW w:w="83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990EC5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效果显著</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3614107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291654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en-US"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DE63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088A9914">
        <w:tblPrEx>
          <w:tblCellMar>
            <w:top w:w="0" w:type="dxa"/>
            <w:left w:w="108" w:type="dxa"/>
            <w:bottom w:w="0" w:type="dxa"/>
            <w:right w:w="108" w:type="dxa"/>
          </w:tblCellMar>
        </w:tblPrEx>
        <w:trPr>
          <w:trHeight w:val="517" w:hRule="atLeast"/>
          <w:jc w:val="center"/>
        </w:trPr>
        <w:tc>
          <w:tcPr>
            <w:tcW w:w="1074" w:type="dxa"/>
            <w:vMerge w:val="continue"/>
            <w:tcBorders>
              <w:left w:val="single" w:color="auto" w:sz="4" w:space="0"/>
              <w:right w:val="single" w:color="auto" w:sz="4" w:space="0"/>
            </w:tcBorders>
            <w:noWrap w:val="0"/>
            <w:vAlign w:val="center"/>
          </w:tcPr>
          <w:p w14:paraId="4E6FE8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145393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474E55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生态效益指标</w:t>
            </w: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78FF91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2BC6EE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37" w:type="dxa"/>
            <w:gridSpan w:val="2"/>
            <w:tcBorders>
              <w:top w:val="single" w:color="auto" w:sz="4" w:space="0"/>
              <w:left w:val="single" w:color="auto" w:sz="4" w:space="0"/>
              <w:bottom w:val="single" w:color="auto" w:sz="4" w:space="0"/>
              <w:right w:val="single" w:color="auto" w:sz="4" w:space="0"/>
            </w:tcBorders>
            <w:noWrap w:val="0"/>
            <w:vAlign w:val="center"/>
          </w:tcPr>
          <w:p w14:paraId="2EA27D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6C7935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72F70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03674E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3FEFA7D1">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4E5DD4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D5824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满意度</w:t>
            </w:r>
          </w:p>
          <w:p w14:paraId="52D189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指标</w:t>
            </w:r>
          </w:p>
          <w:p w14:paraId="017D4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（10分）</w:t>
            </w:r>
          </w:p>
        </w:tc>
        <w:tc>
          <w:tcPr>
            <w:tcW w:w="1056" w:type="dxa"/>
            <w:gridSpan w:val="2"/>
            <w:tcBorders>
              <w:top w:val="single" w:color="auto" w:sz="4" w:space="0"/>
              <w:left w:val="single" w:color="auto" w:sz="4" w:space="0"/>
              <w:bottom w:val="single" w:color="auto" w:sz="4" w:space="0"/>
              <w:right w:val="single" w:color="auto" w:sz="4" w:space="0"/>
            </w:tcBorders>
            <w:noWrap w:val="0"/>
            <w:vAlign w:val="center"/>
          </w:tcPr>
          <w:p w14:paraId="2731F5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社会公众或</w:t>
            </w:r>
            <w:r>
              <w:rPr>
                <w:rFonts w:hint="eastAsia" w:ascii="宋体" w:hAnsi="宋体" w:eastAsia="宋体" w:cs="宋体"/>
                <w:snapToGrid w:val="0"/>
                <w:color w:val="000000"/>
                <w:kern w:val="0"/>
                <w:sz w:val="19"/>
                <w:szCs w:val="19"/>
                <w:lang w:eastAsia="en-US"/>
              </w:rPr>
              <w:t>服务对象满意度指标</w:t>
            </w: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7DB2BF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9"/>
                <w:szCs w:val="19"/>
                <w:u w:val="none"/>
                <w:lang w:val="en-US" w:eastAsia="en-US" w:bidi="ar"/>
              </w:rPr>
            </w:pPr>
            <w:r>
              <w:rPr>
                <w:rFonts w:hint="eastAsia" w:asciiTheme="minorEastAsia" w:hAnsiTheme="minorEastAsia" w:eastAsiaTheme="minorEastAsia" w:cstheme="minorEastAsia"/>
                <w:i w:val="0"/>
                <w:iCs w:val="0"/>
                <w:color w:val="000000"/>
                <w:kern w:val="0"/>
                <w:sz w:val="19"/>
                <w:szCs w:val="19"/>
                <w:u w:val="none"/>
                <w:lang w:val="en-US" w:eastAsia="zh-CN" w:bidi="ar"/>
              </w:rPr>
              <w:t>满意度</w:t>
            </w:r>
          </w:p>
        </w:tc>
        <w:tc>
          <w:tcPr>
            <w:tcW w:w="1330" w:type="dxa"/>
            <w:gridSpan w:val="3"/>
            <w:tcBorders>
              <w:top w:val="single" w:color="auto" w:sz="4" w:space="0"/>
              <w:left w:val="single" w:color="auto" w:sz="4" w:space="0"/>
              <w:bottom w:val="single" w:color="auto" w:sz="4" w:space="0"/>
              <w:right w:val="single" w:color="auto" w:sz="4" w:space="0"/>
            </w:tcBorders>
            <w:noWrap w:val="0"/>
            <w:vAlign w:val="center"/>
          </w:tcPr>
          <w:p w14:paraId="6FC4C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90%</w:t>
            </w:r>
          </w:p>
        </w:tc>
        <w:tc>
          <w:tcPr>
            <w:tcW w:w="837" w:type="dxa"/>
            <w:gridSpan w:val="2"/>
            <w:tcBorders>
              <w:top w:val="single" w:color="auto" w:sz="4" w:space="0"/>
              <w:left w:val="single" w:color="auto" w:sz="4" w:space="0"/>
              <w:bottom w:val="single" w:color="auto" w:sz="4" w:space="0"/>
              <w:right w:val="single" w:color="auto" w:sz="4" w:space="0"/>
            </w:tcBorders>
            <w:noWrap w:val="0"/>
            <w:vAlign w:val="center"/>
          </w:tcPr>
          <w:p w14:paraId="5C2B2A8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cstheme="minorEastAsia"/>
                <w:i w:val="0"/>
                <w:iCs w:val="0"/>
                <w:color w:val="000000"/>
                <w:kern w:val="0"/>
                <w:sz w:val="19"/>
                <w:szCs w:val="19"/>
                <w:u w:val="none"/>
                <w:lang w:val="en-US" w:eastAsia="zh-CN" w:bidi="ar"/>
              </w:rPr>
              <w:t>92%</w:t>
            </w:r>
          </w:p>
        </w:tc>
        <w:tc>
          <w:tcPr>
            <w:tcW w:w="792" w:type="dxa"/>
            <w:gridSpan w:val="2"/>
            <w:tcBorders>
              <w:top w:val="single" w:color="auto" w:sz="4" w:space="0"/>
              <w:left w:val="single" w:color="auto" w:sz="4" w:space="0"/>
              <w:bottom w:val="single" w:color="auto" w:sz="4" w:space="0"/>
              <w:right w:val="single" w:color="auto" w:sz="4" w:space="0"/>
            </w:tcBorders>
            <w:noWrap w:val="0"/>
            <w:vAlign w:val="center"/>
          </w:tcPr>
          <w:p w14:paraId="1A6DB50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EE637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7687C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0D8125D7">
        <w:tblPrEx>
          <w:tblCellMar>
            <w:top w:w="0" w:type="dxa"/>
            <w:left w:w="108" w:type="dxa"/>
            <w:bottom w:w="0" w:type="dxa"/>
            <w:right w:w="108" w:type="dxa"/>
          </w:tblCellMar>
        </w:tblPrEx>
        <w:trPr>
          <w:trHeight w:val="433" w:hRule="atLeast"/>
          <w:jc w:val="center"/>
        </w:trPr>
        <w:tc>
          <w:tcPr>
            <w:tcW w:w="6367" w:type="dxa"/>
            <w:gridSpan w:val="11"/>
            <w:tcBorders>
              <w:top w:val="single" w:color="auto" w:sz="4" w:space="0"/>
              <w:left w:val="single" w:color="auto" w:sz="4" w:space="0"/>
              <w:bottom w:val="single" w:color="auto" w:sz="4" w:space="0"/>
              <w:right w:val="single" w:color="000000" w:sz="4" w:space="0"/>
            </w:tcBorders>
            <w:noWrap w:val="0"/>
            <w:vAlign w:val="center"/>
          </w:tcPr>
          <w:p w14:paraId="1A6049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总分</w:t>
            </w:r>
            <w:r>
              <w:rPr>
                <w:rFonts w:hint="eastAsia" w:ascii="宋体" w:hAnsi="宋体" w:eastAsia="宋体" w:cs="宋体"/>
                <w:snapToGrid w:val="0"/>
                <w:color w:val="000000"/>
                <w:kern w:val="0"/>
                <w:sz w:val="19"/>
                <w:szCs w:val="19"/>
                <w:lang w:eastAsia="zh-CN"/>
              </w:rPr>
              <w:t>（含预算执行率</w:t>
            </w:r>
            <w:r>
              <w:rPr>
                <w:rFonts w:hint="eastAsia" w:ascii="宋体" w:hAnsi="宋体" w:eastAsia="宋体" w:cs="宋体"/>
                <w:snapToGrid w:val="0"/>
                <w:color w:val="000000"/>
                <w:kern w:val="0"/>
                <w:sz w:val="19"/>
                <w:szCs w:val="19"/>
                <w:lang w:val="en-US" w:eastAsia="zh-CN"/>
              </w:rPr>
              <w:t>10分</w:t>
            </w:r>
            <w:r>
              <w:rPr>
                <w:rFonts w:hint="eastAsia" w:ascii="宋体" w:hAnsi="宋体" w:eastAsia="宋体" w:cs="宋体"/>
                <w:snapToGrid w:val="0"/>
                <w:color w:val="000000"/>
                <w:kern w:val="0"/>
                <w:sz w:val="19"/>
                <w:szCs w:val="19"/>
                <w:lang w:eastAsia="zh-CN"/>
              </w:rPr>
              <w:t>）</w:t>
            </w:r>
          </w:p>
        </w:tc>
        <w:tc>
          <w:tcPr>
            <w:tcW w:w="792" w:type="dxa"/>
            <w:gridSpan w:val="2"/>
            <w:tcBorders>
              <w:top w:val="nil"/>
              <w:left w:val="nil"/>
              <w:bottom w:val="single" w:color="auto" w:sz="4" w:space="0"/>
              <w:right w:val="single" w:color="auto" w:sz="4" w:space="0"/>
            </w:tcBorders>
            <w:noWrap w:val="0"/>
            <w:vAlign w:val="center"/>
          </w:tcPr>
          <w:p w14:paraId="2BF00C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100</w:t>
            </w:r>
          </w:p>
        </w:tc>
        <w:tc>
          <w:tcPr>
            <w:tcW w:w="850" w:type="dxa"/>
            <w:gridSpan w:val="2"/>
            <w:tcBorders>
              <w:top w:val="nil"/>
              <w:left w:val="nil"/>
              <w:bottom w:val="single" w:color="auto" w:sz="4" w:space="0"/>
              <w:right w:val="single" w:color="auto" w:sz="4" w:space="0"/>
            </w:tcBorders>
            <w:noWrap w:val="0"/>
            <w:vAlign w:val="center"/>
          </w:tcPr>
          <w:p w14:paraId="37647F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100</w:t>
            </w:r>
          </w:p>
        </w:tc>
        <w:tc>
          <w:tcPr>
            <w:tcW w:w="1418" w:type="dxa"/>
            <w:gridSpan w:val="2"/>
            <w:tcBorders>
              <w:top w:val="nil"/>
              <w:left w:val="nil"/>
              <w:bottom w:val="single" w:color="auto" w:sz="4" w:space="0"/>
              <w:right w:val="single" w:color="auto" w:sz="4" w:space="0"/>
            </w:tcBorders>
            <w:noWrap w:val="0"/>
            <w:vAlign w:val="center"/>
          </w:tcPr>
          <w:p w14:paraId="1A81C6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r>
    </w:tbl>
    <w:p w14:paraId="2FCE1D4C">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5A51CAF">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A795647">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1A6E1A94">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0123194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75FAF41">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50D1CA3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45D31092">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03ADDC6">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4F22CEE">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1A8B37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B6F633A">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09117991">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2B18ADC">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43C6D2E">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823D0B6">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521BD4E0">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1343FF4">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053AE73">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11541B6F">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3AD25008">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56776183">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1D16A879">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62FCF97">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500BC1E3">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28264270">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1396964F">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F6D7390">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0F4C73D7">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67F75B58">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79C4370D">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14:paraId="0DA92A9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snapToGrid w:val="0"/>
          <w:color w:val="000000"/>
          <w:kern w:val="0"/>
          <w:sz w:val="28"/>
          <w:szCs w:val="28"/>
          <w:lang w:val="en-US" w:eastAsia="zh-CN"/>
        </w:rPr>
      </w:pPr>
      <w:r>
        <w:rPr>
          <w:rFonts w:hint="default" w:ascii="Times New Roman" w:hAnsi="Times New Roman" w:eastAsia="黑体" w:cs="Times New Roman"/>
          <w:snapToGrid w:val="0"/>
          <w:color w:val="000000"/>
          <w:kern w:val="0"/>
          <w:sz w:val="28"/>
          <w:szCs w:val="28"/>
          <w:lang w:eastAsia="en-US"/>
        </w:rPr>
        <w:t>附件</w:t>
      </w:r>
      <w:r>
        <w:rPr>
          <w:rFonts w:hint="eastAsia" w:ascii="Times New Roman" w:hAnsi="Times New Roman" w:eastAsia="黑体" w:cs="Times New Roman"/>
          <w:snapToGrid w:val="0"/>
          <w:color w:val="000000"/>
          <w:kern w:val="0"/>
          <w:sz w:val="28"/>
          <w:szCs w:val="28"/>
          <w:lang w:val="en-US" w:eastAsia="zh-CN"/>
        </w:rPr>
        <w:t>1-3-3</w:t>
      </w:r>
    </w:p>
    <w:p w14:paraId="4D13D6B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napToGrid w:val="0"/>
          <w:color w:val="000000"/>
          <w:kern w:val="0"/>
          <w:sz w:val="44"/>
          <w:szCs w:val="44"/>
          <w:lang w:eastAsia="en-US"/>
        </w:rPr>
      </w:pPr>
      <w:r>
        <w:rPr>
          <w:rFonts w:hint="default" w:ascii="Times New Roman" w:hAnsi="Times New Roman" w:eastAsia="方正小标宋_GBK" w:cs="Times New Roman"/>
          <w:snapToGrid w:val="0"/>
          <w:color w:val="000000"/>
          <w:kern w:val="0"/>
          <w:sz w:val="44"/>
          <w:szCs w:val="44"/>
          <w:lang w:eastAsia="en-US"/>
        </w:rPr>
        <w:t>202</w:t>
      </w:r>
      <w:r>
        <w:rPr>
          <w:rFonts w:hint="default" w:ascii="Times New Roman" w:hAnsi="Times New Roman" w:eastAsia="方正小标宋_GBK" w:cs="Times New Roman"/>
          <w:snapToGrid w:val="0"/>
          <w:color w:val="000000"/>
          <w:kern w:val="0"/>
          <w:sz w:val="44"/>
          <w:szCs w:val="44"/>
          <w:lang w:val="en-US" w:eastAsia="zh-CN"/>
        </w:rPr>
        <w:t>4</w:t>
      </w:r>
      <w:r>
        <w:rPr>
          <w:rFonts w:hint="default" w:ascii="Times New Roman" w:hAnsi="Times New Roman" w:eastAsia="方正小标宋_GBK" w:cs="Times New Roman"/>
          <w:snapToGrid w:val="0"/>
          <w:color w:val="000000"/>
          <w:kern w:val="0"/>
          <w:sz w:val="44"/>
          <w:szCs w:val="44"/>
          <w:lang w:eastAsia="en-US"/>
        </w:rPr>
        <w:t>年度项目支出绩效自评表</w:t>
      </w:r>
    </w:p>
    <w:tbl>
      <w:tblPr>
        <w:tblStyle w:val="9"/>
        <w:tblW w:w="9427" w:type="dxa"/>
        <w:jc w:val="center"/>
        <w:tblLayout w:type="autofit"/>
        <w:tblCellMar>
          <w:top w:w="0" w:type="dxa"/>
          <w:left w:w="108" w:type="dxa"/>
          <w:bottom w:w="0" w:type="dxa"/>
          <w:right w:w="108" w:type="dxa"/>
        </w:tblCellMar>
      </w:tblPr>
      <w:tblGrid>
        <w:gridCol w:w="1088"/>
        <w:gridCol w:w="812"/>
        <w:gridCol w:w="1026"/>
        <w:gridCol w:w="48"/>
        <w:gridCol w:w="644"/>
        <w:gridCol w:w="628"/>
        <w:gridCol w:w="70"/>
        <w:gridCol w:w="652"/>
        <w:gridCol w:w="526"/>
        <w:gridCol w:w="132"/>
        <w:gridCol w:w="713"/>
        <w:gridCol w:w="522"/>
        <w:gridCol w:w="278"/>
        <w:gridCol w:w="449"/>
        <w:gridCol w:w="406"/>
        <w:gridCol w:w="575"/>
        <w:gridCol w:w="858"/>
      </w:tblGrid>
      <w:tr w14:paraId="54F8A972">
        <w:tblPrEx>
          <w:tblCellMar>
            <w:top w:w="0" w:type="dxa"/>
            <w:left w:w="108" w:type="dxa"/>
            <w:bottom w:w="0" w:type="dxa"/>
            <w:right w:w="108" w:type="dxa"/>
          </w:tblCellMar>
        </w:tblPrEx>
        <w:trPr>
          <w:trHeight w:val="567" w:hRule="exac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4AACAD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项目名称</w:t>
            </w:r>
          </w:p>
        </w:tc>
        <w:tc>
          <w:tcPr>
            <w:tcW w:w="8339" w:type="dxa"/>
            <w:gridSpan w:val="16"/>
            <w:tcBorders>
              <w:top w:val="single" w:color="auto" w:sz="4" w:space="0"/>
              <w:left w:val="nil"/>
              <w:bottom w:val="single" w:color="auto" w:sz="4" w:space="0"/>
              <w:right w:val="single" w:color="auto" w:sz="4" w:space="0"/>
            </w:tcBorders>
            <w:noWrap w:val="0"/>
            <w:vAlign w:val="center"/>
          </w:tcPr>
          <w:p w14:paraId="6CB373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 xml:space="preserve"> 定点医疗机构卫生事业发展资金</w:t>
            </w:r>
          </w:p>
        </w:tc>
      </w:tr>
      <w:tr w14:paraId="6E6851EE">
        <w:tblPrEx>
          <w:tblCellMar>
            <w:top w:w="0" w:type="dxa"/>
            <w:left w:w="108" w:type="dxa"/>
            <w:bottom w:w="0" w:type="dxa"/>
            <w:right w:w="108" w:type="dxa"/>
          </w:tblCellMar>
        </w:tblPrEx>
        <w:trPr>
          <w:trHeight w:val="425" w:hRule="exact"/>
          <w:jc w:val="center"/>
        </w:trPr>
        <w:tc>
          <w:tcPr>
            <w:tcW w:w="1088" w:type="dxa"/>
            <w:tcBorders>
              <w:top w:val="nil"/>
              <w:left w:val="single" w:color="auto" w:sz="4" w:space="0"/>
              <w:bottom w:val="single" w:color="auto" w:sz="4" w:space="0"/>
              <w:right w:val="single" w:color="auto" w:sz="4" w:space="0"/>
            </w:tcBorders>
            <w:noWrap w:val="0"/>
            <w:vAlign w:val="center"/>
          </w:tcPr>
          <w:p w14:paraId="48567D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主管部门</w:t>
            </w:r>
          </w:p>
        </w:tc>
        <w:tc>
          <w:tcPr>
            <w:tcW w:w="4538" w:type="dxa"/>
            <w:gridSpan w:val="9"/>
            <w:tcBorders>
              <w:top w:val="single" w:color="auto" w:sz="4" w:space="0"/>
              <w:left w:val="nil"/>
              <w:bottom w:val="single" w:color="auto" w:sz="4" w:space="0"/>
              <w:right w:val="single" w:color="auto" w:sz="4" w:space="0"/>
            </w:tcBorders>
            <w:noWrap w:val="0"/>
            <w:vAlign w:val="center"/>
          </w:tcPr>
          <w:p w14:paraId="6B6335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235" w:type="dxa"/>
            <w:gridSpan w:val="2"/>
            <w:tcBorders>
              <w:top w:val="single" w:color="auto" w:sz="4" w:space="0"/>
              <w:left w:val="nil"/>
              <w:bottom w:val="single" w:color="auto" w:sz="4" w:space="0"/>
              <w:right w:val="single" w:color="000000" w:sz="4" w:space="0"/>
            </w:tcBorders>
            <w:noWrap w:val="0"/>
            <w:vAlign w:val="center"/>
          </w:tcPr>
          <w:p w14:paraId="5486C8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实施单位</w:t>
            </w:r>
          </w:p>
        </w:tc>
        <w:tc>
          <w:tcPr>
            <w:tcW w:w="2566" w:type="dxa"/>
            <w:gridSpan w:val="5"/>
            <w:tcBorders>
              <w:top w:val="single" w:color="auto" w:sz="4" w:space="0"/>
              <w:left w:val="nil"/>
              <w:bottom w:val="single" w:color="auto" w:sz="4" w:space="0"/>
              <w:right w:val="single" w:color="auto" w:sz="4" w:space="0"/>
            </w:tcBorders>
            <w:noWrap w:val="0"/>
            <w:vAlign w:val="center"/>
          </w:tcPr>
          <w:p w14:paraId="2F51A2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i w:val="0"/>
                <w:iCs w:val="0"/>
                <w:caps w:val="0"/>
                <w:color w:val="auto"/>
                <w:spacing w:val="0"/>
                <w:sz w:val="19"/>
                <w:szCs w:val="19"/>
                <w:shd w:val="clear"/>
                <w:lang w:eastAsia="zh-CN"/>
              </w:rPr>
              <w:t>临武县医疗保障局</w:t>
            </w:r>
          </w:p>
        </w:tc>
      </w:tr>
      <w:tr w14:paraId="2B40B8DC">
        <w:tblPrEx>
          <w:tblCellMar>
            <w:top w:w="0" w:type="dxa"/>
            <w:left w:w="108" w:type="dxa"/>
            <w:bottom w:w="0" w:type="dxa"/>
            <w:right w:w="108" w:type="dxa"/>
          </w:tblCellMar>
        </w:tblPrEx>
        <w:trPr>
          <w:trHeight w:val="340" w:hRule="atLeast"/>
          <w:jc w:val="center"/>
        </w:trPr>
        <w:tc>
          <w:tcPr>
            <w:tcW w:w="1088" w:type="dxa"/>
            <w:vMerge w:val="restart"/>
            <w:tcBorders>
              <w:top w:val="nil"/>
              <w:left w:val="single" w:color="auto" w:sz="4" w:space="0"/>
              <w:bottom w:val="single" w:color="000000" w:sz="4" w:space="0"/>
              <w:right w:val="single" w:color="auto" w:sz="4" w:space="0"/>
            </w:tcBorders>
            <w:noWrap w:val="0"/>
            <w:vAlign w:val="center"/>
          </w:tcPr>
          <w:p w14:paraId="506550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项目资金</w:t>
            </w:r>
            <w:r>
              <w:rPr>
                <w:rFonts w:hint="eastAsia" w:ascii="宋体" w:hAnsi="宋体" w:eastAsia="宋体" w:cs="宋体"/>
                <w:snapToGrid w:val="0"/>
                <w:color w:val="000000"/>
                <w:kern w:val="0"/>
                <w:sz w:val="19"/>
                <w:szCs w:val="19"/>
                <w:lang w:eastAsia="en-US"/>
              </w:rPr>
              <w:br w:type="textWrapping"/>
            </w:r>
            <w:r>
              <w:rPr>
                <w:rFonts w:hint="eastAsia" w:ascii="宋体" w:hAnsi="宋体" w:eastAsia="宋体" w:cs="宋体"/>
                <w:snapToGrid w:val="0"/>
                <w:color w:val="000000"/>
                <w:kern w:val="0"/>
                <w:sz w:val="19"/>
                <w:szCs w:val="19"/>
                <w:lang w:eastAsia="en-US"/>
              </w:rPr>
              <w:t>（万元）</w:t>
            </w:r>
          </w:p>
        </w:tc>
        <w:tc>
          <w:tcPr>
            <w:tcW w:w="1838" w:type="dxa"/>
            <w:gridSpan w:val="2"/>
            <w:tcBorders>
              <w:top w:val="nil"/>
              <w:left w:val="nil"/>
              <w:bottom w:val="single" w:color="auto" w:sz="4" w:space="0"/>
              <w:right w:val="single" w:color="auto" w:sz="4" w:space="0"/>
            </w:tcBorders>
            <w:noWrap w:val="0"/>
            <w:vAlign w:val="center"/>
          </w:tcPr>
          <w:p w14:paraId="3AC3A4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2" w:type="dxa"/>
            <w:gridSpan w:val="2"/>
            <w:tcBorders>
              <w:top w:val="nil"/>
              <w:left w:val="nil"/>
              <w:bottom w:val="single" w:color="auto" w:sz="4" w:space="0"/>
              <w:right w:val="single" w:color="auto" w:sz="4" w:space="0"/>
            </w:tcBorders>
            <w:noWrap w:val="0"/>
            <w:vAlign w:val="center"/>
          </w:tcPr>
          <w:p w14:paraId="6FE7AF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上年</w:t>
            </w:r>
          </w:p>
          <w:p w14:paraId="320EB1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结转</w:t>
            </w:r>
          </w:p>
        </w:tc>
        <w:tc>
          <w:tcPr>
            <w:tcW w:w="698" w:type="dxa"/>
            <w:gridSpan w:val="2"/>
            <w:tcBorders>
              <w:top w:val="nil"/>
              <w:left w:val="nil"/>
              <w:bottom w:val="single" w:color="auto" w:sz="4" w:space="0"/>
              <w:right w:val="single" w:color="auto" w:sz="4" w:space="0"/>
            </w:tcBorders>
            <w:noWrap w:val="0"/>
            <w:vAlign w:val="center"/>
          </w:tcPr>
          <w:p w14:paraId="037D63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年初</w:t>
            </w:r>
          </w:p>
          <w:p w14:paraId="608C09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预算</w:t>
            </w:r>
          </w:p>
        </w:tc>
        <w:tc>
          <w:tcPr>
            <w:tcW w:w="652" w:type="dxa"/>
            <w:tcBorders>
              <w:top w:val="nil"/>
              <w:left w:val="nil"/>
              <w:bottom w:val="single" w:color="auto" w:sz="4" w:space="0"/>
              <w:right w:val="single" w:color="auto" w:sz="4" w:space="0"/>
            </w:tcBorders>
            <w:noWrap w:val="0"/>
            <w:vAlign w:val="center"/>
          </w:tcPr>
          <w:p w14:paraId="123779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年中调整</w:t>
            </w:r>
          </w:p>
        </w:tc>
        <w:tc>
          <w:tcPr>
            <w:tcW w:w="658" w:type="dxa"/>
            <w:gridSpan w:val="2"/>
            <w:tcBorders>
              <w:top w:val="nil"/>
              <w:left w:val="nil"/>
              <w:bottom w:val="single" w:color="auto" w:sz="4" w:space="0"/>
              <w:right w:val="single" w:color="auto" w:sz="4" w:space="0"/>
            </w:tcBorders>
            <w:noWrap w:val="0"/>
            <w:vAlign w:val="center"/>
          </w:tcPr>
          <w:p w14:paraId="330FCA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全年</w:t>
            </w:r>
          </w:p>
          <w:p w14:paraId="786906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预算</w:t>
            </w:r>
          </w:p>
        </w:tc>
        <w:tc>
          <w:tcPr>
            <w:tcW w:w="1235" w:type="dxa"/>
            <w:gridSpan w:val="2"/>
            <w:tcBorders>
              <w:top w:val="nil"/>
              <w:left w:val="nil"/>
              <w:bottom w:val="single" w:color="auto" w:sz="4" w:space="0"/>
              <w:right w:val="single" w:color="auto" w:sz="4" w:space="0"/>
            </w:tcBorders>
            <w:noWrap w:val="0"/>
            <w:vAlign w:val="center"/>
          </w:tcPr>
          <w:p w14:paraId="0A58DB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全年</w:t>
            </w:r>
          </w:p>
          <w:p w14:paraId="085D73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执行数</w:t>
            </w:r>
          </w:p>
        </w:tc>
        <w:tc>
          <w:tcPr>
            <w:tcW w:w="727" w:type="dxa"/>
            <w:gridSpan w:val="2"/>
            <w:tcBorders>
              <w:top w:val="nil"/>
              <w:left w:val="nil"/>
              <w:bottom w:val="single" w:color="auto" w:sz="4" w:space="0"/>
              <w:right w:val="single" w:color="auto" w:sz="4" w:space="0"/>
            </w:tcBorders>
            <w:noWrap w:val="0"/>
            <w:vAlign w:val="center"/>
          </w:tcPr>
          <w:p w14:paraId="2DC13F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分值</w:t>
            </w:r>
          </w:p>
        </w:tc>
        <w:tc>
          <w:tcPr>
            <w:tcW w:w="981" w:type="dxa"/>
            <w:gridSpan w:val="2"/>
            <w:tcBorders>
              <w:top w:val="nil"/>
              <w:left w:val="nil"/>
              <w:bottom w:val="single" w:color="auto" w:sz="4" w:space="0"/>
              <w:right w:val="single" w:color="auto" w:sz="4" w:space="0"/>
            </w:tcBorders>
            <w:noWrap w:val="0"/>
            <w:vAlign w:val="center"/>
          </w:tcPr>
          <w:p w14:paraId="44AF38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执行率</w:t>
            </w:r>
          </w:p>
        </w:tc>
        <w:tc>
          <w:tcPr>
            <w:tcW w:w="858" w:type="dxa"/>
            <w:tcBorders>
              <w:top w:val="nil"/>
              <w:left w:val="nil"/>
              <w:bottom w:val="single" w:color="auto" w:sz="4" w:space="0"/>
              <w:right w:val="single" w:color="auto" w:sz="4" w:space="0"/>
            </w:tcBorders>
            <w:noWrap w:val="0"/>
            <w:vAlign w:val="center"/>
          </w:tcPr>
          <w:p w14:paraId="03DB0D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得分</w:t>
            </w:r>
          </w:p>
        </w:tc>
      </w:tr>
      <w:tr w14:paraId="726E76BD">
        <w:tblPrEx>
          <w:tblCellMar>
            <w:top w:w="0" w:type="dxa"/>
            <w:left w:w="108" w:type="dxa"/>
            <w:bottom w:w="0" w:type="dxa"/>
            <w:right w:w="108" w:type="dxa"/>
          </w:tblCellMar>
        </w:tblPrEx>
        <w:trPr>
          <w:trHeight w:val="567" w:hRule="exact"/>
          <w:jc w:val="center"/>
        </w:trPr>
        <w:tc>
          <w:tcPr>
            <w:tcW w:w="1088" w:type="dxa"/>
            <w:vMerge w:val="continue"/>
            <w:tcBorders>
              <w:top w:val="nil"/>
              <w:left w:val="single" w:color="auto" w:sz="4" w:space="0"/>
              <w:bottom w:val="single" w:color="000000" w:sz="4" w:space="0"/>
              <w:right w:val="single" w:color="auto" w:sz="4" w:space="0"/>
            </w:tcBorders>
            <w:noWrap w:val="0"/>
            <w:vAlign w:val="center"/>
          </w:tcPr>
          <w:p w14:paraId="212884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38" w:type="dxa"/>
            <w:gridSpan w:val="2"/>
            <w:tcBorders>
              <w:top w:val="nil"/>
              <w:left w:val="nil"/>
              <w:bottom w:val="single" w:color="auto" w:sz="4" w:space="0"/>
              <w:right w:val="single" w:color="auto" w:sz="4" w:space="0"/>
            </w:tcBorders>
            <w:noWrap w:val="0"/>
            <w:vAlign w:val="center"/>
          </w:tcPr>
          <w:p w14:paraId="350059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年度资金总额</w:t>
            </w:r>
          </w:p>
        </w:tc>
        <w:tc>
          <w:tcPr>
            <w:tcW w:w="692" w:type="dxa"/>
            <w:gridSpan w:val="2"/>
            <w:tcBorders>
              <w:top w:val="nil"/>
              <w:left w:val="nil"/>
              <w:bottom w:val="single" w:color="auto" w:sz="4" w:space="0"/>
              <w:right w:val="single" w:color="auto" w:sz="4" w:space="0"/>
            </w:tcBorders>
            <w:noWrap w:val="0"/>
            <w:vAlign w:val="center"/>
          </w:tcPr>
          <w:p w14:paraId="5AD457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8" w:type="dxa"/>
            <w:gridSpan w:val="2"/>
            <w:tcBorders>
              <w:top w:val="nil"/>
              <w:left w:val="nil"/>
              <w:bottom w:val="single" w:color="auto" w:sz="4" w:space="0"/>
              <w:right w:val="single" w:color="auto" w:sz="4" w:space="0"/>
            </w:tcBorders>
            <w:noWrap w:val="0"/>
            <w:vAlign w:val="center"/>
          </w:tcPr>
          <w:p w14:paraId="706409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652" w:type="dxa"/>
            <w:tcBorders>
              <w:top w:val="nil"/>
              <w:left w:val="nil"/>
              <w:bottom w:val="single" w:color="auto" w:sz="4" w:space="0"/>
              <w:right w:val="single" w:color="auto" w:sz="4" w:space="0"/>
            </w:tcBorders>
            <w:noWrap w:val="0"/>
            <w:vAlign w:val="center"/>
          </w:tcPr>
          <w:p w14:paraId="41824B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658" w:type="dxa"/>
            <w:gridSpan w:val="2"/>
            <w:tcBorders>
              <w:top w:val="nil"/>
              <w:left w:val="nil"/>
              <w:bottom w:val="single" w:color="auto" w:sz="4" w:space="0"/>
              <w:right w:val="single" w:color="auto" w:sz="4" w:space="0"/>
            </w:tcBorders>
            <w:noWrap w:val="0"/>
            <w:vAlign w:val="center"/>
          </w:tcPr>
          <w:p w14:paraId="322ABA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1235" w:type="dxa"/>
            <w:gridSpan w:val="2"/>
            <w:tcBorders>
              <w:top w:val="nil"/>
              <w:left w:val="nil"/>
              <w:bottom w:val="single" w:color="auto" w:sz="4" w:space="0"/>
              <w:right w:val="single" w:color="auto" w:sz="4" w:space="0"/>
            </w:tcBorders>
            <w:noWrap w:val="0"/>
            <w:vAlign w:val="center"/>
          </w:tcPr>
          <w:p w14:paraId="4036BA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727" w:type="dxa"/>
            <w:gridSpan w:val="2"/>
            <w:tcBorders>
              <w:top w:val="nil"/>
              <w:left w:val="nil"/>
              <w:bottom w:val="single" w:color="auto" w:sz="4" w:space="0"/>
              <w:right w:val="single" w:color="auto" w:sz="4" w:space="0"/>
            </w:tcBorders>
            <w:noWrap w:val="0"/>
            <w:vAlign w:val="center"/>
          </w:tcPr>
          <w:p w14:paraId="6BBB42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981" w:type="dxa"/>
            <w:gridSpan w:val="2"/>
            <w:tcBorders>
              <w:top w:val="nil"/>
              <w:left w:val="nil"/>
              <w:bottom w:val="single" w:color="auto" w:sz="4" w:space="0"/>
              <w:right w:val="single" w:color="auto" w:sz="4" w:space="0"/>
            </w:tcBorders>
            <w:noWrap w:val="0"/>
            <w:vAlign w:val="center"/>
          </w:tcPr>
          <w:p w14:paraId="6A1DAA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100%</w:t>
            </w:r>
          </w:p>
        </w:tc>
        <w:tc>
          <w:tcPr>
            <w:tcW w:w="858" w:type="dxa"/>
            <w:tcBorders>
              <w:top w:val="nil"/>
              <w:left w:val="nil"/>
              <w:bottom w:val="single" w:color="auto" w:sz="4" w:space="0"/>
              <w:right w:val="single" w:color="auto" w:sz="4" w:space="0"/>
            </w:tcBorders>
            <w:noWrap w:val="0"/>
            <w:vAlign w:val="center"/>
          </w:tcPr>
          <w:p w14:paraId="03F82A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r>
      <w:tr w14:paraId="0962270F">
        <w:tblPrEx>
          <w:tblCellMar>
            <w:top w:w="0" w:type="dxa"/>
            <w:left w:w="108" w:type="dxa"/>
            <w:bottom w:w="0" w:type="dxa"/>
            <w:right w:w="108" w:type="dxa"/>
          </w:tblCellMar>
        </w:tblPrEx>
        <w:trPr>
          <w:trHeight w:val="497" w:hRule="exact"/>
          <w:jc w:val="center"/>
        </w:trPr>
        <w:tc>
          <w:tcPr>
            <w:tcW w:w="1088" w:type="dxa"/>
            <w:vMerge w:val="continue"/>
            <w:tcBorders>
              <w:top w:val="nil"/>
              <w:left w:val="single" w:color="auto" w:sz="4" w:space="0"/>
              <w:bottom w:val="single" w:color="000000" w:sz="4" w:space="0"/>
              <w:right w:val="single" w:color="auto" w:sz="4" w:space="0"/>
            </w:tcBorders>
            <w:noWrap w:val="0"/>
            <w:vAlign w:val="center"/>
          </w:tcPr>
          <w:p w14:paraId="5508BD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38" w:type="dxa"/>
            <w:gridSpan w:val="2"/>
            <w:tcBorders>
              <w:top w:val="nil"/>
              <w:left w:val="nil"/>
              <w:bottom w:val="single" w:color="auto" w:sz="4" w:space="0"/>
              <w:right w:val="single" w:color="auto" w:sz="4" w:space="0"/>
            </w:tcBorders>
            <w:noWrap w:val="0"/>
            <w:vAlign w:val="center"/>
          </w:tcPr>
          <w:p w14:paraId="07C8DC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其中：当年财政拨款</w:t>
            </w:r>
          </w:p>
        </w:tc>
        <w:tc>
          <w:tcPr>
            <w:tcW w:w="692" w:type="dxa"/>
            <w:gridSpan w:val="2"/>
            <w:tcBorders>
              <w:top w:val="nil"/>
              <w:left w:val="nil"/>
              <w:bottom w:val="single" w:color="auto" w:sz="4" w:space="0"/>
              <w:right w:val="single" w:color="auto" w:sz="4" w:space="0"/>
            </w:tcBorders>
            <w:noWrap w:val="0"/>
            <w:vAlign w:val="center"/>
          </w:tcPr>
          <w:p w14:paraId="00EBFC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8" w:type="dxa"/>
            <w:gridSpan w:val="2"/>
            <w:tcBorders>
              <w:top w:val="nil"/>
              <w:left w:val="nil"/>
              <w:bottom w:val="single" w:color="auto" w:sz="4" w:space="0"/>
              <w:right w:val="single" w:color="auto" w:sz="4" w:space="0"/>
            </w:tcBorders>
            <w:noWrap w:val="0"/>
            <w:vAlign w:val="center"/>
          </w:tcPr>
          <w:p w14:paraId="7827F4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652" w:type="dxa"/>
            <w:tcBorders>
              <w:top w:val="nil"/>
              <w:left w:val="nil"/>
              <w:bottom w:val="single" w:color="auto" w:sz="4" w:space="0"/>
              <w:right w:val="single" w:color="auto" w:sz="4" w:space="0"/>
            </w:tcBorders>
            <w:noWrap w:val="0"/>
            <w:vAlign w:val="center"/>
          </w:tcPr>
          <w:p w14:paraId="2E7103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658" w:type="dxa"/>
            <w:gridSpan w:val="2"/>
            <w:tcBorders>
              <w:top w:val="nil"/>
              <w:left w:val="nil"/>
              <w:bottom w:val="single" w:color="auto" w:sz="4" w:space="0"/>
              <w:right w:val="single" w:color="auto" w:sz="4" w:space="0"/>
            </w:tcBorders>
            <w:noWrap w:val="0"/>
            <w:vAlign w:val="center"/>
          </w:tcPr>
          <w:p w14:paraId="4F96373F">
            <w:pPr>
              <w:keepNext w:val="0"/>
              <w:keepLines w:val="0"/>
              <w:pageBreakBefore w:val="0"/>
              <w:widowControl/>
              <w:tabs>
                <w:tab w:val="left" w:pos="408"/>
              </w:tabs>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1235" w:type="dxa"/>
            <w:gridSpan w:val="2"/>
            <w:tcBorders>
              <w:top w:val="nil"/>
              <w:left w:val="nil"/>
              <w:bottom w:val="single" w:color="auto" w:sz="4" w:space="0"/>
              <w:right w:val="single" w:color="auto" w:sz="4" w:space="0"/>
            </w:tcBorders>
            <w:noWrap w:val="0"/>
            <w:vAlign w:val="center"/>
          </w:tcPr>
          <w:p w14:paraId="1E9DF3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p>
        </w:tc>
        <w:tc>
          <w:tcPr>
            <w:tcW w:w="727" w:type="dxa"/>
            <w:gridSpan w:val="2"/>
            <w:tcBorders>
              <w:top w:val="nil"/>
              <w:left w:val="nil"/>
              <w:bottom w:val="single" w:color="auto" w:sz="4" w:space="0"/>
              <w:right w:val="single" w:color="auto" w:sz="4" w:space="0"/>
            </w:tcBorders>
            <w:noWrap w:val="0"/>
            <w:vAlign w:val="center"/>
          </w:tcPr>
          <w:p w14:paraId="6F039F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w:t>
            </w:r>
          </w:p>
        </w:tc>
        <w:tc>
          <w:tcPr>
            <w:tcW w:w="981" w:type="dxa"/>
            <w:gridSpan w:val="2"/>
            <w:tcBorders>
              <w:top w:val="nil"/>
              <w:left w:val="nil"/>
              <w:bottom w:val="single" w:color="auto" w:sz="4" w:space="0"/>
              <w:right w:val="single" w:color="auto" w:sz="4" w:space="0"/>
            </w:tcBorders>
            <w:noWrap w:val="0"/>
            <w:vAlign w:val="center"/>
          </w:tcPr>
          <w:p w14:paraId="67BDC2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val="en-US" w:eastAsia="zh-CN"/>
              </w:rPr>
            </w:pPr>
          </w:p>
        </w:tc>
        <w:tc>
          <w:tcPr>
            <w:tcW w:w="858" w:type="dxa"/>
            <w:tcBorders>
              <w:top w:val="nil"/>
              <w:left w:val="nil"/>
              <w:bottom w:val="single" w:color="auto" w:sz="4" w:space="0"/>
              <w:right w:val="single" w:color="auto" w:sz="4" w:space="0"/>
            </w:tcBorders>
            <w:noWrap w:val="0"/>
            <w:vAlign w:val="center"/>
          </w:tcPr>
          <w:p w14:paraId="2F0871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r>
      <w:tr w14:paraId="240B5F17">
        <w:tblPrEx>
          <w:tblCellMar>
            <w:top w:w="0" w:type="dxa"/>
            <w:left w:w="108" w:type="dxa"/>
            <w:bottom w:w="0" w:type="dxa"/>
            <w:right w:w="108" w:type="dxa"/>
          </w:tblCellMar>
        </w:tblPrEx>
        <w:trPr>
          <w:trHeight w:val="473" w:hRule="exact"/>
          <w:jc w:val="center"/>
        </w:trPr>
        <w:tc>
          <w:tcPr>
            <w:tcW w:w="1088" w:type="dxa"/>
            <w:vMerge w:val="continue"/>
            <w:tcBorders>
              <w:top w:val="nil"/>
              <w:left w:val="single" w:color="auto" w:sz="4" w:space="0"/>
              <w:bottom w:val="single" w:color="000000" w:sz="4" w:space="0"/>
              <w:right w:val="single" w:color="auto" w:sz="4" w:space="0"/>
            </w:tcBorders>
            <w:noWrap w:val="0"/>
            <w:vAlign w:val="center"/>
          </w:tcPr>
          <w:p w14:paraId="0E0F94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838" w:type="dxa"/>
            <w:gridSpan w:val="2"/>
            <w:tcBorders>
              <w:top w:val="nil"/>
              <w:left w:val="nil"/>
              <w:bottom w:val="single" w:color="auto" w:sz="4" w:space="0"/>
              <w:right w:val="single" w:color="auto" w:sz="4" w:space="0"/>
            </w:tcBorders>
            <w:noWrap w:val="0"/>
            <w:vAlign w:val="center"/>
          </w:tcPr>
          <w:p w14:paraId="67E59C30">
            <w:pPr>
              <w:keepNext w:val="0"/>
              <w:keepLines w:val="0"/>
              <w:pageBreakBefore w:val="0"/>
              <w:widowControl/>
              <w:kinsoku/>
              <w:wordWrap/>
              <w:overflowPunct/>
              <w:topLinePunct w:val="0"/>
              <w:autoSpaceDE/>
              <w:autoSpaceDN/>
              <w:bidi w:val="0"/>
              <w:adjustRightInd/>
              <w:snapToGrid/>
              <w:spacing w:line="300" w:lineRule="exact"/>
              <w:ind w:firstLine="570" w:firstLineChars="300"/>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其他资金</w:t>
            </w:r>
          </w:p>
        </w:tc>
        <w:tc>
          <w:tcPr>
            <w:tcW w:w="692" w:type="dxa"/>
            <w:gridSpan w:val="2"/>
            <w:tcBorders>
              <w:top w:val="nil"/>
              <w:left w:val="nil"/>
              <w:bottom w:val="single" w:color="auto" w:sz="4" w:space="0"/>
              <w:right w:val="single" w:color="auto" w:sz="4" w:space="0"/>
            </w:tcBorders>
            <w:noWrap w:val="0"/>
            <w:vAlign w:val="center"/>
          </w:tcPr>
          <w:p w14:paraId="2822E3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98" w:type="dxa"/>
            <w:gridSpan w:val="2"/>
            <w:tcBorders>
              <w:top w:val="nil"/>
              <w:left w:val="nil"/>
              <w:bottom w:val="single" w:color="auto" w:sz="4" w:space="0"/>
              <w:right w:val="single" w:color="auto" w:sz="4" w:space="0"/>
            </w:tcBorders>
            <w:noWrap w:val="0"/>
            <w:vAlign w:val="center"/>
          </w:tcPr>
          <w:p w14:paraId="629006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52" w:type="dxa"/>
            <w:tcBorders>
              <w:top w:val="nil"/>
              <w:left w:val="nil"/>
              <w:bottom w:val="single" w:color="auto" w:sz="4" w:space="0"/>
              <w:right w:val="single" w:color="auto" w:sz="4" w:space="0"/>
            </w:tcBorders>
            <w:noWrap w:val="0"/>
            <w:vAlign w:val="center"/>
          </w:tcPr>
          <w:p w14:paraId="636E37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658" w:type="dxa"/>
            <w:gridSpan w:val="2"/>
            <w:tcBorders>
              <w:top w:val="nil"/>
              <w:left w:val="nil"/>
              <w:bottom w:val="single" w:color="auto" w:sz="4" w:space="0"/>
              <w:right w:val="single" w:color="auto" w:sz="4" w:space="0"/>
            </w:tcBorders>
            <w:noWrap w:val="0"/>
            <w:vAlign w:val="center"/>
          </w:tcPr>
          <w:p w14:paraId="1AC4AD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1235" w:type="dxa"/>
            <w:gridSpan w:val="2"/>
            <w:tcBorders>
              <w:top w:val="nil"/>
              <w:left w:val="nil"/>
              <w:bottom w:val="single" w:color="auto" w:sz="4" w:space="0"/>
              <w:right w:val="single" w:color="auto" w:sz="4" w:space="0"/>
            </w:tcBorders>
            <w:noWrap w:val="0"/>
            <w:vAlign w:val="center"/>
          </w:tcPr>
          <w:p w14:paraId="782A76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727" w:type="dxa"/>
            <w:gridSpan w:val="2"/>
            <w:tcBorders>
              <w:top w:val="nil"/>
              <w:left w:val="nil"/>
              <w:bottom w:val="single" w:color="auto" w:sz="4" w:space="0"/>
              <w:right w:val="single" w:color="auto" w:sz="4" w:space="0"/>
            </w:tcBorders>
            <w:noWrap w:val="0"/>
            <w:vAlign w:val="center"/>
          </w:tcPr>
          <w:p w14:paraId="21AC27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c>
          <w:tcPr>
            <w:tcW w:w="981" w:type="dxa"/>
            <w:gridSpan w:val="2"/>
            <w:tcBorders>
              <w:top w:val="nil"/>
              <w:left w:val="nil"/>
              <w:bottom w:val="single" w:color="auto" w:sz="4" w:space="0"/>
              <w:right w:val="single" w:color="auto" w:sz="4" w:space="0"/>
            </w:tcBorders>
            <w:noWrap w:val="0"/>
            <w:vAlign w:val="center"/>
          </w:tcPr>
          <w:p w14:paraId="34BA42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58" w:type="dxa"/>
            <w:tcBorders>
              <w:top w:val="nil"/>
              <w:left w:val="nil"/>
              <w:bottom w:val="single" w:color="auto" w:sz="4" w:space="0"/>
              <w:right w:val="single" w:color="auto" w:sz="4" w:space="0"/>
            </w:tcBorders>
            <w:noWrap w:val="0"/>
            <w:vAlign w:val="center"/>
          </w:tcPr>
          <w:p w14:paraId="6E86D7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p>
        </w:tc>
      </w:tr>
      <w:tr w14:paraId="2BADDA00">
        <w:tblPrEx>
          <w:tblCellMar>
            <w:top w:w="0" w:type="dxa"/>
            <w:left w:w="108" w:type="dxa"/>
            <w:bottom w:w="0" w:type="dxa"/>
            <w:right w:w="108" w:type="dxa"/>
          </w:tblCellMar>
        </w:tblPrEx>
        <w:trPr>
          <w:trHeight w:val="437" w:hRule="exact"/>
          <w:jc w:val="center"/>
        </w:trPr>
        <w:tc>
          <w:tcPr>
            <w:tcW w:w="1088" w:type="dxa"/>
            <w:vMerge w:val="restart"/>
            <w:tcBorders>
              <w:top w:val="nil"/>
              <w:left w:val="single" w:color="auto" w:sz="4" w:space="0"/>
              <w:bottom w:val="single" w:color="000000" w:sz="4" w:space="0"/>
              <w:right w:val="single" w:color="auto" w:sz="4" w:space="0"/>
            </w:tcBorders>
            <w:noWrap w:val="0"/>
            <w:vAlign w:val="center"/>
          </w:tcPr>
          <w:p w14:paraId="4F2740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年度总体目标</w:t>
            </w:r>
          </w:p>
        </w:tc>
        <w:tc>
          <w:tcPr>
            <w:tcW w:w="4538" w:type="dxa"/>
            <w:gridSpan w:val="9"/>
            <w:tcBorders>
              <w:top w:val="single" w:color="auto" w:sz="4" w:space="0"/>
              <w:left w:val="nil"/>
              <w:bottom w:val="single" w:color="auto" w:sz="4" w:space="0"/>
              <w:right w:val="single" w:color="000000" w:sz="4" w:space="0"/>
            </w:tcBorders>
            <w:noWrap w:val="0"/>
            <w:vAlign w:val="center"/>
          </w:tcPr>
          <w:p w14:paraId="54910A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预期目标</w:t>
            </w:r>
          </w:p>
        </w:tc>
        <w:tc>
          <w:tcPr>
            <w:tcW w:w="3801" w:type="dxa"/>
            <w:gridSpan w:val="7"/>
            <w:tcBorders>
              <w:top w:val="single" w:color="auto" w:sz="4" w:space="0"/>
              <w:left w:val="nil"/>
              <w:bottom w:val="single" w:color="auto" w:sz="4" w:space="0"/>
              <w:right w:val="single" w:color="auto" w:sz="4" w:space="0"/>
            </w:tcBorders>
            <w:noWrap w:val="0"/>
            <w:vAlign w:val="center"/>
          </w:tcPr>
          <w:p w14:paraId="5E6845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实际完成情况</w:t>
            </w:r>
          </w:p>
        </w:tc>
      </w:tr>
      <w:tr w14:paraId="47BDB731">
        <w:tblPrEx>
          <w:tblCellMar>
            <w:top w:w="0" w:type="dxa"/>
            <w:left w:w="108" w:type="dxa"/>
            <w:bottom w:w="0" w:type="dxa"/>
            <w:right w:w="108" w:type="dxa"/>
          </w:tblCellMar>
        </w:tblPrEx>
        <w:trPr>
          <w:trHeight w:val="736" w:hRule="atLeast"/>
          <w:jc w:val="center"/>
        </w:trPr>
        <w:tc>
          <w:tcPr>
            <w:tcW w:w="1088" w:type="dxa"/>
            <w:vMerge w:val="continue"/>
            <w:tcBorders>
              <w:top w:val="nil"/>
              <w:left w:val="single" w:color="auto" w:sz="4" w:space="0"/>
              <w:bottom w:val="single" w:color="000000" w:sz="4" w:space="0"/>
              <w:right w:val="single" w:color="auto" w:sz="4" w:space="0"/>
            </w:tcBorders>
            <w:noWrap w:val="0"/>
            <w:vAlign w:val="center"/>
          </w:tcPr>
          <w:p w14:paraId="3AF9A1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4538" w:type="dxa"/>
            <w:gridSpan w:val="9"/>
            <w:tcBorders>
              <w:top w:val="single" w:color="auto" w:sz="4" w:space="0"/>
              <w:left w:val="nil"/>
              <w:bottom w:val="single" w:color="auto" w:sz="4" w:space="0"/>
              <w:right w:val="single" w:color="000000" w:sz="4" w:space="0"/>
            </w:tcBorders>
            <w:noWrap w:val="0"/>
            <w:vAlign w:val="center"/>
          </w:tcPr>
          <w:p w14:paraId="450885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定点医疗机构卫生事业发展</w:t>
            </w:r>
          </w:p>
        </w:tc>
        <w:tc>
          <w:tcPr>
            <w:tcW w:w="3801" w:type="dxa"/>
            <w:gridSpan w:val="7"/>
            <w:tcBorders>
              <w:top w:val="single" w:color="auto" w:sz="4" w:space="0"/>
              <w:left w:val="nil"/>
              <w:bottom w:val="single" w:color="auto" w:sz="4" w:space="0"/>
              <w:right w:val="single" w:color="auto" w:sz="4" w:space="0"/>
            </w:tcBorders>
            <w:noWrap w:val="0"/>
            <w:vAlign w:val="center"/>
          </w:tcPr>
          <w:p w14:paraId="0E70C3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auto"/>
                <w:kern w:val="0"/>
                <w:sz w:val="19"/>
                <w:szCs w:val="19"/>
                <w:shd w:val="clear"/>
                <w:lang w:eastAsia="zh-CN"/>
              </w:rPr>
              <w:t>各项工作正常开展，基本达成了各项预定指标。</w:t>
            </w:r>
          </w:p>
        </w:tc>
      </w:tr>
      <w:tr w14:paraId="382FC47A">
        <w:tblPrEx>
          <w:tblCellMar>
            <w:top w:w="0" w:type="dxa"/>
            <w:left w:w="108" w:type="dxa"/>
            <w:bottom w:w="0" w:type="dxa"/>
            <w:right w:w="108" w:type="dxa"/>
          </w:tblCellMar>
        </w:tblPrEx>
        <w:trPr>
          <w:trHeight w:val="628" w:hRule="atLeast"/>
          <w:jc w:val="center"/>
        </w:trPr>
        <w:tc>
          <w:tcPr>
            <w:tcW w:w="1088" w:type="dxa"/>
            <w:vMerge w:val="restart"/>
            <w:tcBorders>
              <w:top w:val="nil"/>
              <w:left w:val="single" w:color="auto" w:sz="4" w:space="0"/>
              <w:right w:val="single" w:color="auto" w:sz="4" w:space="0"/>
            </w:tcBorders>
            <w:noWrap w:val="0"/>
            <w:vAlign w:val="center"/>
          </w:tcPr>
          <w:p w14:paraId="71E719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绩</w:t>
            </w:r>
          </w:p>
          <w:p w14:paraId="16C57F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效</w:t>
            </w:r>
          </w:p>
          <w:p w14:paraId="1B7CE6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w:t>
            </w:r>
          </w:p>
          <w:p w14:paraId="776822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标</w:t>
            </w:r>
          </w:p>
        </w:tc>
        <w:tc>
          <w:tcPr>
            <w:tcW w:w="812" w:type="dxa"/>
            <w:tcBorders>
              <w:top w:val="nil"/>
              <w:left w:val="nil"/>
              <w:bottom w:val="single" w:color="auto" w:sz="4" w:space="0"/>
              <w:right w:val="single" w:color="auto" w:sz="4" w:space="0"/>
            </w:tcBorders>
            <w:noWrap w:val="0"/>
            <w:vAlign w:val="center"/>
          </w:tcPr>
          <w:p w14:paraId="73A0B7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一级指标</w:t>
            </w:r>
          </w:p>
        </w:tc>
        <w:tc>
          <w:tcPr>
            <w:tcW w:w="1074" w:type="dxa"/>
            <w:gridSpan w:val="2"/>
            <w:tcBorders>
              <w:top w:val="nil"/>
              <w:left w:val="nil"/>
              <w:bottom w:val="single" w:color="auto" w:sz="4" w:space="0"/>
              <w:right w:val="single" w:color="auto" w:sz="4" w:space="0"/>
            </w:tcBorders>
            <w:noWrap w:val="0"/>
            <w:vAlign w:val="center"/>
          </w:tcPr>
          <w:p w14:paraId="792578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二级指标</w:t>
            </w:r>
          </w:p>
        </w:tc>
        <w:tc>
          <w:tcPr>
            <w:tcW w:w="1272" w:type="dxa"/>
            <w:gridSpan w:val="2"/>
            <w:tcBorders>
              <w:top w:val="nil"/>
              <w:left w:val="nil"/>
              <w:bottom w:val="single" w:color="auto" w:sz="4" w:space="0"/>
              <w:right w:val="single" w:color="auto" w:sz="4" w:space="0"/>
            </w:tcBorders>
            <w:noWrap w:val="0"/>
            <w:vAlign w:val="center"/>
          </w:tcPr>
          <w:p w14:paraId="34272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三级指标</w:t>
            </w:r>
          </w:p>
        </w:tc>
        <w:tc>
          <w:tcPr>
            <w:tcW w:w="1248" w:type="dxa"/>
            <w:gridSpan w:val="3"/>
            <w:tcBorders>
              <w:top w:val="nil"/>
              <w:left w:val="nil"/>
              <w:bottom w:val="single" w:color="auto" w:sz="4" w:space="0"/>
              <w:right w:val="single" w:color="auto" w:sz="4" w:space="0"/>
            </w:tcBorders>
            <w:noWrap w:val="0"/>
            <w:vAlign w:val="center"/>
          </w:tcPr>
          <w:p w14:paraId="114428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年度</w:t>
            </w:r>
          </w:p>
          <w:p w14:paraId="2F9D6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指标值</w:t>
            </w:r>
          </w:p>
        </w:tc>
        <w:tc>
          <w:tcPr>
            <w:tcW w:w="845" w:type="dxa"/>
            <w:gridSpan w:val="2"/>
            <w:tcBorders>
              <w:top w:val="nil"/>
              <w:left w:val="nil"/>
              <w:bottom w:val="single" w:color="auto" w:sz="4" w:space="0"/>
              <w:right w:val="single" w:color="auto" w:sz="4" w:space="0"/>
            </w:tcBorders>
            <w:noWrap w:val="0"/>
            <w:vAlign w:val="center"/>
          </w:tcPr>
          <w:p w14:paraId="41EE9F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实际</w:t>
            </w:r>
          </w:p>
          <w:p w14:paraId="3B96A9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完成值</w:t>
            </w:r>
          </w:p>
        </w:tc>
        <w:tc>
          <w:tcPr>
            <w:tcW w:w="800" w:type="dxa"/>
            <w:gridSpan w:val="2"/>
            <w:tcBorders>
              <w:top w:val="nil"/>
              <w:left w:val="nil"/>
              <w:bottom w:val="single" w:color="auto" w:sz="4" w:space="0"/>
              <w:right w:val="single" w:color="auto" w:sz="4" w:space="0"/>
            </w:tcBorders>
            <w:noWrap w:val="0"/>
            <w:vAlign w:val="center"/>
          </w:tcPr>
          <w:p w14:paraId="437F7A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分值</w:t>
            </w:r>
          </w:p>
        </w:tc>
        <w:tc>
          <w:tcPr>
            <w:tcW w:w="855" w:type="dxa"/>
            <w:gridSpan w:val="2"/>
            <w:tcBorders>
              <w:top w:val="nil"/>
              <w:left w:val="nil"/>
              <w:bottom w:val="single" w:color="auto" w:sz="4" w:space="0"/>
              <w:right w:val="single" w:color="auto" w:sz="4" w:space="0"/>
            </w:tcBorders>
            <w:noWrap w:val="0"/>
            <w:vAlign w:val="center"/>
          </w:tcPr>
          <w:p w14:paraId="4EAF68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得分</w:t>
            </w:r>
          </w:p>
        </w:tc>
        <w:tc>
          <w:tcPr>
            <w:tcW w:w="1433" w:type="dxa"/>
            <w:gridSpan w:val="2"/>
            <w:tcBorders>
              <w:top w:val="nil"/>
              <w:left w:val="nil"/>
              <w:bottom w:val="single" w:color="auto" w:sz="4" w:space="0"/>
              <w:right w:val="single" w:color="auto" w:sz="4" w:space="0"/>
            </w:tcBorders>
            <w:noWrap w:val="0"/>
            <w:vAlign w:val="center"/>
          </w:tcPr>
          <w:p w14:paraId="400000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偏差原因分析及改进措施</w:t>
            </w:r>
          </w:p>
        </w:tc>
      </w:tr>
      <w:tr w14:paraId="6AA732BE">
        <w:tblPrEx>
          <w:tblCellMar>
            <w:top w:w="0" w:type="dxa"/>
            <w:left w:w="108" w:type="dxa"/>
            <w:bottom w:w="0" w:type="dxa"/>
            <w:right w:w="108" w:type="dxa"/>
          </w:tblCellMar>
        </w:tblPrEx>
        <w:trPr>
          <w:trHeight w:val="567" w:hRule="exact"/>
          <w:jc w:val="center"/>
        </w:trPr>
        <w:tc>
          <w:tcPr>
            <w:tcW w:w="1088" w:type="dxa"/>
            <w:vMerge w:val="continue"/>
            <w:tcBorders>
              <w:left w:val="single" w:color="auto" w:sz="4" w:space="0"/>
              <w:right w:val="single" w:color="auto" w:sz="4" w:space="0"/>
            </w:tcBorders>
            <w:noWrap w:val="0"/>
            <w:vAlign w:val="center"/>
          </w:tcPr>
          <w:p w14:paraId="2A264A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nil"/>
              <w:left w:val="nil"/>
              <w:right w:val="single" w:color="auto" w:sz="4" w:space="0"/>
            </w:tcBorders>
            <w:noWrap w:val="0"/>
            <w:vAlign w:val="center"/>
          </w:tcPr>
          <w:p w14:paraId="66B7E5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成本指标</w:t>
            </w:r>
          </w:p>
          <w:p w14:paraId="187560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w:t>
            </w:r>
            <w:r>
              <w:rPr>
                <w:rFonts w:hint="eastAsia" w:ascii="宋体" w:hAnsi="宋体" w:eastAsia="宋体" w:cs="宋体"/>
                <w:snapToGrid w:val="0"/>
                <w:color w:val="000000"/>
                <w:kern w:val="0"/>
                <w:sz w:val="19"/>
                <w:szCs w:val="19"/>
                <w:lang w:val="en-US" w:eastAsia="zh-CN"/>
              </w:rPr>
              <w:t>20分</w:t>
            </w:r>
            <w:r>
              <w:rPr>
                <w:rFonts w:hint="eastAsia" w:ascii="宋体" w:hAnsi="宋体" w:eastAsia="宋体" w:cs="宋体"/>
                <w:snapToGrid w:val="0"/>
                <w:color w:val="000000"/>
                <w:kern w:val="0"/>
                <w:sz w:val="19"/>
                <w:szCs w:val="19"/>
                <w:lang w:eastAsia="zh-CN"/>
              </w:rPr>
              <w:t>）</w:t>
            </w:r>
          </w:p>
        </w:tc>
        <w:tc>
          <w:tcPr>
            <w:tcW w:w="1074" w:type="dxa"/>
            <w:gridSpan w:val="2"/>
            <w:tcBorders>
              <w:top w:val="nil"/>
              <w:left w:val="nil"/>
              <w:bottom w:val="single" w:color="auto" w:sz="4" w:space="0"/>
              <w:right w:val="single" w:color="auto" w:sz="4" w:space="0"/>
            </w:tcBorders>
            <w:noWrap w:val="0"/>
            <w:vAlign w:val="center"/>
          </w:tcPr>
          <w:p w14:paraId="387AE0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经济成本指标</w:t>
            </w:r>
          </w:p>
        </w:tc>
        <w:tc>
          <w:tcPr>
            <w:tcW w:w="1272" w:type="dxa"/>
            <w:gridSpan w:val="2"/>
            <w:tcBorders>
              <w:top w:val="nil"/>
              <w:left w:val="nil"/>
              <w:bottom w:val="single" w:color="auto" w:sz="4" w:space="0"/>
              <w:right w:val="single" w:color="auto" w:sz="4" w:space="0"/>
            </w:tcBorders>
            <w:noWrap w:val="0"/>
            <w:vAlign w:val="center"/>
          </w:tcPr>
          <w:p w14:paraId="1A6597A5">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项目总成本</w:t>
            </w:r>
          </w:p>
        </w:tc>
        <w:tc>
          <w:tcPr>
            <w:tcW w:w="1248" w:type="dxa"/>
            <w:gridSpan w:val="3"/>
            <w:tcBorders>
              <w:top w:val="nil"/>
              <w:left w:val="nil"/>
              <w:bottom w:val="single" w:color="auto" w:sz="4" w:space="0"/>
              <w:right w:val="single" w:color="auto" w:sz="4" w:space="0"/>
            </w:tcBorders>
            <w:noWrap w:val="0"/>
            <w:vAlign w:val="center"/>
          </w:tcPr>
          <w:p w14:paraId="3F610C1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55万元</w:t>
            </w:r>
          </w:p>
        </w:tc>
        <w:tc>
          <w:tcPr>
            <w:tcW w:w="845" w:type="dxa"/>
            <w:gridSpan w:val="2"/>
            <w:tcBorders>
              <w:top w:val="nil"/>
              <w:left w:val="nil"/>
              <w:bottom w:val="single" w:color="auto" w:sz="4" w:space="0"/>
              <w:right w:val="single" w:color="auto" w:sz="4" w:space="0"/>
            </w:tcBorders>
            <w:noWrap w:val="0"/>
            <w:vAlign w:val="center"/>
          </w:tcPr>
          <w:p w14:paraId="52B8EF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55</w:t>
            </w:r>
            <w:r>
              <w:rPr>
                <w:rFonts w:hint="eastAsia" w:asciiTheme="minorEastAsia" w:hAnsiTheme="minorEastAsia" w:eastAsiaTheme="minorEastAsia" w:cstheme="minorEastAsia"/>
                <w:i w:val="0"/>
                <w:iCs w:val="0"/>
                <w:color w:val="000000"/>
                <w:kern w:val="0"/>
                <w:sz w:val="19"/>
                <w:szCs w:val="19"/>
                <w:u w:val="none"/>
                <w:lang w:val="en-US" w:eastAsia="zh-CN" w:bidi="ar"/>
              </w:rPr>
              <w:t>万元</w:t>
            </w:r>
          </w:p>
        </w:tc>
        <w:tc>
          <w:tcPr>
            <w:tcW w:w="800" w:type="dxa"/>
            <w:gridSpan w:val="2"/>
            <w:tcBorders>
              <w:top w:val="nil"/>
              <w:left w:val="nil"/>
              <w:bottom w:val="single" w:color="auto" w:sz="4" w:space="0"/>
              <w:right w:val="single" w:color="auto" w:sz="4" w:space="0"/>
            </w:tcBorders>
            <w:noWrap w:val="0"/>
            <w:vAlign w:val="center"/>
          </w:tcPr>
          <w:p w14:paraId="156120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20</w:t>
            </w:r>
          </w:p>
        </w:tc>
        <w:tc>
          <w:tcPr>
            <w:tcW w:w="855" w:type="dxa"/>
            <w:gridSpan w:val="2"/>
            <w:tcBorders>
              <w:top w:val="nil"/>
              <w:left w:val="nil"/>
              <w:bottom w:val="single" w:color="auto" w:sz="4" w:space="0"/>
              <w:right w:val="single" w:color="auto" w:sz="4" w:space="0"/>
            </w:tcBorders>
            <w:noWrap w:val="0"/>
            <w:vAlign w:val="center"/>
          </w:tcPr>
          <w:p w14:paraId="3213F7E6">
            <w:pPr>
              <w:kinsoku w:val="0"/>
              <w:autoSpaceDE w:val="0"/>
              <w:autoSpaceDN w:val="0"/>
              <w:adjustRightInd w:val="0"/>
              <w:snapToGrid w:val="0"/>
              <w:spacing w:line="360" w:lineRule="auto"/>
              <w:ind w:left="0" w:leftChars="0" w:firstLine="0" w:firstLineChars="0"/>
              <w:jc w:val="center"/>
              <w:textAlignment w:val="baseline"/>
              <w:rPr>
                <w:rFonts w:hint="default" w:ascii="宋体" w:hAnsi="宋体" w:eastAsia="宋体" w:cs="宋体"/>
                <w:snapToGrid w:val="0"/>
                <w:color w:val="000000"/>
                <w:sz w:val="19"/>
                <w:szCs w:val="19"/>
                <w:lang w:val="en-US" w:eastAsia="zh-CN" w:bidi="ar-SA"/>
              </w:rPr>
            </w:pPr>
            <w:r>
              <w:rPr>
                <w:rFonts w:hint="eastAsia" w:ascii="宋体" w:hAnsi="宋体" w:eastAsia="宋体" w:cs="宋体"/>
                <w:snapToGrid w:val="0"/>
                <w:color w:val="000000"/>
                <w:sz w:val="19"/>
                <w:szCs w:val="19"/>
                <w:lang w:val="en-US" w:eastAsia="zh-CN" w:bidi="ar-SA"/>
              </w:rPr>
              <w:t>20</w:t>
            </w:r>
          </w:p>
        </w:tc>
        <w:tc>
          <w:tcPr>
            <w:tcW w:w="1433" w:type="dxa"/>
            <w:gridSpan w:val="2"/>
            <w:tcBorders>
              <w:top w:val="nil"/>
              <w:left w:val="nil"/>
              <w:bottom w:val="single" w:color="auto" w:sz="4" w:space="0"/>
              <w:right w:val="single" w:color="auto" w:sz="4" w:space="0"/>
            </w:tcBorders>
            <w:noWrap w:val="0"/>
            <w:vAlign w:val="center"/>
          </w:tcPr>
          <w:p w14:paraId="302CB7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436FEE7">
        <w:tblPrEx>
          <w:tblCellMar>
            <w:top w:w="0" w:type="dxa"/>
            <w:left w:w="108" w:type="dxa"/>
            <w:bottom w:w="0" w:type="dxa"/>
            <w:right w:w="108" w:type="dxa"/>
          </w:tblCellMar>
        </w:tblPrEx>
        <w:trPr>
          <w:trHeight w:val="567" w:hRule="exact"/>
          <w:jc w:val="center"/>
        </w:trPr>
        <w:tc>
          <w:tcPr>
            <w:tcW w:w="1088" w:type="dxa"/>
            <w:vMerge w:val="continue"/>
            <w:tcBorders>
              <w:left w:val="single" w:color="auto" w:sz="4" w:space="0"/>
              <w:right w:val="single" w:color="auto" w:sz="4" w:space="0"/>
            </w:tcBorders>
            <w:noWrap w:val="0"/>
            <w:vAlign w:val="center"/>
          </w:tcPr>
          <w:p w14:paraId="6C69FD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nil"/>
              <w:right w:val="single" w:color="auto" w:sz="4" w:space="0"/>
            </w:tcBorders>
            <w:noWrap w:val="0"/>
            <w:vAlign w:val="center"/>
          </w:tcPr>
          <w:p w14:paraId="6B259C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74" w:type="dxa"/>
            <w:gridSpan w:val="2"/>
            <w:tcBorders>
              <w:top w:val="nil"/>
              <w:left w:val="nil"/>
              <w:bottom w:val="single" w:color="auto" w:sz="4" w:space="0"/>
              <w:right w:val="single" w:color="auto" w:sz="4" w:space="0"/>
            </w:tcBorders>
            <w:noWrap w:val="0"/>
            <w:vAlign w:val="center"/>
          </w:tcPr>
          <w:p w14:paraId="0BCEE7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社会成本指标</w:t>
            </w:r>
          </w:p>
        </w:tc>
        <w:tc>
          <w:tcPr>
            <w:tcW w:w="1272" w:type="dxa"/>
            <w:gridSpan w:val="2"/>
            <w:tcBorders>
              <w:top w:val="nil"/>
              <w:left w:val="nil"/>
              <w:bottom w:val="single" w:color="auto" w:sz="4" w:space="0"/>
              <w:right w:val="single" w:color="auto" w:sz="4" w:space="0"/>
            </w:tcBorders>
            <w:noWrap w:val="0"/>
            <w:vAlign w:val="center"/>
          </w:tcPr>
          <w:p w14:paraId="47F90F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248" w:type="dxa"/>
            <w:gridSpan w:val="3"/>
            <w:tcBorders>
              <w:top w:val="nil"/>
              <w:left w:val="nil"/>
              <w:bottom w:val="single" w:color="auto" w:sz="4" w:space="0"/>
              <w:right w:val="single" w:color="auto" w:sz="4" w:space="0"/>
            </w:tcBorders>
            <w:noWrap w:val="0"/>
            <w:vAlign w:val="center"/>
          </w:tcPr>
          <w:p w14:paraId="0048BD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5" w:type="dxa"/>
            <w:gridSpan w:val="2"/>
            <w:tcBorders>
              <w:top w:val="nil"/>
              <w:left w:val="nil"/>
              <w:bottom w:val="single" w:color="auto" w:sz="4" w:space="0"/>
              <w:right w:val="single" w:color="auto" w:sz="4" w:space="0"/>
            </w:tcBorders>
            <w:noWrap w:val="0"/>
            <w:vAlign w:val="center"/>
          </w:tcPr>
          <w:p w14:paraId="5C580D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00" w:type="dxa"/>
            <w:gridSpan w:val="2"/>
            <w:tcBorders>
              <w:top w:val="nil"/>
              <w:left w:val="nil"/>
              <w:bottom w:val="single" w:color="auto" w:sz="4" w:space="0"/>
              <w:right w:val="single" w:color="auto" w:sz="4" w:space="0"/>
            </w:tcBorders>
            <w:noWrap w:val="0"/>
            <w:vAlign w:val="center"/>
          </w:tcPr>
          <w:p w14:paraId="06254A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55" w:type="dxa"/>
            <w:gridSpan w:val="2"/>
            <w:tcBorders>
              <w:top w:val="nil"/>
              <w:left w:val="nil"/>
              <w:bottom w:val="single" w:color="auto" w:sz="4" w:space="0"/>
              <w:right w:val="single" w:color="auto" w:sz="4" w:space="0"/>
            </w:tcBorders>
            <w:noWrap w:val="0"/>
            <w:vAlign w:val="center"/>
          </w:tcPr>
          <w:p w14:paraId="3BF71C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33" w:type="dxa"/>
            <w:gridSpan w:val="2"/>
            <w:tcBorders>
              <w:top w:val="nil"/>
              <w:left w:val="nil"/>
              <w:bottom w:val="single" w:color="auto" w:sz="4" w:space="0"/>
              <w:right w:val="single" w:color="auto" w:sz="4" w:space="0"/>
            </w:tcBorders>
            <w:noWrap w:val="0"/>
            <w:vAlign w:val="center"/>
          </w:tcPr>
          <w:p w14:paraId="706A0A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67283274">
        <w:tblPrEx>
          <w:tblCellMar>
            <w:top w:w="0" w:type="dxa"/>
            <w:left w:w="108" w:type="dxa"/>
            <w:bottom w:w="0" w:type="dxa"/>
            <w:right w:w="108" w:type="dxa"/>
          </w:tblCellMar>
        </w:tblPrEx>
        <w:trPr>
          <w:trHeight w:val="567" w:hRule="exact"/>
          <w:jc w:val="center"/>
        </w:trPr>
        <w:tc>
          <w:tcPr>
            <w:tcW w:w="1088" w:type="dxa"/>
            <w:vMerge w:val="continue"/>
            <w:tcBorders>
              <w:left w:val="single" w:color="auto" w:sz="4" w:space="0"/>
              <w:right w:val="single" w:color="auto" w:sz="4" w:space="0"/>
            </w:tcBorders>
            <w:noWrap w:val="0"/>
            <w:vAlign w:val="center"/>
          </w:tcPr>
          <w:p w14:paraId="7258DC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nil"/>
              <w:bottom w:val="single" w:color="auto" w:sz="4" w:space="0"/>
              <w:right w:val="single" w:color="auto" w:sz="4" w:space="0"/>
            </w:tcBorders>
            <w:noWrap w:val="0"/>
            <w:vAlign w:val="center"/>
          </w:tcPr>
          <w:p w14:paraId="32BE4E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74" w:type="dxa"/>
            <w:gridSpan w:val="2"/>
            <w:tcBorders>
              <w:top w:val="nil"/>
              <w:left w:val="nil"/>
              <w:bottom w:val="single" w:color="auto" w:sz="4" w:space="0"/>
              <w:right w:val="single" w:color="auto" w:sz="4" w:space="0"/>
            </w:tcBorders>
            <w:noWrap w:val="0"/>
            <w:vAlign w:val="center"/>
          </w:tcPr>
          <w:p w14:paraId="66AEFD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r>
              <w:rPr>
                <w:rFonts w:hint="eastAsia" w:ascii="宋体" w:hAnsi="宋体" w:eastAsia="宋体" w:cs="宋体"/>
                <w:snapToGrid w:val="0"/>
                <w:color w:val="000000"/>
                <w:kern w:val="0"/>
                <w:sz w:val="19"/>
                <w:szCs w:val="19"/>
                <w:lang w:eastAsia="zh-CN"/>
              </w:rPr>
              <w:t>生态环境成本指标</w:t>
            </w:r>
          </w:p>
        </w:tc>
        <w:tc>
          <w:tcPr>
            <w:tcW w:w="1272" w:type="dxa"/>
            <w:gridSpan w:val="2"/>
            <w:tcBorders>
              <w:top w:val="nil"/>
              <w:left w:val="nil"/>
              <w:bottom w:val="single" w:color="auto" w:sz="4" w:space="0"/>
              <w:right w:val="single" w:color="auto" w:sz="4" w:space="0"/>
            </w:tcBorders>
            <w:noWrap w:val="0"/>
            <w:vAlign w:val="center"/>
          </w:tcPr>
          <w:p w14:paraId="2D9D0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248" w:type="dxa"/>
            <w:gridSpan w:val="3"/>
            <w:tcBorders>
              <w:top w:val="nil"/>
              <w:left w:val="nil"/>
              <w:bottom w:val="single" w:color="auto" w:sz="4" w:space="0"/>
              <w:right w:val="single" w:color="auto" w:sz="4" w:space="0"/>
            </w:tcBorders>
            <w:noWrap w:val="0"/>
            <w:vAlign w:val="center"/>
          </w:tcPr>
          <w:p w14:paraId="6D9198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5" w:type="dxa"/>
            <w:gridSpan w:val="2"/>
            <w:tcBorders>
              <w:top w:val="nil"/>
              <w:left w:val="nil"/>
              <w:bottom w:val="single" w:color="auto" w:sz="4" w:space="0"/>
              <w:right w:val="single" w:color="auto" w:sz="4" w:space="0"/>
            </w:tcBorders>
            <w:noWrap w:val="0"/>
            <w:vAlign w:val="center"/>
          </w:tcPr>
          <w:p w14:paraId="5B8B78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00" w:type="dxa"/>
            <w:gridSpan w:val="2"/>
            <w:tcBorders>
              <w:top w:val="nil"/>
              <w:left w:val="nil"/>
              <w:bottom w:val="single" w:color="auto" w:sz="4" w:space="0"/>
              <w:right w:val="single" w:color="auto" w:sz="4" w:space="0"/>
            </w:tcBorders>
            <w:noWrap w:val="0"/>
            <w:vAlign w:val="center"/>
          </w:tcPr>
          <w:p w14:paraId="66F89B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55" w:type="dxa"/>
            <w:gridSpan w:val="2"/>
            <w:tcBorders>
              <w:top w:val="nil"/>
              <w:left w:val="nil"/>
              <w:bottom w:val="single" w:color="auto" w:sz="4" w:space="0"/>
              <w:right w:val="single" w:color="auto" w:sz="4" w:space="0"/>
            </w:tcBorders>
            <w:noWrap w:val="0"/>
            <w:vAlign w:val="center"/>
          </w:tcPr>
          <w:p w14:paraId="4D65EA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33" w:type="dxa"/>
            <w:gridSpan w:val="2"/>
            <w:tcBorders>
              <w:top w:val="nil"/>
              <w:left w:val="nil"/>
              <w:bottom w:val="single" w:color="auto" w:sz="4" w:space="0"/>
              <w:right w:val="single" w:color="auto" w:sz="4" w:space="0"/>
            </w:tcBorders>
            <w:noWrap w:val="0"/>
            <w:vAlign w:val="center"/>
          </w:tcPr>
          <w:p w14:paraId="2870D5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E92743C">
        <w:tblPrEx>
          <w:tblCellMar>
            <w:top w:w="0" w:type="dxa"/>
            <w:left w:w="108" w:type="dxa"/>
            <w:bottom w:w="0" w:type="dxa"/>
            <w:right w:w="108" w:type="dxa"/>
          </w:tblCellMar>
        </w:tblPrEx>
        <w:trPr>
          <w:trHeight w:val="454" w:hRule="exact"/>
          <w:jc w:val="center"/>
        </w:trPr>
        <w:tc>
          <w:tcPr>
            <w:tcW w:w="1088" w:type="dxa"/>
            <w:vMerge w:val="continue"/>
            <w:tcBorders>
              <w:left w:val="single" w:color="auto" w:sz="4" w:space="0"/>
              <w:right w:val="single" w:color="auto" w:sz="4" w:space="0"/>
            </w:tcBorders>
            <w:noWrap w:val="0"/>
            <w:vAlign w:val="center"/>
          </w:tcPr>
          <w:p w14:paraId="26EBD1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42281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产出指标</w:t>
            </w:r>
          </w:p>
          <w:p w14:paraId="5B92CA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w:t>
            </w:r>
            <w:r>
              <w:rPr>
                <w:rFonts w:hint="eastAsia" w:ascii="宋体" w:hAnsi="宋体" w:eastAsia="宋体" w:cs="宋体"/>
                <w:snapToGrid w:val="0"/>
                <w:color w:val="000000"/>
                <w:kern w:val="0"/>
                <w:sz w:val="19"/>
                <w:szCs w:val="19"/>
                <w:lang w:val="en-US" w:eastAsia="zh-CN"/>
              </w:rPr>
              <w:t>40</w:t>
            </w:r>
            <w:r>
              <w:rPr>
                <w:rFonts w:hint="eastAsia" w:ascii="宋体" w:hAnsi="宋体" w:eastAsia="宋体" w:cs="宋体"/>
                <w:snapToGrid w:val="0"/>
                <w:color w:val="000000"/>
                <w:kern w:val="0"/>
                <w:sz w:val="19"/>
                <w:szCs w:val="19"/>
                <w:lang w:eastAsia="en-US"/>
              </w:rPr>
              <w:t>分</w:t>
            </w:r>
            <w:r>
              <w:rPr>
                <w:rFonts w:hint="eastAsia" w:ascii="宋体" w:hAnsi="宋体" w:eastAsia="宋体" w:cs="宋体"/>
                <w:snapToGrid w:val="0"/>
                <w:color w:val="000000"/>
                <w:kern w:val="0"/>
                <w:sz w:val="19"/>
                <w:szCs w:val="19"/>
                <w:lang w:eastAsia="zh-CN"/>
              </w:rPr>
              <w:t>）</w:t>
            </w:r>
          </w:p>
        </w:tc>
        <w:tc>
          <w:tcPr>
            <w:tcW w:w="1074" w:type="dxa"/>
            <w:gridSpan w:val="2"/>
            <w:vMerge w:val="restart"/>
            <w:tcBorders>
              <w:top w:val="single" w:color="auto" w:sz="4" w:space="0"/>
              <w:left w:val="single" w:color="auto" w:sz="4" w:space="0"/>
              <w:right w:val="single" w:color="auto" w:sz="4" w:space="0"/>
            </w:tcBorders>
            <w:noWrap w:val="0"/>
            <w:vAlign w:val="center"/>
          </w:tcPr>
          <w:p w14:paraId="4C07F4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数量指标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6B400D01">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村卫生室数量</w:t>
            </w: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4AA7772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226个</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B008E5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226个</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3995E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8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15FB8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kern w:val="0"/>
                <w:sz w:val="19"/>
                <w:szCs w:val="19"/>
                <w:lang w:val="en-US" w:eastAsia="zh-CN"/>
              </w:rPr>
              <w:t>10</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0D931C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66F1C530">
        <w:tblPrEx>
          <w:tblCellMar>
            <w:top w:w="0" w:type="dxa"/>
            <w:left w:w="108" w:type="dxa"/>
            <w:bottom w:w="0" w:type="dxa"/>
            <w:right w:w="108" w:type="dxa"/>
          </w:tblCellMar>
        </w:tblPrEx>
        <w:trPr>
          <w:trHeight w:val="454" w:hRule="exact"/>
          <w:jc w:val="center"/>
        </w:trPr>
        <w:tc>
          <w:tcPr>
            <w:tcW w:w="1088" w:type="dxa"/>
            <w:vMerge w:val="continue"/>
            <w:tcBorders>
              <w:left w:val="single" w:color="auto" w:sz="4" w:space="0"/>
              <w:right w:val="single" w:color="auto" w:sz="4" w:space="0"/>
            </w:tcBorders>
            <w:noWrap w:val="0"/>
            <w:vAlign w:val="center"/>
          </w:tcPr>
          <w:p w14:paraId="4AEB02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left w:val="single" w:color="auto" w:sz="4" w:space="0"/>
              <w:right w:val="single" w:color="auto" w:sz="4" w:space="0"/>
            </w:tcBorders>
            <w:noWrap w:val="0"/>
            <w:vAlign w:val="center"/>
          </w:tcPr>
          <w:p w14:paraId="4C1292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zh-CN"/>
              </w:rPr>
            </w:pPr>
          </w:p>
        </w:tc>
        <w:tc>
          <w:tcPr>
            <w:tcW w:w="1074" w:type="dxa"/>
            <w:gridSpan w:val="2"/>
            <w:vMerge w:val="continue"/>
            <w:tcBorders>
              <w:left w:val="single" w:color="auto" w:sz="4" w:space="0"/>
              <w:bottom w:val="single" w:color="auto" w:sz="4" w:space="0"/>
              <w:right w:val="single" w:color="auto" w:sz="4" w:space="0"/>
            </w:tcBorders>
            <w:noWrap w:val="0"/>
            <w:vAlign w:val="center"/>
          </w:tcPr>
          <w:p w14:paraId="49CBE1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0FBFCE49">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定点医疗机构数量</w:t>
            </w: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4286462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327个</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9A4BAA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327个</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490A84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8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4D18C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kern w:val="0"/>
                <w:sz w:val="19"/>
                <w:szCs w:val="19"/>
                <w:lang w:val="en-US" w:eastAsia="zh-CN"/>
              </w:rPr>
              <w:t>10</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1272FC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6E5744C6">
        <w:tblPrEx>
          <w:tblCellMar>
            <w:top w:w="0" w:type="dxa"/>
            <w:left w:w="108" w:type="dxa"/>
            <w:bottom w:w="0" w:type="dxa"/>
            <w:right w:w="108" w:type="dxa"/>
          </w:tblCellMar>
        </w:tblPrEx>
        <w:trPr>
          <w:trHeight w:val="454" w:hRule="exact"/>
          <w:jc w:val="center"/>
        </w:trPr>
        <w:tc>
          <w:tcPr>
            <w:tcW w:w="1088" w:type="dxa"/>
            <w:vMerge w:val="continue"/>
            <w:tcBorders>
              <w:left w:val="single" w:color="auto" w:sz="4" w:space="0"/>
              <w:right w:val="single" w:color="auto" w:sz="4" w:space="0"/>
            </w:tcBorders>
            <w:noWrap w:val="0"/>
            <w:vAlign w:val="center"/>
          </w:tcPr>
          <w:p w14:paraId="18DACB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B5944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7B190A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质量指标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3C4390E3">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工作完成度</w:t>
            </w: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2FDB659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17BAAB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623711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8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4380D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val="en-US" w:eastAsia="zh-CN" w:bidi="ar-SA"/>
              </w:rPr>
            </w:pPr>
            <w:r>
              <w:rPr>
                <w:rFonts w:hint="eastAsia" w:ascii="宋体" w:hAnsi="宋体" w:eastAsia="宋体" w:cs="宋体"/>
                <w:snapToGrid w:val="0"/>
                <w:color w:val="000000"/>
                <w:kern w:val="0"/>
                <w:sz w:val="19"/>
                <w:szCs w:val="19"/>
                <w:lang w:val="en-US" w:eastAsia="zh-CN"/>
              </w:rPr>
              <w:t>10</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5E4437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36A1B6D1">
        <w:tblPrEx>
          <w:tblCellMar>
            <w:top w:w="0" w:type="dxa"/>
            <w:left w:w="108" w:type="dxa"/>
            <w:bottom w:w="0" w:type="dxa"/>
            <w:right w:w="108" w:type="dxa"/>
          </w:tblCellMar>
        </w:tblPrEx>
        <w:trPr>
          <w:trHeight w:val="454" w:hRule="exact"/>
          <w:jc w:val="center"/>
        </w:trPr>
        <w:tc>
          <w:tcPr>
            <w:tcW w:w="1088" w:type="dxa"/>
            <w:vMerge w:val="continue"/>
            <w:tcBorders>
              <w:left w:val="single" w:color="auto" w:sz="4" w:space="0"/>
              <w:right w:val="single" w:color="auto" w:sz="4" w:space="0"/>
            </w:tcBorders>
            <w:noWrap w:val="0"/>
            <w:vAlign w:val="center"/>
          </w:tcPr>
          <w:p w14:paraId="4D5FC0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11C42B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0C09F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时效指标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2AB8C15A">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工作完成时间</w:t>
            </w: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1433883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2024年度</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CB1790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bidi="ar-SA"/>
              </w:rPr>
            </w:pPr>
            <w:r>
              <w:rPr>
                <w:rFonts w:hint="eastAsia" w:asciiTheme="minorEastAsia" w:hAnsiTheme="minorEastAsia" w:eastAsiaTheme="minorEastAsia" w:cstheme="minorEastAsia"/>
                <w:i w:val="0"/>
                <w:iCs w:val="0"/>
                <w:color w:val="000000"/>
                <w:kern w:val="0"/>
                <w:sz w:val="19"/>
                <w:szCs w:val="19"/>
                <w:u w:val="none"/>
                <w:lang w:val="en-US" w:eastAsia="zh-CN" w:bidi="ar"/>
              </w:rPr>
              <w:t>2024年度</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4E0062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8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6EA3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val="en-US" w:eastAsia="zh-CN" w:bidi="ar-SA"/>
              </w:rPr>
            </w:pPr>
            <w:r>
              <w:rPr>
                <w:rFonts w:hint="eastAsia" w:ascii="宋体" w:hAnsi="宋体" w:eastAsia="宋体" w:cs="宋体"/>
                <w:snapToGrid w:val="0"/>
                <w:color w:val="000000"/>
                <w:kern w:val="0"/>
                <w:sz w:val="19"/>
                <w:szCs w:val="19"/>
                <w:lang w:val="en-US" w:eastAsia="zh-CN"/>
              </w:rPr>
              <w:t>10</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54E32A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57928AA">
        <w:tblPrEx>
          <w:tblCellMar>
            <w:top w:w="0" w:type="dxa"/>
            <w:left w:w="108" w:type="dxa"/>
            <w:bottom w:w="0" w:type="dxa"/>
            <w:right w:w="108" w:type="dxa"/>
          </w:tblCellMar>
        </w:tblPrEx>
        <w:trPr>
          <w:trHeight w:val="505" w:hRule="atLeast"/>
          <w:jc w:val="center"/>
        </w:trPr>
        <w:tc>
          <w:tcPr>
            <w:tcW w:w="1088" w:type="dxa"/>
            <w:vMerge w:val="continue"/>
            <w:tcBorders>
              <w:left w:val="single" w:color="auto" w:sz="4" w:space="0"/>
              <w:right w:val="single" w:color="auto" w:sz="4" w:space="0"/>
            </w:tcBorders>
            <w:noWrap w:val="0"/>
            <w:vAlign w:val="center"/>
          </w:tcPr>
          <w:p w14:paraId="1C1BED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09A6FA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效益指标</w:t>
            </w:r>
          </w:p>
          <w:p w14:paraId="005E7A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w:t>
            </w:r>
            <w:r>
              <w:rPr>
                <w:rFonts w:hint="eastAsia" w:ascii="宋体" w:hAnsi="宋体" w:eastAsia="宋体" w:cs="宋体"/>
                <w:snapToGrid w:val="0"/>
                <w:color w:val="000000"/>
                <w:kern w:val="0"/>
                <w:sz w:val="19"/>
                <w:szCs w:val="19"/>
                <w:lang w:val="en-US" w:eastAsia="zh-CN"/>
              </w:rPr>
              <w:t>2</w:t>
            </w:r>
            <w:r>
              <w:rPr>
                <w:rFonts w:hint="eastAsia" w:ascii="宋体" w:hAnsi="宋体" w:eastAsia="宋体" w:cs="宋体"/>
                <w:snapToGrid w:val="0"/>
                <w:color w:val="000000"/>
                <w:kern w:val="0"/>
                <w:sz w:val="19"/>
                <w:szCs w:val="19"/>
                <w:lang w:eastAsia="en-US"/>
              </w:rPr>
              <w:t>0分）</w:t>
            </w:r>
          </w:p>
          <w:p w14:paraId="54EBF8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29FC16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经济效益指标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3D53B2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6E536E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14:paraId="513A6C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3FEC61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55" w:type="dxa"/>
            <w:gridSpan w:val="2"/>
            <w:tcBorders>
              <w:top w:val="single" w:color="auto" w:sz="4" w:space="0"/>
              <w:left w:val="single" w:color="auto" w:sz="4" w:space="0"/>
              <w:bottom w:val="single" w:color="auto" w:sz="4" w:space="0"/>
              <w:right w:val="single" w:color="auto" w:sz="4" w:space="0"/>
            </w:tcBorders>
            <w:noWrap w:val="0"/>
            <w:vAlign w:val="center"/>
          </w:tcPr>
          <w:p w14:paraId="4591C8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609BC9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2B70FF20">
        <w:tblPrEx>
          <w:tblCellMar>
            <w:top w:w="0" w:type="dxa"/>
            <w:left w:w="108" w:type="dxa"/>
            <w:bottom w:w="0" w:type="dxa"/>
            <w:right w:w="108" w:type="dxa"/>
          </w:tblCellMar>
        </w:tblPrEx>
        <w:trPr>
          <w:trHeight w:val="493" w:hRule="atLeast"/>
          <w:jc w:val="center"/>
        </w:trPr>
        <w:tc>
          <w:tcPr>
            <w:tcW w:w="1088" w:type="dxa"/>
            <w:vMerge w:val="continue"/>
            <w:tcBorders>
              <w:left w:val="single" w:color="auto" w:sz="4" w:space="0"/>
              <w:right w:val="single" w:color="auto" w:sz="4" w:space="0"/>
            </w:tcBorders>
            <w:noWrap w:val="0"/>
            <w:vAlign w:val="center"/>
          </w:tcPr>
          <w:p w14:paraId="49A6E6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53CE4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1C49E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社会效益指标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53312454">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推进医保制度的更好发展、维护社会稳定</w:t>
            </w: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57B0F27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效果显著</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14:paraId="45F140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效果显著</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71FFA2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20</w:t>
            </w:r>
          </w:p>
        </w:tc>
        <w:tc>
          <w:tcPr>
            <w:tcW w:w="855" w:type="dxa"/>
            <w:gridSpan w:val="2"/>
            <w:tcBorders>
              <w:top w:val="single" w:color="auto" w:sz="4" w:space="0"/>
              <w:left w:val="single" w:color="auto" w:sz="4" w:space="0"/>
              <w:bottom w:val="single" w:color="auto" w:sz="4" w:space="0"/>
              <w:right w:val="single" w:color="auto" w:sz="4" w:space="0"/>
            </w:tcBorders>
            <w:noWrap w:val="0"/>
            <w:vAlign w:val="center"/>
          </w:tcPr>
          <w:p w14:paraId="64CD74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20</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5B9971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3CACDE4D">
        <w:tblPrEx>
          <w:tblCellMar>
            <w:top w:w="0" w:type="dxa"/>
            <w:left w:w="108" w:type="dxa"/>
            <w:bottom w:w="0" w:type="dxa"/>
            <w:right w:w="108" w:type="dxa"/>
          </w:tblCellMar>
        </w:tblPrEx>
        <w:trPr>
          <w:trHeight w:val="517" w:hRule="atLeast"/>
          <w:jc w:val="center"/>
        </w:trPr>
        <w:tc>
          <w:tcPr>
            <w:tcW w:w="1088" w:type="dxa"/>
            <w:vMerge w:val="continue"/>
            <w:tcBorders>
              <w:left w:val="single" w:color="auto" w:sz="4" w:space="0"/>
              <w:right w:val="single" w:color="auto" w:sz="4" w:space="0"/>
            </w:tcBorders>
            <w:noWrap w:val="0"/>
            <w:vAlign w:val="center"/>
          </w:tcPr>
          <w:p w14:paraId="47E0F2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BF17C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4B39B9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生态效益指标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7E5574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37A47E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kern w:val="0"/>
                <w:sz w:val="19"/>
                <w:szCs w:val="19"/>
                <w:lang w:eastAsia="en-US"/>
              </w:rPr>
            </w:pP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14:paraId="74AA0A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09BA5D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855" w:type="dxa"/>
            <w:gridSpan w:val="2"/>
            <w:tcBorders>
              <w:top w:val="single" w:color="auto" w:sz="4" w:space="0"/>
              <w:left w:val="single" w:color="auto" w:sz="4" w:space="0"/>
              <w:bottom w:val="single" w:color="auto" w:sz="4" w:space="0"/>
              <w:right w:val="single" w:color="auto" w:sz="4" w:space="0"/>
            </w:tcBorders>
            <w:noWrap w:val="0"/>
            <w:vAlign w:val="center"/>
          </w:tcPr>
          <w:p w14:paraId="2A7DF7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6C3D2E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031BEB1A">
        <w:tblPrEx>
          <w:tblCellMar>
            <w:top w:w="0" w:type="dxa"/>
            <w:left w:w="108" w:type="dxa"/>
            <w:bottom w:w="0" w:type="dxa"/>
            <w:right w:w="108" w:type="dxa"/>
          </w:tblCellMar>
        </w:tblPrEx>
        <w:trPr>
          <w:jc w:val="center"/>
        </w:trPr>
        <w:tc>
          <w:tcPr>
            <w:tcW w:w="1088" w:type="dxa"/>
            <w:vMerge w:val="continue"/>
            <w:tcBorders>
              <w:left w:val="single" w:color="auto" w:sz="4" w:space="0"/>
              <w:right w:val="single" w:color="auto" w:sz="4" w:space="0"/>
            </w:tcBorders>
            <w:noWrap w:val="0"/>
            <w:vAlign w:val="center"/>
          </w:tcPr>
          <w:p w14:paraId="4AF62F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369C2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满意度</w:t>
            </w:r>
          </w:p>
          <w:p w14:paraId="0CBC0F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指标</w:t>
            </w:r>
          </w:p>
          <w:p w14:paraId="0BD030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（10分）</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6B3CFB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zh-CN"/>
              </w:rPr>
              <w:t>社会公众或</w:t>
            </w:r>
            <w:r>
              <w:rPr>
                <w:rFonts w:hint="eastAsia" w:ascii="宋体" w:hAnsi="宋体" w:eastAsia="宋体" w:cs="宋体"/>
                <w:snapToGrid w:val="0"/>
                <w:color w:val="000000"/>
                <w:kern w:val="0"/>
                <w:sz w:val="19"/>
                <w:szCs w:val="19"/>
                <w:lang w:eastAsia="en-US"/>
              </w:rPr>
              <w:t>服务对象满意度指标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2EC6640A">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9"/>
                <w:szCs w:val="19"/>
                <w:lang w:eastAsia="en-US"/>
              </w:rPr>
            </w:pPr>
            <w:r>
              <w:rPr>
                <w:rFonts w:hint="eastAsia" w:asciiTheme="minorEastAsia" w:hAnsiTheme="minorEastAsia" w:eastAsiaTheme="minorEastAsia" w:cstheme="minorEastAsia"/>
                <w:i w:val="0"/>
                <w:iCs w:val="0"/>
                <w:color w:val="000000"/>
                <w:kern w:val="0"/>
                <w:sz w:val="19"/>
                <w:szCs w:val="19"/>
                <w:u w:val="none"/>
                <w:lang w:val="en-US" w:eastAsia="zh-CN" w:bidi="ar"/>
              </w:rPr>
              <w:t>服务对象满意度</w:t>
            </w: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14:paraId="2E30A2C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95%</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14:paraId="6002F7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95%</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2CBADD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855" w:type="dxa"/>
            <w:gridSpan w:val="2"/>
            <w:tcBorders>
              <w:top w:val="single" w:color="auto" w:sz="4" w:space="0"/>
              <w:left w:val="single" w:color="auto" w:sz="4" w:space="0"/>
              <w:bottom w:val="single" w:color="auto" w:sz="4" w:space="0"/>
              <w:right w:val="single" w:color="auto" w:sz="4" w:space="0"/>
            </w:tcBorders>
            <w:noWrap w:val="0"/>
            <w:vAlign w:val="center"/>
          </w:tcPr>
          <w:p w14:paraId="32C458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76273A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000000"/>
                <w:kern w:val="0"/>
                <w:sz w:val="19"/>
                <w:szCs w:val="19"/>
                <w:lang w:eastAsia="en-US"/>
              </w:rPr>
            </w:pPr>
          </w:p>
        </w:tc>
      </w:tr>
      <w:tr w14:paraId="76324534">
        <w:tblPrEx>
          <w:tblCellMar>
            <w:top w:w="0" w:type="dxa"/>
            <w:left w:w="108" w:type="dxa"/>
            <w:bottom w:w="0" w:type="dxa"/>
            <w:right w:w="108" w:type="dxa"/>
          </w:tblCellMar>
        </w:tblPrEx>
        <w:trPr>
          <w:trHeight w:val="433" w:hRule="atLeast"/>
          <w:jc w:val="center"/>
        </w:trPr>
        <w:tc>
          <w:tcPr>
            <w:tcW w:w="6339" w:type="dxa"/>
            <w:gridSpan w:val="11"/>
            <w:tcBorders>
              <w:top w:val="single" w:color="auto" w:sz="4" w:space="0"/>
              <w:left w:val="single" w:color="auto" w:sz="4" w:space="0"/>
              <w:bottom w:val="single" w:color="auto" w:sz="4" w:space="0"/>
              <w:right w:val="single" w:color="000000" w:sz="4" w:space="0"/>
            </w:tcBorders>
            <w:noWrap w:val="0"/>
            <w:vAlign w:val="center"/>
          </w:tcPr>
          <w:p w14:paraId="4F1208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总分</w:t>
            </w:r>
            <w:r>
              <w:rPr>
                <w:rFonts w:hint="eastAsia" w:ascii="宋体" w:hAnsi="宋体" w:eastAsia="宋体" w:cs="宋体"/>
                <w:snapToGrid w:val="0"/>
                <w:color w:val="000000"/>
                <w:kern w:val="0"/>
                <w:sz w:val="19"/>
                <w:szCs w:val="19"/>
                <w:lang w:eastAsia="zh-CN"/>
              </w:rPr>
              <w:t>（含预算执行率</w:t>
            </w:r>
            <w:r>
              <w:rPr>
                <w:rFonts w:hint="eastAsia" w:ascii="宋体" w:hAnsi="宋体" w:eastAsia="宋体" w:cs="宋体"/>
                <w:snapToGrid w:val="0"/>
                <w:color w:val="000000"/>
                <w:kern w:val="0"/>
                <w:sz w:val="19"/>
                <w:szCs w:val="19"/>
                <w:lang w:val="en-US" w:eastAsia="zh-CN"/>
              </w:rPr>
              <w:t>10分</w:t>
            </w:r>
            <w:r>
              <w:rPr>
                <w:rFonts w:hint="eastAsia" w:ascii="宋体" w:hAnsi="宋体" w:eastAsia="宋体" w:cs="宋体"/>
                <w:snapToGrid w:val="0"/>
                <w:color w:val="000000"/>
                <w:kern w:val="0"/>
                <w:sz w:val="19"/>
                <w:szCs w:val="19"/>
                <w:lang w:eastAsia="zh-CN"/>
              </w:rPr>
              <w:t>）</w:t>
            </w:r>
          </w:p>
        </w:tc>
        <w:tc>
          <w:tcPr>
            <w:tcW w:w="800" w:type="dxa"/>
            <w:gridSpan w:val="2"/>
            <w:tcBorders>
              <w:top w:val="nil"/>
              <w:left w:val="nil"/>
              <w:bottom w:val="single" w:color="auto" w:sz="4" w:space="0"/>
              <w:right w:val="single" w:color="auto" w:sz="4" w:space="0"/>
            </w:tcBorders>
            <w:noWrap w:val="0"/>
            <w:vAlign w:val="center"/>
          </w:tcPr>
          <w:p w14:paraId="14CAFB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r>
              <w:rPr>
                <w:rFonts w:hint="eastAsia" w:ascii="宋体" w:hAnsi="宋体" w:eastAsia="宋体" w:cs="宋体"/>
                <w:snapToGrid w:val="0"/>
                <w:color w:val="000000"/>
                <w:kern w:val="0"/>
                <w:sz w:val="19"/>
                <w:szCs w:val="19"/>
                <w:lang w:eastAsia="en-US"/>
              </w:rPr>
              <w:t>100</w:t>
            </w:r>
          </w:p>
        </w:tc>
        <w:tc>
          <w:tcPr>
            <w:tcW w:w="855" w:type="dxa"/>
            <w:gridSpan w:val="2"/>
            <w:tcBorders>
              <w:top w:val="nil"/>
              <w:left w:val="nil"/>
              <w:bottom w:val="single" w:color="auto" w:sz="4" w:space="0"/>
              <w:right w:val="single" w:color="auto" w:sz="4" w:space="0"/>
            </w:tcBorders>
            <w:noWrap w:val="0"/>
            <w:vAlign w:val="center"/>
          </w:tcPr>
          <w:p w14:paraId="527131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snapToGrid w:val="0"/>
                <w:color w:val="000000"/>
                <w:kern w:val="0"/>
                <w:sz w:val="19"/>
                <w:szCs w:val="19"/>
                <w:lang w:val="en-US" w:eastAsia="zh-CN"/>
              </w:rPr>
            </w:pPr>
            <w:r>
              <w:rPr>
                <w:rFonts w:hint="eastAsia" w:ascii="宋体" w:hAnsi="宋体" w:eastAsia="宋体" w:cs="宋体"/>
                <w:snapToGrid w:val="0"/>
                <w:color w:val="000000"/>
                <w:kern w:val="0"/>
                <w:sz w:val="19"/>
                <w:szCs w:val="19"/>
                <w:lang w:val="en-US" w:eastAsia="zh-CN"/>
              </w:rPr>
              <w:t>100</w:t>
            </w:r>
          </w:p>
        </w:tc>
        <w:tc>
          <w:tcPr>
            <w:tcW w:w="1433" w:type="dxa"/>
            <w:gridSpan w:val="2"/>
            <w:tcBorders>
              <w:top w:val="nil"/>
              <w:left w:val="nil"/>
              <w:bottom w:val="single" w:color="auto" w:sz="4" w:space="0"/>
              <w:right w:val="single" w:color="auto" w:sz="4" w:space="0"/>
            </w:tcBorders>
            <w:noWrap w:val="0"/>
            <w:vAlign w:val="center"/>
          </w:tcPr>
          <w:p w14:paraId="0E0B30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19"/>
                <w:szCs w:val="19"/>
                <w:lang w:eastAsia="en-US"/>
              </w:rPr>
            </w:pPr>
          </w:p>
        </w:tc>
      </w:tr>
    </w:tbl>
    <w:p w14:paraId="32DF6820">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865C">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C236D">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4C236D">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9F8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46353"/>
    <w:multiLevelType w:val="singleLevel"/>
    <w:tmpl w:val="A2046353"/>
    <w:lvl w:ilvl="0" w:tentative="0">
      <w:start w:val="2"/>
      <w:numFmt w:val="chineseCounting"/>
      <w:suff w:val="nothing"/>
      <w:lvlText w:val="（%1）"/>
      <w:lvlJc w:val="left"/>
      <w:rPr>
        <w:rFonts w:hint="eastAsia"/>
      </w:rPr>
    </w:lvl>
  </w:abstractNum>
  <w:abstractNum w:abstractNumId="1">
    <w:nsid w:val="192A1575"/>
    <w:multiLevelType w:val="singleLevel"/>
    <w:tmpl w:val="192A1575"/>
    <w:lvl w:ilvl="0" w:tentative="0">
      <w:start w:val="2"/>
      <w:numFmt w:val="decimal"/>
      <w:suff w:val="nothing"/>
      <w:lvlText w:val="%1、"/>
      <w:lvlJc w:val="left"/>
      <w:pPr>
        <w:ind w:left="2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mM0MTY5YjkwMjZhYTRkZTY1ZWQ3ZmY2NjU3NzcifQ=="/>
  </w:docVars>
  <w:rsids>
    <w:rsidRoot w:val="7245723A"/>
    <w:rsid w:val="010F7FF3"/>
    <w:rsid w:val="01431A4A"/>
    <w:rsid w:val="022E25FB"/>
    <w:rsid w:val="028B6CE4"/>
    <w:rsid w:val="04647319"/>
    <w:rsid w:val="04B77E0D"/>
    <w:rsid w:val="04C03E9C"/>
    <w:rsid w:val="054B35C3"/>
    <w:rsid w:val="086E6CF9"/>
    <w:rsid w:val="0CC041F4"/>
    <w:rsid w:val="0D6C39BB"/>
    <w:rsid w:val="121F23E0"/>
    <w:rsid w:val="13DA623E"/>
    <w:rsid w:val="168D0E88"/>
    <w:rsid w:val="181470F7"/>
    <w:rsid w:val="190858C9"/>
    <w:rsid w:val="196B292C"/>
    <w:rsid w:val="19F80B00"/>
    <w:rsid w:val="1A2B44AA"/>
    <w:rsid w:val="1A2E5948"/>
    <w:rsid w:val="1E1F02FC"/>
    <w:rsid w:val="1EA63BE4"/>
    <w:rsid w:val="209D487B"/>
    <w:rsid w:val="20C504C5"/>
    <w:rsid w:val="2623210B"/>
    <w:rsid w:val="26E964BD"/>
    <w:rsid w:val="26FA1ABE"/>
    <w:rsid w:val="281445C4"/>
    <w:rsid w:val="290D7B43"/>
    <w:rsid w:val="2AC72762"/>
    <w:rsid w:val="2DE62513"/>
    <w:rsid w:val="2F1D0383"/>
    <w:rsid w:val="32214C3B"/>
    <w:rsid w:val="32823EE8"/>
    <w:rsid w:val="32DF0FBF"/>
    <w:rsid w:val="32F75DAA"/>
    <w:rsid w:val="332D023D"/>
    <w:rsid w:val="33CC6DFA"/>
    <w:rsid w:val="35396712"/>
    <w:rsid w:val="353A1955"/>
    <w:rsid w:val="35EB5C31"/>
    <w:rsid w:val="369457E1"/>
    <w:rsid w:val="38D16C7C"/>
    <w:rsid w:val="3DB12EEE"/>
    <w:rsid w:val="3DC47494"/>
    <w:rsid w:val="3E097DBF"/>
    <w:rsid w:val="3E6E61BD"/>
    <w:rsid w:val="40B808FD"/>
    <w:rsid w:val="411A78E3"/>
    <w:rsid w:val="41781D15"/>
    <w:rsid w:val="463C48AD"/>
    <w:rsid w:val="467F635C"/>
    <w:rsid w:val="484F02A2"/>
    <w:rsid w:val="48CA1C78"/>
    <w:rsid w:val="4A491FC0"/>
    <w:rsid w:val="4B683B54"/>
    <w:rsid w:val="4E1E2615"/>
    <w:rsid w:val="4E316904"/>
    <w:rsid w:val="50212524"/>
    <w:rsid w:val="50BA0E8E"/>
    <w:rsid w:val="51A24DA2"/>
    <w:rsid w:val="52776108"/>
    <w:rsid w:val="546A4880"/>
    <w:rsid w:val="564451BE"/>
    <w:rsid w:val="57D76DD3"/>
    <w:rsid w:val="59F24396"/>
    <w:rsid w:val="5ABD68DC"/>
    <w:rsid w:val="5B9A6070"/>
    <w:rsid w:val="5C825851"/>
    <w:rsid w:val="5FD4029C"/>
    <w:rsid w:val="60395667"/>
    <w:rsid w:val="60480F02"/>
    <w:rsid w:val="63626220"/>
    <w:rsid w:val="63B54543"/>
    <w:rsid w:val="63BD2CA1"/>
    <w:rsid w:val="64F83839"/>
    <w:rsid w:val="64F8789F"/>
    <w:rsid w:val="6A0213AB"/>
    <w:rsid w:val="6BD87DB2"/>
    <w:rsid w:val="6C28613A"/>
    <w:rsid w:val="6CD30313"/>
    <w:rsid w:val="6DB9152C"/>
    <w:rsid w:val="6FA32AFD"/>
    <w:rsid w:val="6FC05AD4"/>
    <w:rsid w:val="6FDA797A"/>
    <w:rsid w:val="701B67C5"/>
    <w:rsid w:val="705931AA"/>
    <w:rsid w:val="721A1AD3"/>
    <w:rsid w:val="7245723A"/>
    <w:rsid w:val="73830C7C"/>
    <w:rsid w:val="757A019B"/>
    <w:rsid w:val="75C24FCA"/>
    <w:rsid w:val="771A4605"/>
    <w:rsid w:val="77356731"/>
    <w:rsid w:val="78D637D9"/>
    <w:rsid w:val="7A590988"/>
    <w:rsid w:val="7B161515"/>
    <w:rsid w:val="7C683105"/>
    <w:rsid w:val="7E7553BD"/>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rPr>
  </w:style>
  <w:style w:type="paragraph" w:styleId="3">
    <w:name w:val="Body Text"/>
    <w:basedOn w:val="1"/>
    <w:link w:val="14"/>
    <w:autoRedefine/>
    <w:qFormat/>
    <w:uiPriority w:val="1"/>
    <w:rPr>
      <w:rFonts w:ascii="宋体" w:hAnsi="宋体" w:eastAsia="宋体" w:cs="宋体"/>
      <w:sz w:val="32"/>
      <w:szCs w:val="32"/>
    </w:rPr>
  </w:style>
  <w:style w:type="paragraph" w:styleId="4">
    <w:name w:val="Body Text Indent 2"/>
    <w:basedOn w:val="1"/>
    <w:next w:val="1"/>
    <w:autoRedefine/>
    <w:qFormat/>
    <w:uiPriority w:val="99"/>
    <w:pPr>
      <w:spacing w:line="480" w:lineRule="auto"/>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1">
    <w:name w:val="正文首行缩进1"/>
    <w:basedOn w:val="1"/>
    <w:next w:val="1"/>
    <w:autoRedefine/>
    <w:qFormat/>
    <w:uiPriority w:val="0"/>
    <w:pPr>
      <w:widowControl w:val="0"/>
      <w:spacing w:after="120"/>
      <w:ind w:firstLine="420" w:firstLineChars="100"/>
      <w:jc w:val="both"/>
    </w:pPr>
    <w:rPr>
      <w:rFonts w:hint="eastAsia"/>
      <w:kern w:val="2"/>
      <w:sz w:val="21"/>
      <w:szCs w:val="20"/>
    </w:rPr>
  </w:style>
  <w:style w:type="paragraph" w:customStyle="1" w:styleId="12">
    <w:name w:val="Table Text"/>
    <w:basedOn w:val="1"/>
    <w:autoRedefine/>
    <w:semiHidden/>
    <w:qFormat/>
    <w:uiPriority w:val="0"/>
    <w:rPr>
      <w:rFonts w:ascii="宋体" w:hAnsi="宋体" w:eastAsia="宋体" w:cs="宋体"/>
      <w:sz w:val="23"/>
      <w:szCs w:val="23"/>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正文文本 Char"/>
    <w:link w:val="3"/>
    <w:autoRedefine/>
    <w:qFormat/>
    <w:uiPriority w:val="0"/>
    <w:rPr>
      <w:rFonts w:ascii="宋体" w:hAnsi="宋体" w:eastAsia="宋体" w:cs="宋体"/>
      <w:sz w:val="32"/>
      <w:szCs w:val="32"/>
    </w:rPr>
  </w:style>
  <w:style w:type="character" w:customStyle="1" w:styleId="15">
    <w:name w:val="font71"/>
    <w:basedOn w:val="10"/>
    <w:autoRedefine/>
    <w:qFormat/>
    <w:uiPriority w:val="0"/>
    <w:rPr>
      <w:rFonts w:hint="eastAsia" w:ascii="Times New Roman" w:eastAsia="楷体_GB2312" w:cs="楷体_GB2312"/>
      <w:sz w:val="28"/>
      <w:szCs w:val="24"/>
    </w:rPr>
  </w:style>
  <w:style w:type="character" w:customStyle="1" w:styleId="16">
    <w:name w:val="font31"/>
    <w:basedOn w:val="10"/>
    <w:autoRedefine/>
    <w:qFormat/>
    <w:uiPriority w:val="0"/>
    <w:rPr>
      <w:rFonts w:ascii="宋体" w:hAnsi="宋体" w:eastAsia="宋体" w:cs="宋体"/>
      <w:color w:val="000000"/>
      <w:sz w:val="24"/>
      <w:szCs w:val="24"/>
      <w:u w:val="none"/>
    </w:rPr>
  </w:style>
  <w:style w:type="character" w:customStyle="1" w:styleId="17">
    <w:name w:val="font11"/>
    <w:basedOn w:val="10"/>
    <w:qFormat/>
    <w:uiPriority w:val="0"/>
    <w:rPr>
      <w:rFonts w:hint="eastAsia" w:ascii="仿宋" w:hAnsi="仿宋" w:eastAsia="仿宋" w:cs="仿宋"/>
      <w:color w:val="000000"/>
      <w:sz w:val="24"/>
      <w:szCs w:val="24"/>
      <w:u w:val="none"/>
    </w:rPr>
  </w:style>
  <w:style w:type="character" w:customStyle="1" w:styleId="18">
    <w:name w:val="font21"/>
    <w:basedOn w:val="10"/>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2516</Words>
  <Characters>2709</Characters>
  <Lines>0</Lines>
  <Paragraphs>0</Paragraphs>
  <TotalTime>32</TotalTime>
  <ScaleCrop>false</ScaleCrop>
  <LinksUpToDate>false</LinksUpToDate>
  <CharactersWithSpaces>2778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WPS_1629457674</cp:lastModifiedBy>
  <cp:lastPrinted>2024-04-29T00:51:00Z</cp:lastPrinted>
  <dcterms:modified xsi:type="dcterms:W3CDTF">2025-10-27T00:01:28Z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3FCA1F7CCA2643A580C32339169108F9_13</vt:lpwstr>
  </property>
  <property fmtid="{D5CDD505-2E9C-101B-9397-08002B2CF9AE}" pid="4" name="KSOTemplateDocerSaveRecord">
    <vt:lpwstr>eyJoZGlkIjoiNGEyYmM0MTY5YjkwMjZhYTRkZTY1ZWQ3ZmY2NjU3NzciLCJ1c2VySWQiOiIxMjQ4NDU5NDM1In0=</vt:lpwstr>
  </property>
</Properties>
</file>