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00F2B">
      <w:pPr>
        <w:pStyle w:val="5"/>
        <w:keepNext w:val="0"/>
        <w:keepLines w:val="0"/>
        <w:spacing w:line="570" w:lineRule="exact"/>
        <w:jc w:val="center"/>
        <w:rPr>
          <w:rFonts w:ascii="Times New Roman" w:hAnsi="Times New Roman" w:eastAsia="方正大标宋简体" w:cs="方正大标宋简体"/>
          <w:b w:val="0"/>
          <w:bCs/>
          <w:sz w:val="44"/>
          <w:szCs w:val="44"/>
        </w:rPr>
      </w:pPr>
      <w:r>
        <w:rPr>
          <w:rFonts w:hint="eastAsia" w:ascii="Times New Roman" w:hAnsi="Times New Roman" w:eastAsia="方正大标宋简体" w:cs="方正大标宋简体"/>
          <w:b w:val="0"/>
          <w:bCs/>
          <w:sz w:val="44"/>
          <w:szCs w:val="44"/>
        </w:rPr>
        <w:t>临武县政协202</w:t>
      </w:r>
      <w:r>
        <w:rPr>
          <w:rFonts w:hint="eastAsia" w:ascii="Times New Roman" w:hAnsi="Times New Roman" w:eastAsia="方正大标宋简体" w:cs="方正大标宋简体"/>
          <w:b w:val="0"/>
          <w:bCs/>
          <w:sz w:val="44"/>
          <w:szCs w:val="44"/>
          <w:lang w:val="en-US" w:eastAsia="zh-CN"/>
        </w:rPr>
        <w:t>4</w:t>
      </w:r>
      <w:r>
        <w:rPr>
          <w:rFonts w:hint="eastAsia" w:ascii="Times New Roman" w:hAnsi="Times New Roman" w:eastAsia="方正大标宋简体" w:cs="方正大标宋简体"/>
          <w:b w:val="0"/>
          <w:bCs/>
          <w:sz w:val="44"/>
          <w:szCs w:val="44"/>
        </w:rPr>
        <w:t>年度部门整体支出绩效</w:t>
      </w:r>
    </w:p>
    <w:p w14:paraId="44A9F8B1">
      <w:pPr>
        <w:pStyle w:val="5"/>
        <w:keepNext w:val="0"/>
        <w:keepLines w:val="0"/>
        <w:spacing w:line="570" w:lineRule="exact"/>
        <w:jc w:val="center"/>
        <w:rPr>
          <w:rFonts w:ascii="Times New Roman" w:hAnsi="Times New Roman" w:eastAsia="方正大标宋简体" w:cs="方正大标宋简体"/>
          <w:b w:val="0"/>
          <w:bCs/>
          <w:sz w:val="44"/>
          <w:szCs w:val="44"/>
        </w:rPr>
      </w:pPr>
      <w:r>
        <w:rPr>
          <w:rFonts w:hint="eastAsia" w:ascii="Times New Roman" w:hAnsi="Times New Roman" w:eastAsia="方正大标宋简体" w:cs="方正大标宋简体"/>
          <w:b w:val="0"/>
          <w:bCs/>
          <w:sz w:val="44"/>
          <w:szCs w:val="44"/>
        </w:rPr>
        <w:t>评价报告</w:t>
      </w:r>
    </w:p>
    <w:p w14:paraId="6BD8BDDA">
      <w:pPr>
        <w:spacing w:line="570" w:lineRule="exact"/>
        <w:rPr>
          <w:rFonts w:ascii="Times New Roman" w:hAnsi="Times New Roman"/>
        </w:rPr>
      </w:pPr>
    </w:p>
    <w:p w14:paraId="058A86C9">
      <w:pPr>
        <w:pStyle w:val="10"/>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一、部门、单位基本情况</w:t>
      </w:r>
    </w:p>
    <w:p w14:paraId="5375C395">
      <w:pPr>
        <w:pStyle w:val="10"/>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（一）机构设置情况</w:t>
      </w:r>
    </w:p>
    <w:p w14:paraId="457497BF">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临武县政协是全额拨款的行政单位，县政协机关内设办公室、提案和委员学习联络委员会、经济科技和外事委员会、农业农村和人口资源环境委员会、文教卫体和文史委员会、社会法制和民族宗教委员会共6个职能机构；办公室下设县政协理论研究室（县政协信息中心）股级单位。</w:t>
      </w:r>
    </w:p>
    <w:p w14:paraId="6459A979">
      <w:pPr>
        <w:pStyle w:val="10"/>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（二）人员编制情况</w:t>
      </w:r>
    </w:p>
    <w:p w14:paraId="38CC9088">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核定机关编制数23名，其中行政编制15名、机关后勤事业编1名，理论研究室核定全额拨款事业编制7名。本单位实有在职人员26人。</w:t>
      </w:r>
    </w:p>
    <w:p w14:paraId="07A92F1E">
      <w:pPr>
        <w:pStyle w:val="10"/>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（三）主要工作职责</w:t>
      </w:r>
    </w:p>
    <w:p w14:paraId="3744C928">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县政协的主要职能是政治协商、民主监督和参政议政，主要职责是：</w:t>
      </w:r>
    </w:p>
    <w:p w14:paraId="02696B5C">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 负责县政协全体会议、常务委员会会议、主席会议、主席办公会议和专门委员会的会务工作，负责上述会议所形成的决议、决定、建议案的组织实施；</w:t>
      </w:r>
    </w:p>
    <w:p w14:paraId="75DE4FEF">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 协调县政协各专门委员会的工作，充分发挥县政协委员的作用，履行好政治协商、民主监督、参政议政的基本职责；</w:t>
      </w:r>
    </w:p>
    <w:p w14:paraId="68A98309">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 负责县政协委员进行视察、参观、调研、座谈、学习、研讨等日常活动的服务和具体组织工作；受市政协的委托，组织在临武的市政协委员进行视察调研活动；</w:t>
      </w:r>
    </w:p>
    <w:p w14:paraId="2FEE05BD">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 研究统一战线和人民政协的理论、政策，调查研究地方政协的共同性问题及其解决办法；</w:t>
      </w:r>
    </w:p>
    <w:p w14:paraId="3321C11A">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 负责党的统一战线和人民政协有关理论、方针、政策的研究和宣传；宣传政协工作业绩和经验以及政协委员的先进事迹；</w:t>
      </w:r>
    </w:p>
    <w:p w14:paraId="6AA666AF">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 收集和反映县政协委员和各界人士的意见与建议，收集和反映社情民意；</w:t>
      </w:r>
    </w:p>
    <w:p w14:paraId="32CA14D5">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7.负责县政协信息化建设服务有关工作，政协云的建设管理，县政协委员个人信息和履职信息网络数据更新维护；</w:t>
      </w:r>
    </w:p>
    <w:p w14:paraId="1EED1B55">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 加强与上级政协的工作联系并接受其工作指导，联系和指导乡镇政协工作，联系工商联、各人民团体和无党派人士，加强与县直单位的联系、协商；</w:t>
      </w:r>
    </w:p>
    <w:p w14:paraId="6F808640">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9. 负责机关党的建设、妇女、工会等工作；</w:t>
      </w:r>
    </w:p>
    <w:p w14:paraId="688B54E4">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10. 负责县政协开展各项活动的有关后勤服务管理工作和机关行政事务管理工作；</w:t>
      </w:r>
    </w:p>
    <w:p w14:paraId="209CD617">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11. 负责权限范围内的人事任免；</w:t>
      </w:r>
    </w:p>
    <w:p w14:paraId="5C132BDD">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12. 承办县政协主席、副主席交办的其他事项。</w:t>
      </w:r>
    </w:p>
    <w:p w14:paraId="1366AB1E">
      <w:pPr>
        <w:pStyle w:val="10"/>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（四）</w:t>
      </w:r>
      <w:r>
        <w:rPr>
          <w:rFonts w:hint="eastAsia" w:ascii="楷体" w:hAnsi="楷体" w:eastAsia="楷体" w:cs="楷体"/>
          <w:b/>
          <w:bCs/>
          <w:sz w:val="32"/>
          <w:szCs w:val="32"/>
        </w:rPr>
        <w:t>绩效目标设定情况</w:t>
      </w:r>
    </w:p>
    <w:p w14:paraId="5F9225B0">
      <w:pPr>
        <w:bidi w:val="0"/>
        <w:ind w:firstLine="600" w:firstLineChars="200"/>
        <w:rPr>
          <w:rFonts w:hint="eastAsia"/>
          <w:sz w:val="32"/>
          <w:szCs w:val="32"/>
        </w:rPr>
      </w:pPr>
      <w:r>
        <w:rPr>
          <w:rFonts w:hint="eastAsia" w:ascii="宋体" w:hAnsi="宋体" w:eastAsia="宋体" w:cs="宋体"/>
          <w:sz w:val="30"/>
          <w:szCs w:val="30"/>
        </w:rPr>
        <w:t>一</w:t>
      </w:r>
      <w:r>
        <w:rPr>
          <w:rFonts w:hint="eastAsia" w:ascii="宋体" w:hAnsi="宋体" w:eastAsia="宋体" w:cs="宋体"/>
          <w:sz w:val="30"/>
          <w:szCs w:val="30"/>
          <w:lang w:eastAsia="zh-CN"/>
        </w:rPr>
        <w:t>、</w:t>
      </w:r>
      <w:r>
        <w:rPr>
          <w:rFonts w:hint="eastAsia" w:ascii="宋体" w:hAnsi="宋体" w:eastAsia="宋体" w:cs="宋体"/>
          <w:sz w:val="30"/>
          <w:szCs w:val="30"/>
        </w:rPr>
        <w:t>献其智、尽其力，在助推高质量发展上有新作为</w:t>
      </w:r>
      <w:r>
        <w:rPr>
          <w:rFonts w:hint="eastAsia" w:ascii="宋体" w:hAnsi="宋体" w:eastAsia="宋体" w:cs="宋体"/>
          <w:sz w:val="30"/>
          <w:szCs w:val="30"/>
          <w:lang w:eastAsia="zh-CN"/>
        </w:rPr>
        <w:t>；</w:t>
      </w:r>
      <w:r>
        <w:rPr>
          <w:rFonts w:hint="eastAsia" w:ascii="宋体" w:hAnsi="宋体" w:eastAsia="宋体" w:cs="宋体"/>
          <w:sz w:val="30"/>
          <w:szCs w:val="30"/>
        </w:rPr>
        <w:t>二</w:t>
      </w:r>
      <w:r>
        <w:rPr>
          <w:rFonts w:hint="eastAsia" w:ascii="宋体" w:hAnsi="宋体" w:eastAsia="宋体" w:cs="宋体"/>
          <w:sz w:val="30"/>
          <w:szCs w:val="30"/>
          <w:lang w:eastAsia="zh-CN"/>
        </w:rPr>
        <w:t>、</w:t>
      </w:r>
      <w:r>
        <w:rPr>
          <w:rFonts w:hint="eastAsia" w:ascii="宋体" w:hAnsi="宋体" w:eastAsia="宋体" w:cs="宋体"/>
          <w:sz w:val="30"/>
          <w:szCs w:val="30"/>
        </w:rPr>
        <w:t>促团结、筑同心，在凝聚共识力量上有新成效</w:t>
      </w:r>
      <w:r>
        <w:rPr>
          <w:rFonts w:hint="eastAsia" w:ascii="宋体" w:hAnsi="宋体" w:eastAsia="宋体" w:cs="宋体"/>
          <w:sz w:val="30"/>
          <w:szCs w:val="30"/>
          <w:lang w:eastAsia="zh-CN"/>
        </w:rPr>
        <w:t>；</w:t>
      </w:r>
      <w:r>
        <w:rPr>
          <w:rFonts w:hint="eastAsia" w:ascii="宋体" w:hAnsi="宋体" w:eastAsia="宋体" w:cs="宋体"/>
          <w:sz w:val="30"/>
          <w:szCs w:val="30"/>
        </w:rPr>
        <w:t>三</w:t>
      </w:r>
      <w:r>
        <w:rPr>
          <w:rFonts w:hint="eastAsia" w:ascii="宋体" w:hAnsi="宋体" w:eastAsia="宋体" w:cs="宋体"/>
          <w:sz w:val="30"/>
          <w:szCs w:val="30"/>
          <w:lang w:eastAsia="zh-CN"/>
        </w:rPr>
        <w:t>、</w:t>
      </w:r>
      <w:r>
        <w:rPr>
          <w:rFonts w:hint="eastAsia" w:ascii="宋体" w:hAnsi="宋体" w:eastAsia="宋体" w:cs="宋体"/>
          <w:sz w:val="30"/>
          <w:szCs w:val="30"/>
        </w:rPr>
        <w:t>厚情怀、深根植，在协商民主实践上有新突破。</w:t>
      </w:r>
      <w:r>
        <w:rPr>
          <w:rFonts w:hint="eastAsia" w:ascii="宋体" w:hAnsi="宋体" w:eastAsia="宋体" w:cs="宋体"/>
          <w:b w:val="0"/>
          <w:bCs w:val="0"/>
          <w:sz w:val="30"/>
          <w:szCs w:val="30"/>
        </w:rPr>
        <w:t>一是民呼我应，协商为民</w:t>
      </w:r>
      <w:r>
        <w:rPr>
          <w:rFonts w:hint="eastAsia"/>
          <w:sz w:val="32"/>
          <w:szCs w:val="32"/>
        </w:rPr>
        <w:t>。</w:t>
      </w:r>
    </w:p>
    <w:p w14:paraId="1DD72EA4">
      <w:pPr>
        <w:pStyle w:val="10"/>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二、一般公共预算支出情况</w:t>
      </w:r>
    </w:p>
    <w:p w14:paraId="6CCE86EB">
      <w:pPr>
        <w:pStyle w:val="10"/>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（一）经批复的预、决算情况</w:t>
      </w:r>
    </w:p>
    <w:p w14:paraId="2D599564">
      <w:pPr>
        <w:pStyle w:val="10"/>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1、预算情况：</w:t>
      </w:r>
      <w:r>
        <w:rPr>
          <w:rFonts w:hint="eastAsia" w:ascii="Times New Roman" w:hAnsi="Times New Roman" w:eastAsia="仿宋_GB2312" w:cs="仿宋_GB2312"/>
          <w:sz w:val="32"/>
          <w:szCs w:val="32"/>
        </w:rPr>
        <w:t>本单位202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年初预算数收入</w:t>
      </w:r>
      <w:r>
        <w:rPr>
          <w:rFonts w:hint="eastAsia" w:ascii="Times New Roman" w:hAnsi="Times New Roman" w:eastAsia="仿宋_GB2312" w:cs="仿宋_GB2312"/>
          <w:sz w:val="32"/>
          <w:szCs w:val="32"/>
          <w:lang w:val="en-US" w:eastAsia="zh-CN"/>
        </w:rPr>
        <w:t>571.38</w:t>
      </w:r>
      <w:r>
        <w:rPr>
          <w:rFonts w:hint="eastAsia" w:ascii="Times New Roman" w:hAnsi="Times New Roman" w:eastAsia="仿宋_GB2312" w:cs="仿宋_GB2312"/>
          <w:sz w:val="32"/>
          <w:szCs w:val="32"/>
        </w:rPr>
        <w:t>万元：其中财政拨款收入</w:t>
      </w:r>
      <w:r>
        <w:rPr>
          <w:rFonts w:hint="eastAsia" w:ascii="Times New Roman" w:hAnsi="Times New Roman" w:eastAsia="仿宋_GB2312" w:cs="仿宋_GB2312"/>
          <w:sz w:val="32"/>
          <w:szCs w:val="32"/>
          <w:lang w:val="en-US" w:eastAsia="zh-CN"/>
        </w:rPr>
        <w:t>571.38</w:t>
      </w:r>
      <w:r>
        <w:rPr>
          <w:rFonts w:hint="eastAsia" w:ascii="Times New Roman" w:hAnsi="Times New Roman" w:eastAsia="仿宋_GB2312" w:cs="仿宋_GB2312"/>
          <w:sz w:val="32"/>
          <w:szCs w:val="32"/>
        </w:rPr>
        <w:t>万元(基本支出</w:t>
      </w:r>
      <w:r>
        <w:rPr>
          <w:rFonts w:hint="eastAsia" w:ascii="Times New Roman" w:hAnsi="Times New Roman" w:eastAsia="仿宋_GB2312" w:cs="仿宋_GB2312"/>
          <w:sz w:val="32"/>
          <w:szCs w:val="32"/>
          <w:lang w:val="en-US" w:eastAsia="zh-CN"/>
        </w:rPr>
        <w:t>411.38</w:t>
      </w:r>
      <w:r>
        <w:rPr>
          <w:rFonts w:hint="eastAsia" w:ascii="Times New Roman" w:hAnsi="Times New Roman" w:eastAsia="仿宋_GB2312" w:cs="仿宋_GB2312"/>
          <w:sz w:val="32"/>
          <w:szCs w:val="32"/>
        </w:rPr>
        <w:t>万元，项目支出</w:t>
      </w:r>
      <w:r>
        <w:rPr>
          <w:rFonts w:hint="eastAsia" w:ascii="Times New Roman" w:hAnsi="Times New Roman" w:eastAsia="仿宋_GB2312" w:cs="仿宋_GB2312"/>
          <w:sz w:val="32"/>
          <w:szCs w:val="32"/>
          <w:lang w:val="en-US" w:eastAsia="zh-CN"/>
        </w:rPr>
        <w:t>160</w:t>
      </w:r>
      <w:r>
        <w:rPr>
          <w:rFonts w:hint="eastAsia" w:ascii="Times New Roman" w:hAnsi="Times New Roman" w:eastAsia="仿宋_GB2312" w:cs="仿宋_GB2312"/>
          <w:sz w:val="32"/>
          <w:szCs w:val="32"/>
        </w:rPr>
        <w:t>万元）。</w:t>
      </w:r>
    </w:p>
    <w:p w14:paraId="76BAD9F7">
      <w:pPr>
        <w:pStyle w:val="10"/>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2、决算情况：</w:t>
      </w:r>
      <w:r>
        <w:rPr>
          <w:rFonts w:hint="eastAsia" w:ascii="Times New Roman" w:hAnsi="Times New Roman" w:eastAsia="仿宋_GB2312" w:cs="仿宋_GB2312"/>
          <w:sz w:val="32"/>
          <w:szCs w:val="32"/>
        </w:rPr>
        <w:t>本单位202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年收支决算数</w:t>
      </w:r>
      <w:r>
        <w:rPr>
          <w:rFonts w:hint="eastAsia" w:ascii="Times New Roman" w:hAnsi="Times New Roman" w:eastAsia="仿宋_GB2312" w:cs="仿宋_GB2312"/>
          <w:sz w:val="32"/>
          <w:szCs w:val="32"/>
          <w:lang w:val="en-US" w:eastAsia="zh-CN"/>
        </w:rPr>
        <w:t>545.53</w:t>
      </w:r>
      <w:r>
        <w:rPr>
          <w:rFonts w:hint="eastAsia" w:ascii="Times New Roman" w:hAnsi="Times New Roman" w:eastAsia="仿宋_GB2312" w:cs="仿宋_GB2312"/>
          <w:sz w:val="32"/>
          <w:szCs w:val="32"/>
        </w:rPr>
        <w:t>万元，其中，基本支出</w:t>
      </w:r>
      <w:r>
        <w:rPr>
          <w:rFonts w:hint="eastAsia" w:ascii="Times New Roman" w:hAnsi="Times New Roman" w:eastAsia="仿宋_GB2312" w:cs="仿宋_GB2312"/>
          <w:sz w:val="32"/>
          <w:szCs w:val="32"/>
          <w:lang w:val="en-US" w:eastAsia="zh-CN"/>
        </w:rPr>
        <w:t>407.82</w:t>
      </w:r>
      <w:r>
        <w:rPr>
          <w:rFonts w:hint="eastAsia" w:ascii="Times New Roman" w:hAnsi="Times New Roman" w:eastAsia="仿宋_GB2312" w:cs="仿宋_GB2312"/>
          <w:sz w:val="32"/>
          <w:szCs w:val="32"/>
        </w:rPr>
        <w:t>万元，项目支出</w:t>
      </w:r>
      <w:r>
        <w:rPr>
          <w:rFonts w:hint="eastAsia" w:ascii="Times New Roman" w:hAnsi="Times New Roman" w:eastAsia="仿宋_GB2312" w:cs="仿宋_GB2312"/>
          <w:sz w:val="32"/>
          <w:szCs w:val="32"/>
          <w:lang w:val="en-US" w:eastAsia="zh-CN"/>
        </w:rPr>
        <w:t>137.71</w:t>
      </w:r>
      <w:r>
        <w:rPr>
          <w:rFonts w:hint="eastAsia" w:ascii="Times New Roman" w:hAnsi="Times New Roman" w:eastAsia="仿宋_GB2312" w:cs="仿宋_GB2312"/>
          <w:sz w:val="32"/>
          <w:szCs w:val="32"/>
        </w:rPr>
        <w:t>万元）。</w:t>
      </w:r>
    </w:p>
    <w:p w14:paraId="509C5958">
      <w:pPr>
        <w:pStyle w:val="10"/>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（二）部门预算执行情况</w:t>
      </w:r>
    </w:p>
    <w:p w14:paraId="2F4A2F92">
      <w:pPr>
        <w:pStyle w:val="10"/>
        <w:spacing w:line="560" w:lineRule="exact"/>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 基本支出情况</w:t>
      </w:r>
    </w:p>
    <w:p w14:paraId="02D785D0">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本单位202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年支出决算数</w:t>
      </w:r>
      <w:r>
        <w:rPr>
          <w:rFonts w:hint="eastAsia" w:ascii="Times New Roman" w:hAnsi="Times New Roman" w:eastAsia="仿宋_GB2312" w:cs="仿宋_GB2312"/>
          <w:sz w:val="32"/>
          <w:szCs w:val="32"/>
          <w:lang w:val="en-US" w:eastAsia="zh-CN"/>
        </w:rPr>
        <w:t>545.53</w:t>
      </w:r>
      <w:r>
        <w:rPr>
          <w:rFonts w:hint="eastAsia" w:ascii="Times New Roman" w:hAnsi="Times New Roman" w:eastAsia="仿宋_GB2312" w:cs="仿宋_GB2312"/>
          <w:sz w:val="32"/>
          <w:szCs w:val="32"/>
        </w:rPr>
        <w:t>万元，其中：基本支出</w:t>
      </w:r>
      <w:r>
        <w:rPr>
          <w:rFonts w:hint="eastAsia" w:ascii="Times New Roman" w:hAnsi="Times New Roman" w:eastAsia="仿宋_GB2312" w:cs="仿宋_GB2312"/>
          <w:sz w:val="32"/>
          <w:szCs w:val="32"/>
          <w:lang w:val="en-US" w:eastAsia="zh-CN"/>
        </w:rPr>
        <w:t>407.82</w:t>
      </w:r>
      <w:r>
        <w:rPr>
          <w:rFonts w:hint="eastAsia" w:ascii="Times New Roman" w:hAnsi="Times New Roman" w:eastAsia="仿宋_GB2312" w:cs="仿宋_GB2312"/>
          <w:sz w:val="32"/>
          <w:szCs w:val="32"/>
        </w:rPr>
        <w:t>万元，完成预算数</w:t>
      </w:r>
      <w:r>
        <w:rPr>
          <w:rFonts w:hint="eastAsia" w:ascii="Times New Roman" w:hAnsi="Times New Roman" w:eastAsia="仿宋_GB2312" w:cs="仿宋_GB2312"/>
          <w:sz w:val="32"/>
          <w:szCs w:val="32"/>
          <w:lang w:val="en-US" w:eastAsia="zh-CN"/>
        </w:rPr>
        <w:t>99.13</w:t>
      </w:r>
      <w:r>
        <w:rPr>
          <w:rFonts w:hint="eastAsia" w:ascii="Times New Roman" w:hAnsi="Times New Roman" w:eastAsia="仿宋_GB2312" w:cs="仿宋_GB2312"/>
          <w:sz w:val="32"/>
          <w:szCs w:val="32"/>
        </w:rPr>
        <w:t>℅。</w:t>
      </w:r>
    </w:p>
    <w:p w14:paraId="6E4C28A9">
      <w:pPr>
        <w:pStyle w:val="10"/>
        <w:spacing w:line="560" w:lineRule="exact"/>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2. 项目支出情况</w:t>
      </w:r>
    </w:p>
    <w:p w14:paraId="36396C92">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本单位202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eastAsia="zh-CN"/>
        </w:rPr>
        <w:t>项目</w:t>
      </w:r>
      <w:r>
        <w:rPr>
          <w:rFonts w:hint="eastAsia" w:ascii="Times New Roman" w:hAnsi="Times New Roman" w:eastAsia="仿宋_GB2312" w:cs="仿宋_GB2312"/>
          <w:sz w:val="32"/>
          <w:szCs w:val="32"/>
        </w:rPr>
        <w:t>支出决算数</w:t>
      </w:r>
      <w:r>
        <w:rPr>
          <w:rFonts w:hint="eastAsia" w:ascii="Times New Roman" w:hAnsi="Times New Roman" w:eastAsia="仿宋_GB2312" w:cs="仿宋_GB2312"/>
          <w:sz w:val="32"/>
          <w:szCs w:val="32"/>
          <w:lang w:val="en-US" w:eastAsia="zh-CN"/>
        </w:rPr>
        <w:t>137.71</w:t>
      </w:r>
      <w:r>
        <w:rPr>
          <w:rFonts w:hint="eastAsia" w:ascii="Times New Roman" w:hAnsi="Times New Roman" w:eastAsia="仿宋_GB2312" w:cs="仿宋_GB2312"/>
          <w:sz w:val="32"/>
          <w:szCs w:val="32"/>
        </w:rPr>
        <w:t>万元，</w:t>
      </w:r>
      <w:r>
        <w:rPr>
          <w:rFonts w:hint="eastAsia" w:ascii="Times New Roman" w:hAnsi="Times New Roman" w:eastAsia="仿宋_GB2312" w:cs="仿宋_GB2312"/>
          <w:sz w:val="32"/>
          <w:szCs w:val="32"/>
          <w:lang w:eastAsia="zh-CN"/>
        </w:rPr>
        <w:t>完成预算数</w:t>
      </w:r>
      <w:r>
        <w:rPr>
          <w:rFonts w:hint="eastAsia" w:ascii="Times New Roman" w:hAnsi="Times New Roman" w:eastAsia="仿宋_GB2312" w:cs="仿宋_GB2312"/>
          <w:sz w:val="32"/>
          <w:szCs w:val="32"/>
          <w:lang w:val="en-US" w:eastAsia="zh-CN"/>
        </w:rPr>
        <w:t>86.07%，</w:t>
      </w:r>
      <w:r>
        <w:rPr>
          <w:rFonts w:hint="eastAsia" w:ascii="Times New Roman" w:hAnsi="Times New Roman" w:eastAsia="仿宋_GB2312" w:cs="仿宋_GB2312"/>
          <w:sz w:val="32"/>
          <w:szCs w:val="32"/>
        </w:rPr>
        <w:t>其中：</w:t>
      </w:r>
    </w:p>
    <w:p w14:paraId="05A8CEE9">
      <w:pPr>
        <w:pStyle w:val="10"/>
        <w:numPr>
          <w:ilvl w:val="0"/>
          <w:numId w:val="1"/>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政协会议经费支出</w:t>
      </w:r>
      <w:r>
        <w:rPr>
          <w:rFonts w:hint="eastAsia" w:ascii="Times New Roman" w:hAnsi="Times New Roman" w:eastAsia="仿宋_GB2312" w:cs="仿宋_GB2312"/>
          <w:sz w:val="32"/>
          <w:szCs w:val="32"/>
          <w:lang w:val="en-US" w:eastAsia="zh-CN"/>
        </w:rPr>
        <w:t>3.99</w:t>
      </w:r>
      <w:r>
        <w:rPr>
          <w:rFonts w:hint="eastAsia" w:ascii="Times New Roman" w:hAnsi="Times New Roman" w:eastAsia="仿宋_GB2312" w:cs="仿宋_GB2312"/>
          <w:sz w:val="32"/>
          <w:szCs w:val="32"/>
        </w:rPr>
        <w:t>万；</w:t>
      </w:r>
    </w:p>
    <w:p w14:paraId="6D7C04B0">
      <w:pPr>
        <w:pStyle w:val="10"/>
        <w:numPr>
          <w:ilvl w:val="0"/>
          <w:numId w:val="1"/>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委员视察经费支出</w:t>
      </w:r>
      <w:r>
        <w:rPr>
          <w:rFonts w:hint="eastAsia" w:ascii="Times New Roman" w:hAnsi="Times New Roman" w:eastAsia="仿宋_GB2312" w:cs="仿宋_GB2312"/>
          <w:sz w:val="32"/>
          <w:szCs w:val="32"/>
          <w:lang w:val="en-US" w:eastAsia="zh-CN"/>
        </w:rPr>
        <w:t>5.88</w:t>
      </w:r>
      <w:r>
        <w:rPr>
          <w:rFonts w:hint="eastAsia" w:ascii="Times New Roman" w:hAnsi="Times New Roman" w:eastAsia="仿宋_GB2312" w:cs="仿宋_GB2312"/>
          <w:sz w:val="32"/>
          <w:szCs w:val="32"/>
        </w:rPr>
        <w:t>万；</w:t>
      </w:r>
    </w:p>
    <w:p w14:paraId="25D8AC4D">
      <w:pPr>
        <w:pStyle w:val="10"/>
        <w:numPr>
          <w:ilvl w:val="0"/>
          <w:numId w:val="1"/>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参政议政经费支出</w:t>
      </w:r>
      <w:r>
        <w:rPr>
          <w:rFonts w:hint="eastAsia" w:ascii="Times New Roman" w:hAnsi="Times New Roman" w:eastAsia="仿宋_GB2312" w:cs="仿宋_GB2312"/>
          <w:sz w:val="32"/>
          <w:szCs w:val="32"/>
          <w:lang w:val="en-US" w:eastAsia="zh-CN"/>
        </w:rPr>
        <w:t>7.93</w:t>
      </w:r>
      <w:r>
        <w:rPr>
          <w:rFonts w:hint="eastAsia" w:ascii="Times New Roman" w:hAnsi="Times New Roman" w:eastAsia="仿宋_GB2312" w:cs="仿宋_GB2312"/>
          <w:sz w:val="32"/>
          <w:szCs w:val="32"/>
        </w:rPr>
        <w:t>万；</w:t>
      </w:r>
    </w:p>
    <w:p w14:paraId="3EBC97DB">
      <w:pPr>
        <w:pStyle w:val="10"/>
        <w:numPr>
          <w:ilvl w:val="0"/>
          <w:numId w:val="1"/>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委员履职经费支出</w:t>
      </w:r>
      <w:r>
        <w:rPr>
          <w:rFonts w:hint="eastAsia" w:ascii="Times New Roman" w:hAnsi="Times New Roman" w:eastAsia="仿宋_GB2312" w:cs="仿宋_GB2312"/>
          <w:sz w:val="32"/>
          <w:szCs w:val="32"/>
          <w:lang w:val="en-US" w:eastAsia="zh-CN"/>
        </w:rPr>
        <w:t>38.03</w:t>
      </w:r>
      <w:r>
        <w:rPr>
          <w:rFonts w:hint="eastAsia" w:ascii="Times New Roman" w:hAnsi="Times New Roman" w:eastAsia="仿宋_GB2312" w:cs="仿宋_GB2312"/>
          <w:sz w:val="32"/>
          <w:szCs w:val="32"/>
        </w:rPr>
        <w:t>万元。</w:t>
      </w:r>
    </w:p>
    <w:p w14:paraId="0F480E83">
      <w:pPr>
        <w:pStyle w:val="10"/>
        <w:numPr>
          <w:ilvl w:val="0"/>
          <w:numId w:val="1"/>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其他政协事务支出</w:t>
      </w:r>
      <w:r>
        <w:rPr>
          <w:rFonts w:hint="eastAsia" w:ascii="Times New Roman" w:hAnsi="Times New Roman" w:eastAsia="仿宋_GB2312" w:cs="仿宋_GB2312"/>
          <w:sz w:val="32"/>
          <w:szCs w:val="32"/>
          <w:lang w:val="en-US" w:eastAsia="zh-CN"/>
        </w:rPr>
        <w:t>81.88</w:t>
      </w:r>
      <w:r>
        <w:rPr>
          <w:rFonts w:hint="eastAsia" w:ascii="Times New Roman" w:hAnsi="Times New Roman" w:eastAsia="仿宋_GB2312" w:cs="仿宋_GB2312"/>
          <w:sz w:val="32"/>
          <w:szCs w:val="32"/>
        </w:rPr>
        <w:t>万元。</w:t>
      </w:r>
    </w:p>
    <w:p w14:paraId="630FE393">
      <w:pPr>
        <w:pStyle w:val="10"/>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（三）“三公”经费管理情况</w:t>
      </w:r>
    </w:p>
    <w:p w14:paraId="3BDAE8B0">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年度本单位“三公经费”实际支出数为</w:t>
      </w:r>
      <w:r>
        <w:rPr>
          <w:rFonts w:hint="eastAsia" w:ascii="Times New Roman" w:hAnsi="Times New Roman" w:eastAsia="仿宋_GB2312" w:cs="仿宋_GB2312"/>
          <w:sz w:val="32"/>
          <w:szCs w:val="32"/>
          <w:lang w:val="en-US" w:eastAsia="zh-CN"/>
        </w:rPr>
        <w:t>0.78</w:t>
      </w:r>
      <w:r>
        <w:rPr>
          <w:rFonts w:hint="eastAsia" w:ascii="Times New Roman" w:hAnsi="Times New Roman" w:eastAsia="仿宋_GB2312" w:cs="仿宋_GB2312"/>
          <w:sz w:val="32"/>
          <w:szCs w:val="32"/>
        </w:rPr>
        <w:t>万元（公务接待费</w:t>
      </w:r>
      <w:r>
        <w:rPr>
          <w:rFonts w:hint="eastAsia" w:ascii="Times New Roman" w:hAnsi="Times New Roman" w:eastAsia="仿宋_GB2312" w:cs="仿宋_GB2312"/>
          <w:sz w:val="32"/>
          <w:szCs w:val="32"/>
          <w:lang w:val="en-US" w:eastAsia="zh-CN"/>
        </w:rPr>
        <w:t>0.78</w:t>
      </w:r>
      <w:r>
        <w:rPr>
          <w:rFonts w:hint="eastAsia" w:ascii="Times New Roman" w:hAnsi="Times New Roman" w:eastAsia="仿宋_GB2312" w:cs="仿宋_GB2312"/>
          <w:sz w:val="32"/>
          <w:szCs w:val="32"/>
        </w:rPr>
        <w:t>万元、公务用车运行维护费0万元、因公出国（境）费用0万元），“三公经费”年初预算数为</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万元（公务接待费</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万元、公务用车运行维护费0万元），本单位“三公经费”完成预算数</w:t>
      </w:r>
      <w:r>
        <w:rPr>
          <w:rFonts w:hint="eastAsia" w:ascii="Times New Roman" w:hAnsi="Times New Roman" w:eastAsia="仿宋_GB2312" w:cs="仿宋_GB2312"/>
          <w:sz w:val="32"/>
          <w:szCs w:val="32"/>
          <w:lang w:val="en-US" w:eastAsia="zh-CN"/>
        </w:rPr>
        <w:t>15.6</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w:t>
      </w:r>
    </w:p>
    <w:p w14:paraId="28E16202">
      <w:pPr>
        <w:pStyle w:val="10"/>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w:t>
      </w:r>
      <w:r>
        <w:rPr>
          <w:rFonts w:ascii="Times New Roman" w:hAnsi="Times New Roman" w:eastAsia="楷体_GB2312" w:cs="楷体_GB2312"/>
          <w:b/>
          <w:bCs/>
          <w:sz w:val="32"/>
          <w:szCs w:val="32"/>
        </w:rPr>
        <w:t>四</w:t>
      </w:r>
      <w:r>
        <w:rPr>
          <w:rFonts w:hint="eastAsia" w:ascii="Times New Roman" w:hAnsi="Times New Roman" w:eastAsia="楷体_GB2312" w:cs="楷体_GB2312"/>
          <w:b/>
          <w:bCs/>
          <w:sz w:val="32"/>
          <w:szCs w:val="32"/>
        </w:rPr>
        <w:t>）</w:t>
      </w:r>
      <w:r>
        <w:rPr>
          <w:rFonts w:ascii="Times New Roman" w:hAnsi="Times New Roman" w:eastAsia="楷体_GB2312" w:cs="楷体_GB2312"/>
          <w:b/>
          <w:bCs/>
          <w:sz w:val="32"/>
          <w:szCs w:val="32"/>
        </w:rPr>
        <w:t>资金结转和结余情况</w:t>
      </w:r>
    </w:p>
    <w:p w14:paraId="7E8AE16D">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ascii="Times New Roman" w:hAnsi="Times New Roman" w:eastAsia="仿宋_GB2312" w:cs="仿宋_GB2312"/>
          <w:sz w:val="32"/>
          <w:szCs w:val="32"/>
        </w:rPr>
        <w:t>年末资金结转结余</w:t>
      </w:r>
      <w:r>
        <w:rPr>
          <w:rFonts w:hint="eastAsia" w:ascii="Times New Roman" w:hAnsi="Times New Roman" w:eastAsia="仿宋_GB2312" w:cs="仿宋_GB2312"/>
          <w:sz w:val="32"/>
          <w:szCs w:val="32"/>
          <w:lang w:val="en-US" w:eastAsia="zh-CN"/>
        </w:rPr>
        <w:t>25.85</w:t>
      </w:r>
      <w:r>
        <w:rPr>
          <w:rFonts w:ascii="Times New Roman" w:hAnsi="Times New Roman" w:eastAsia="仿宋_GB2312" w:cs="仿宋_GB2312"/>
          <w:sz w:val="32"/>
          <w:szCs w:val="32"/>
        </w:rPr>
        <w:t>万元。</w:t>
      </w:r>
    </w:p>
    <w:p w14:paraId="27E0D693">
      <w:pPr>
        <w:pStyle w:val="11"/>
        <w:spacing w:line="560" w:lineRule="exact"/>
        <w:ind w:firstLine="643"/>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（五）部门整体支出管理与制度建设情况</w:t>
      </w:r>
    </w:p>
    <w:p w14:paraId="03F2008F">
      <w:pPr>
        <w:pStyle w:val="1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单位成立了绩效评价工作小组，明确工作职责，制定项目绩效评价工作方案，明确评价的目的、方法、评价的原则、指标体系、评价标准等。加强制度的执行力度，进一步规范财务管理和内控管理。坚决落实“三重一大”集体研究制度，对涉及的</w:t>
      </w:r>
      <w:r>
        <w:rPr>
          <w:rFonts w:ascii="Times New Roman" w:hAnsi="Times New Roman" w:eastAsia="仿宋_GB2312"/>
          <w:sz w:val="32"/>
          <w:szCs w:val="32"/>
        </w:rPr>
        <w:t>重大事项决策、重要干部任免、重要项目安排、大额资金的使用</w:t>
      </w:r>
      <w:r>
        <w:rPr>
          <w:rFonts w:hint="eastAsia" w:ascii="Times New Roman" w:hAnsi="Times New Roman" w:eastAsia="仿宋_GB2312"/>
          <w:sz w:val="32"/>
          <w:szCs w:val="32"/>
        </w:rPr>
        <w:t>召开党组会议或主席会议集体研究，加强资金支出合理性和透明性。贯彻落实厉行节约原则、严控“三公”经费、降低一般运行经费、压缩一般性支出，将预算管理做到精细化、科学化，使单位财务管理更加透明。领导带头，以身作则，严格遵守财经纪律。财务人员不断提高会计核算能力，确保会计数据的准确性和会计信息的真实性、合法性及有效性。</w:t>
      </w:r>
    </w:p>
    <w:p w14:paraId="300F3AF0">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三、政府性基金预算支出情况</w:t>
      </w:r>
    </w:p>
    <w:p w14:paraId="78AB5708">
      <w:pPr>
        <w:pStyle w:val="11"/>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年本部门无政府性基金预算支出。</w:t>
      </w:r>
    </w:p>
    <w:p w14:paraId="77E71A8B">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四、国有资本经营预算支出情况</w:t>
      </w:r>
    </w:p>
    <w:p w14:paraId="42558900">
      <w:pPr>
        <w:pStyle w:val="11"/>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年本部门无国有资本经营预算支出。</w:t>
      </w:r>
    </w:p>
    <w:p w14:paraId="1DCE1057">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五、社会保险基金预算支出情况</w:t>
      </w:r>
    </w:p>
    <w:p w14:paraId="7A98414A">
      <w:pPr>
        <w:pStyle w:val="11"/>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年本部门无政府性基金预算支出。</w:t>
      </w:r>
    </w:p>
    <w:p w14:paraId="2CABB3CD">
      <w:pPr>
        <w:pStyle w:val="11"/>
        <w:spacing w:line="560" w:lineRule="exact"/>
        <w:ind w:firstLine="640"/>
        <w:rPr>
          <w:rFonts w:ascii="黑体" w:hAnsi="黑体" w:eastAsia="黑体" w:cs="黑体"/>
          <w:sz w:val="32"/>
          <w:szCs w:val="32"/>
        </w:rPr>
      </w:pPr>
      <w:r>
        <w:rPr>
          <w:rFonts w:hint="eastAsia" w:ascii="黑体" w:hAnsi="黑体" w:eastAsia="黑体" w:cs="黑体"/>
          <w:sz w:val="32"/>
          <w:szCs w:val="32"/>
        </w:rPr>
        <w:t>六、部门整体支出绩效情况</w:t>
      </w:r>
    </w:p>
    <w:p w14:paraId="7DEEE7B9">
      <w:pPr>
        <w:spacing w:line="600" w:lineRule="exact"/>
        <w:ind w:firstLine="640" w:firstLineChars="200"/>
        <w:rPr>
          <w:rStyle w:val="18"/>
          <w:rFonts w:eastAsia="仿宋_GB2312"/>
          <w:sz w:val="32"/>
          <w:szCs w:val="32"/>
        </w:rPr>
      </w:pPr>
      <w:r>
        <w:rPr>
          <w:rFonts w:ascii="Times New Roman" w:hAnsi="Times New Roman" w:eastAsia="仿宋_GB2312" w:cs="仿宋_GB2312"/>
          <w:sz w:val="32"/>
          <w:szCs w:val="32"/>
        </w:rPr>
        <w:t>2024</w:t>
      </w:r>
      <w:r>
        <w:rPr>
          <w:rFonts w:hint="eastAsia" w:ascii="Times New Roman" w:hAnsi="Times New Roman" w:eastAsia="仿宋_GB2312" w:cs="仿宋_GB2312"/>
          <w:sz w:val="32"/>
          <w:szCs w:val="32"/>
        </w:rPr>
        <w:t>年</w:t>
      </w:r>
      <w:r>
        <w:rPr>
          <w:rFonts w:hint="eastAsia" w:ascii="Times New Roman" w:hAnsi="Times New Roman" w:eastAsia="仿宋_GB2312"/>
          <w:color w:val="000000"/>
          <w:sz w:val="32"/>
          <w:szCs w:val="32"/>
        </w:rPr>
        <w:t>，</w:t>
      </w:r>
      <w:r>
        <w:rPr>
          <w:rFonts w:hint="eastAsia" w:ascii="Times New Roman" w:hAnsi="Times New Roman" w:eastAsia="仿宋_GB2312" w:cs="仿宋_GB2312"/>
          <w:sz w:val="32"/>
          <w:szCs w:val="32"/>
        </w:rPr>
        <w:t>县政协坚持以习近平新时代中国特色社会主义思想为指导，全面贯彻落实党的二十大和二十届二中、三中全会精神，在县委的坚强领导下，</w:t>
      </w:r>
      <w:r>
        <w:rPr>
          <w:rFonts w:hint="eastAsia" w:ascii="Times New Roman" w:hAnsi="Times New Roman" w:eastAsia="仿宋_GB2312" w:cs="仿宋_GB2312"/>
          <w:sz w:val="32"/>
          <w:szCs w:val="32"/>
          <w:shd w:val="clear" w:color="auto" w:fill="FFFFFF"/>
        </w:rPr>
        <w:t>紧扣</w:t>
      </w:r>
      <w:r>
        <w:rPr>
          <w:rFonts w:hint="eastAsia" w:ascii="Times New Roman" w:hAnsi="Times New Roman" w:eastAsia="仿宋_GB2312" w:cs="仿宋_GB2312"/>
          <w:sz w:val="32"/>
          <w:szCs w:val="32"/>
        </w:rPr>
        <w:t>省政协“</w:t>
      </w:r>
      <w:r>
        <w:rPr>
          <w:rFonts w:ascii="Times New Roman" w:hAnsi="Times New Roman" w:eastAsia="仿宋_GB2312" w:cs="仿宋_GB2312"/>
          <w:sz w:val="32"/>
          <w:szCs w:val="32"/>
        </w:rPr>
        <w:t>1453</w:t>
      </w:r>
      <w:r>
        <w:rPr>
          <w:rFonts w:hint="eastAsia" w:ascii="Times New Roman" w:hAnsi="Times New Roman" w:eastAsia="仿宋_GB2312" w:cs="仿宋_GB2312"/>
          <w:sz w:val="32"/>
          <w:szCs w:val="32"/>
        </w:rPr>
        <w:t>”履职总要求，助力推进“五个临武”建设，</w:t>
      </w:r>
      <w:r>
        <w:rPr>
          <w:rFonts w:hint="eastAsia" w:ascii="Times New Roman" w:hAnsi="Times New Roman" w:eastAsia="仿宋_GB2312"/>
          <w:color w:val="000000"/>
          <w:sz w:val="32"/>
          <w:szCs w:val="32"/>
        </w:rPr>
        <w:t>县</w:t>
      </w:r>
      <w:r>
        <w:rPr>
          <w:rFonts w:hint="eastAsia" w:ascii="Times New Roman" w:hAnsi="Times New Roman" w:eastAsia="仿宋_GB2312" w:cs="仿宋_GB2312"/>
          <w:sz w:val="32"/>
          <w:szCs w:val="32"/>
        </w:rPr>
        <w:t>政协工作得到省市政协高度赞誉。一年来，</w:t>
      </w:r>
      <w:r>
        <w:rPr>
          <w:rFonts w:hint="eastAsia" w:ascii="Times New Roman" w:hAnsi="Times New Roman" w:eastAsia="仿宋_GB2312" w:cs="楷体"/>
          <w:bCs/>
          <w:color w:val="000000"/>
          <w:sz w:val="32"/>
          <w:szCs w:val="32"/>
        </w:rPr>
        <w:t>县政协</w:t>
      </w:r>
      <w:r>
        <w:rPr>
          <w:rFonts w:hint="eastAsia" w:ascii="Times New Roman" w:hAnsi="Times New Roman" w:eastAsia="仿宋_GB2312" w:cs="仿宋_GB2312"/>
          <w:sz w:val="32"/>
          <w:szCs w:val="32"/>
        </w:rPr>
        <w:t>社情民意信息省市采用量排全市第一，连续四年被评为全省先进单位，</w:t>
      </w:r>
      <w:r>
        <w:rPr>
          <w:rFonts w:hint="eastAsia" w:ascii="Times New Roman" w:hAnsi="Times New Roman" w:eastAsia="仿宋_GB2312" w:cs="楷体"/>
          <w:bCs/>
          <w:color w:val="000000"/>
          <w:sz w:val="32"/>
          <w:szCs w:val="32"/>
        </w:rPr>
        <w:t>成功列入全省</w:t>
      </w:r>
      <w:r>
        <w:rPr>
          <w:rFonts w:ascii="Times New Roman" w:hAnsi="Times New Roman" w:eastAsia="仿宋_GB2312" w:cs="楷体"/>
          <w:bCs/>
          <w:color w:val="000000"/>
          <w:sz w:val="32"/>
          <w:szCs w:val="32"/>
        </w:rPr>
        <w:t>7</w:t>
      </w:r>
      <w:r>
        <w:rPr>
          <w:rFonts w:hint="eastAsia" w:ascii="Times New Roman" w:hAnsi="Times New Roman" w:eastAsia="仿宋_GB2312" w:cs="楷体"/>
          <w:bCs/>
          <w:color w:val="000000"/>
          <w:sz w:val="32"/>
          <w:szCs w:val="32"/>
        </w:rPr>
        <w:t>个反映社情民意信息工作县级直报点</w:t>
      </w:r>
      <w:r>
        <w:rPr>
          <w:rFonts w:hint="eastAsia" w:ascii="Times New Roman" w:hAnsi="Times New Roman" w:eastAsia="仿宋_GB2312" w:cs="仿宋_GB2312"/>
          <w:sz w:val="32"/>
          <w:szCs w:val="32"/>
        </w:rPr>
        <w:t>；连续四年被省政协评为宣传思想先进单位</w:t>
      </w:r>
      <w:r>
        <w:rPr>
          <w:rFonts w:hint="eastAsia" w:ascii="Times New Roman" w:hAnsi="Times New Roman" w:eastAsia="仿宋_GB2312"/>
          <w:color w:val="000000"/>
          <w:sz w:val="32"/>
          <w:szCs w:val="32"/>
        </w:rPr>
        <w:t>；</w:t>
      </w:r>
      <w:r>
        <w:rPr>
          <w:rFonts w:hint="eastAsia" w:ascii="Times New Roman" w:hAnsi="Times New Roman" w:eastAsia="仿宋_GB2312" w:cs="仿宋_GB2312"/>
          <w:sz w:val="32"/>
          <w:szCs w:val="32"/>
        </w:rPr>
        <w:t>《发挥政协独特作用</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提升湖湘文化软实力》理论文章和《关于加强土地流转</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强基补链</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推进粮食规模生产经营的调研报告》获省政协评比二、三等奖；荣获全市政协系统第二届气排球比赛第二名</w:t>
      </w:r>
      <w:r>
        <w:rPr>
          <w:rFonts w:hint="eastAsia" w:ascii="Times New Roman" w:hAnsi="Times New Roman" w:eastAsia="仿宋_GB2312"/>
          <w:bCs/>
          <w:color w:val="000000"/>
          <w:sz w:val="32"/>
          <w:szCs w:val="32"/>
        </w:rPr>
        <w:t>。</w:t>
      </w:r>
    </w:p>
    <w:p w14:paraId="69ED3CC1">
      <w:pPr>
        <w:pStyle w:val="6"/>
        <w:spacing w:line="600" w:lineRule="exact"/>
        <w:ind w:firstLine="31680"/>
        <w:rPr>
          <w:rFonts w:ascii="黑体" w:hAnsi="黑体" w:eastAsia="黑体" w:cs="黑体"/>
          <w:sz w:val="32"/>
          <w:szCs w:val="32"/>
        </w:rPr>
      </w:pPr>
      <w:r>
        <w:rPr>
          <w:rFonts w:hint="eastAsia" w:ascii="黑体" w:hAnsi="黑体" w:eastAsia="黑体" w:cs="黑体"/>
          <w:sz w:val="32"/>
          <w:szCs w:val="32"/>
        </w:rPr>
        <w:t>一、</w:t>
      </w:r>
      <w:r>
        <w:rPr>
          <w:rFonts w:ascii="黑体" w:hAnsi="黑体" w:eastAsia="黑体" w:cs="黑体"/>
          <w:sz w:val="32"/>
          <w:szCs w:val="32"/>
        </w:rPr>
        <w:t>2024</w:t>
      </w:r>
      <w:r>
        <w:rPr>
          <w:rFonts w:hint="eastAsia" w:ascii="黑体" w:hAnsi="黑体" w:eastAsia="黑体" w:cs="黑体"/>
          <w:sz w:val="32"/>
          <w:szCs w:val="32"/>
        </w:rPr>
        <w:t>年工作开展情况</w:t>
      </w:r>
    </w:p>
    <w:p w14:paraId="076B760C">
      <w:pPr>
        <w:spacing w:line="600" w:lineRule="exact"/>
        <w:ind w:firstLine="640" w:firstLineChars="200"/>
        <w:rPr>
          <w:rFonts w:ascii="Times New Roman" w:hAnsi="Times New Roman" w:eastAsia="楷体_GB2312" w:cs="楷体_GB2312"/>
          <w:spacing w:val="15"/>
          <w:sz w:val="32"/>
          <w:szCs w:val="32"/>
        </w:rPr>
      </w:pPr>
      <w:r>
        <w:rPr>
          <w:rFonts w:hint="eastAsia" w:ascii="Times New Roman" w:hAnsi="Times New Roman" w:eastAsia="黑体" w:cs="黑体"/>
          <w:sz w:val="32"/>
          <w:szCs w:val="32"/>
        </w:rPr>
        <w:t>（一）献其智、尽其力，在助推高质量发展上有新作为。</w:t>
      </w:r>
      <w:r>
        <w:rPr>
          <w:rFonts w:hint="eastAsia" w:ascii="Times New Roman" w:hAnsi="Times New Roman" w:eastAsia="楷体_GB2312" w:cs="楷体_GB2312"/>
          <w:b/>
          <w:bCs/>
          <w:spacing w:val="15"/>
          <w:sz w:val="32"/>
          <w:szCs w:val="32"/>
        </w:rPr>
        <w:t>一是聚焦中心大局献良策。</w:t>
      </w:r>
      <w:r>
        <w:rPr>
          <w:rFonts w:hint="eastAsia" w:ascii="Times New Roman" w:hAnsi="Times New Roman" w:eastAsia="仿宋_GB2312"/>
          <w:color w:val="000000"/>
          <w:sz w:val="32"/>
          <w:szCs w:val="32"/>
        </w:rPr>
        <w:t>围绕高质量发展要求，聚焦重大问题深入协商调研视察，重点就“县城区专项规划实施与管理”“强化科技创新赋能</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增强企业市场竞争力”“加强土地流转</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强基补链</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推进粮食规模生产经营”“锂电新能源全产业链建设”等课题开展专题调研，并形成有价值、有分量、有质量的调研成果</w:t>
      </w:r>
      <w:r>
        <w:rPr>
          <w:rFonts w:ascii="Times New Roman" w:hAnsi="Times New Roman" w:eastAsia="仿宋_GB2312"/>
          <w:color w:val="000000"/>
          <w:sz w:val="32"/>
          <w:szCs w:val="32"/>
        </w:rPr>
        <w:t>45</w:t>
      </w:r>
      <w:r>
        <w:rPr>
          <w:rFonts w:hint="eastAsia" w:ascii="Times New Roman" w:hAnsi="Times New Roman" w:eastAsia="仿宋_GB2312"/>
          <w:color w:val="000000"/>
          <w:sz w:val="32"/>
          <w:szCs w:val="32"/>
        </w:rPr>
        <w:t>篇，其中有</w:t>
      </w:r>
      <w:r>
        <w:rPr>
          <w:rFonts w:ascii="Times New Roman" w:hAnsi="Times New Roman" w:eastAsia="仿宋_GB2312"/>
          <w:color w:val="000000"/>
          <w:sz w:val="32"/>
          <w:szCs w:val="32"/>
        </w:rPr>
        <w:t>21</w:t>
      </w:r>
      <w:r>
        <w:rPr>
          <w:rFonts w:hint="eastAsia" w:ascii="Times New Roman" w:hAnsi="Times New Roman" w:eastAsia="仿宋_GB2312"/>
          <w:color w:val="000000"/>
          <w:sz w:val="32"/>
          <w:szCs w:val="32"/>
        </w:rPr>
        <w:t>篇得到省市领导和县委县政府领导批示，被作为决策参考或采纳工作建议。</w:t>
      </w:r>
      <w:r>
        <w:rPr>
          <w:rFonts w:hint="eastAsia" w:ascii="Times New Roman" w:hAnsi="Times New Roman" w:eastAsia="楷体_GB2312" w:cs="楷体_GB2312"/>
          <w:b/>
          <w:bCs/>
          <w:spacing w:val="15"/>
          <w:sz w:val="32"/>
          <w:szCs w:val="32"/>
        </w:rPr>
        <w:t>二是聚焦民主监督建真言。</w:t>
      </w:r>
      <w:r>
        <w:rPr>
          <w:rFonts w:hint="eastAsia" w:ascii="Times New Roman" w:hAnsi="Times New Roman" w:eastAsia="仿宋_GB2312"/>
          <w:sz w:val="32"/>
          <w:szCs w:val="32"/>
        </w:rPr>
        <w:t>紧扣省市政协民主监督主题，</w:t>
      </w:r>
      <w:r>
        <w:rPr>
          <w:rFonts w:hint="eastAsia" w:ascii="Times New Roman" w:hAnsi="Times New Roman" w:eastAsia="仿宋_GB2312" w:cs="仿宋_GB2312"/>
          <w:sz w:val="32"/>
          <w:szCs w:val="32"/>
        </w:rPr>
        <w:t>联动开展</w:t>
      </w:r>
      <w:r>
        <w:rPr>
          <w:rFonts w:hint="eastAsia" w:ascii="Times New Roman" w:hAnsi="Times New Roman" w:eastAsia="仿宋_GB2312"/>
          <w:sz w:val="32"/>
          <w:szCs w:val="32"/>
        </w:rPr>
        <w:t>“改善生态环境”专项民主监督，</w:t>
      </w:r>
      <w:r>
        <w:rPr>
          <w:rFonts w:hint="eastAsia" w:ascii="Times New Roman" w:hAnsi="Times New Roman" w:eastAsia="仿宋_GB2312" w:cs="仿宋_GB2312"/>
          <w:sz w:val="32"/>
          <w:szCs w:val="32"/>
        </w:rPr>
        <w:t>放大“委员河长制”品牌影响力，扩大社会参与面，推进</w:t>
      </w:r>
      <w:r>
        <w:rPr>
          <w:rFonts w:hint="eastAsia" w:ascii="Times New Roman" w:hAnsi="Times New Roman" w:eastAsia="仿宋_GB2312"/>
          <w:sz w:val="32"/>
          <w:szCs w:val="32"/>
        </w:rPr>
        <w:t>“民主监督</w:t>
      </w:r>
      <w:r>
        <w:rPr>
          <w:rFonts w:ascii="Times New Roman" w:hAnsi="Times New Roman" w:eastAsia="仿宋_GB2312"/>
          <w:sz w:val="32"/>
          <w:szCs w:val="32"/>
        </w:rPr>
        <w:t>+</w:t>
      </w:r>
      <w:r>
        <w:rPr>
          <w:rFonts w:hint="eastAsia" w:ascii="Times New Roman" w:hAnsi="Times New Roman" w:eastAsia="仿宋_GB2312"/>
          <w:sz w:val="32"/>
          <w:szCs w:val="32"/>
        </w:rPr>
        <w:t>纪委监委专责监督”</w:t>
      </w:r>
      <w:r>
        <w:rPr>
          <w:rFonts w:hint="eastAsia" w:ascii="Times New Roman" w:hAnsi="Times New Roman" w:eastAsia="仿宋_GB2312" w:cs="仿宋_GB2312"/>
          <w:sz w:val="32"/>
          <w:szCs w:val="32"/>
        </w:rPr>
        <w:t>贯通协调，助力完成牛蛙养殖专项整治、西瑶乡水资源保护地人工湿地修复等工作。</w:t>
      </w:r>
      <w:r>
        <w:rPr>
          <w:rFonts w:hint="eastAsia" w:ascii="Times New Roman" w:hAnsi="Times New Roman" w:eastAsia="仿宋_GB2312"/>
          <w:sz w:val="32"/>
          <w:szCs w:val="32"/>
        </w:rPr>
        <w:t>另一方面，</w:t>
      </w:r>
      <w:r>
        <w:rPr>
          <w:rFonts w:hint="eastAsia" w:ascii="Times New Roman" w:hAnsi="Times New Roman" w:eastAsia="仿宋_GB2312" w:cs="楷体"/>
          <w:bCs/>
          <w:color w:val="000000"/>
          <w:sz w:val="32"/>
          <w:szCs w:val="32"/>
        </w:rPr>
        <w:t>围绕擦亮“身在临武</w:t>
      </w:r>
      <w:r>
        <w:rPr>
          <w:rFonts w:ascii="Times New Roman" w:hAnsi="Times New Roman" w:eastAsia="仿宋_GB2312" w:cs="楷体"/>
          <w:bCs/>
          <w:color w:val="000000"/>
          <w:sz w:val="32"/>
          <w:szCs w:val="32"/>
        </w:rPr>
        <w:t xml:space="preserve"> </w:t>
      </w:r>
      <w:r>
        <w:rPr>
          <w:rFonts w:hint="eastAsia" w:ascii="Times New Roman" w:hAnsi="Times New Roman" w:eastAsia="仿宋_GB2312" w:cs="楷体"/>
          <w:bCs/>
          <w:color w:val="000000"/>
          <w:sz w:val="32"/>
          <w:szCs w:val="32"/>
        </w:rPr>
        <w:t>办事无阻”的营商环境品牌，成立并派驻专项民主监督小组，对</w:t>
      </w:r>
      <w:r>
        <w:rPr>
          <w:rFonts w:ascii="Times New Roman" w:hAnsi="Times New Roman" w:eastAsia="仿宋_GB2312" w:cs="楷体"/>
          <w:bCs/>
          <w:color w:val="000000"/>
          <w:sz w:val="32"/>
          <w:szCs w:val="32"/>
        </w:rPr>
        <w:t>37</w:t>
      </w:r>
      <w:r>
        <w:rPr>
          <w:rFonts w:hint="eastAsia" w:ascii="Times New Roman" w:hAnsi="Times New Roman" w:eastAsia="仿宋_GB2312" w:cs="楷体"/>
          <w:bCs/>
          <w:color w:val="000000"/>
          <w:sz w:val="32"/>
          <w:szCs w:val="32"/>
        </w:rPr>
        <w:t>个攸关营商环境建设的单位，开展“优化营商环境</w:t>
      </w:r>
      <w:r>
        <w:rPr>
          <w:rFonts w:ascii="Times New Roman" w:hAnsi="Times New Roman" w:eastAsia="仿宋_GB2312" w:cs="楷体"/>
          <w:bCs/>
          <w:color w:val="000000"/>
          <w:sz w:val="32"/>
          <w:szCs w:val="32"/>
        </w:rPr>
        <w:t xml:space="preserve"> </w:t>
      </w:r>
      <w:r>
        <w:rPr>
          <w:rFonts w:hint="eastAsia" w:ascii="Times New Roman" w:hAnsi="Times New Roman" w:eastAsia="仿宋_GB2312" w:cs="楷体"/>
          <w:bCs/>
          <w:color w:val="000000"/>
          <w:sz w:val="32"/>
          <w:szCs w:val="32"/>
        </w:rPr>
        <w:t>促进民营经济发展”民主监督，梳理汇总问题线索“</w:t>
      </w:r>
      <w:r>
        <w:rPr>
          <w:rFonts w:ascii="Times New Roman" w:hAnsi="Times New Roman" w:eastAsia="仿宋_GB2312" w:cs="楷体"/>
          <w:bCs/>
          <w:color w:val="000000"/>
          <w:sz w:val="32"/>
          <w:szCs w:val="32"/>
        </w:rPr>
        <w:t>5</w:t>
      </w:r>
      <w:r>
        <w:rPr>
          <w:rFonts w:hint="eastAsia" w:ascii="Times New Roman" w:hAnsi="Times New Roman" w:eastAsia="仿宋_GB2312" w:cs="楷体"/>
          <w:bCs/>
          <w:color w:val="000000"/>
          <w:sz w:val="32"/>
          <w:szCs w:val="32"/>
        </w:rPr>
        <w:t>方面、</w:t>
      </w:r>
      <w:r>
        <w:rPr>
          <w:rFonts w:ascii="Times New Roman" w:hAnsi="Times New Roman" w:eastAsia="仿宋_GB2312" w:cs="楷体"/>
          <w:bCs/>
          <w:color w:val="000000"/>
          <w:sz w:val="32"/>
          <w:szCs w:val="32"/>
        </w:rPr>
        <w:t>27</w:t>
      </w:r>
      <w:r>
        <w:rPr>
          <w:rFonts w:hint="eastAsia" w:ascii="Times New Roman" w:hAnsi="Times New Roman" w:eastAsia="仿宋_GB2312" w:cs="楷体"/>
          <w:bCs/>
          <w:color w:val="000000"/>
          <w:sz w:val="32"/>
          <w:szCs w:val="32"/>
        </w:rPr>
        <w:t>条”，协助企业解决各类困难</w:t>
      </w:r>
      <w:r>
        <w:rPr>
          <w:rFonts w:ascii="Times New Roman" w:hAnsi="Times New Roman" w:eastAsia="仿宋_GB2312" w:cs="楷体"/>
          <w:bCs/>
          <w:color w:val="000000"/>
          <w:sz w:val="32"/>
          <w:szCs w:val="32"/>
        </w:rPr>
        <w:t>120</w:t>
      </w:r>
      <w:r>
        <w:rPr>
          <w:rFonts w:hint="eastAsia" w:ascii="Times New Roman" w:hAnsi="Times New Roman" w:eastAsia="仿宋_GB2312" w:cs="楷体"/>
          <w:bCs/>
          <w:color w:val="000000"/>
          <w:sz w:val="32"/>
          <w:szCs w:val="32"/>
        </w:rPr>
        <w:t>余件。</w:t>
      </w:r>
      <w:r>
        <w:rPr>
          <w:rFonts w:hint="eastAsia" w:ascii="Times New Roman" w:hAnsi="Times New Roman" w:eastAsia="楷体_GB2312" w:cs="楷体_GB2312"/>
          <w:b/>
          <w:bCs/>
          <w:spacing w:val="15"/>
          <w:sz w:val="32"/>
          <w:szCs w:val="32"/>
        </w:rPr>
        <w:t>三是聚焦招商引资出实招。</w:t>
      </w:r>
      <w:r>
        <w:rPr>
          <w:rFonts w:hint="eastAsia" w:ascii="Times New Roman" w:hAnsi="Times New Roman" w:eastAsia="仿宋_GB2312" w:cs="仿宋_GB2312"/>
          <w:sz w:val="32"/>
          <w:szCs w:val="32"/>
        </w:rPr>
        <w:t>围绕</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113</w:t>
      </w:r>
      <w:r>
        <w:rPr>
          <w:rFonts w:hint="eastAsia" w:ascii="Times New Roman" w:hAnsi="Times New Roman" w:eastAsia="仿宋_GB2312"/>
          <w:color w:val="000000"/>
          <w:sz w:val="32"/>
          <w:szCs w:val="32"/>
        </w:rPr>
        <w:t>”现代化产业体系建设</w:t>
      </w:r>
      <w:r>
        <w:rPr>
          <w:rFonts w:hint="eastAsia" w:ascii="Times New Roman" w:hAnsi="Times New Roman" w:eastAsia="仿宋_GB2312" w:cs="仿宋_GB2312"/>
          <w:sz w:val="32"/>
          <w:szCs w:val="32"/>
        </w:rPr>
        <w:t>，定期分析研判，制定任务清单，接待来临考察企业</w:t>
      </w:r>
      <w:r>
        <w:rPr>
          <w:rFonts w:ascii="Times New Roman" w:hAnsi="Times New Roman" w:eastAsia="仿宋_GB2312" w:cs="仿宋_GB2312"/>
          <w:sz w:val="32"/>
          <w:szCs w:val="32"/>
        </w:rPr>
        <w:t>93</w:t>
      </w:r>
      <w:r>
        <w:rPr>
          <w:rFonts w:hint="eastAsia" w:ascii="Times New Roman" w:hAnsi="Times New Roman" w:eastAsia="仿宋_GB2312" w:cs="仿宋_GB2312"/>
          <w:sz w:val="32"/>
          <w:szCs w:val="32"/>
        </w:rPr>
        <w:t>批次，积极参与湖南省锂电新能源产业暨固态电池产品合作对接会筹备，助力加快锂电新能源主导产业发展；持续发挥</w:t>
      </w:r>
      <w:r>
        <w:rPr>
          <w:rFonts w:hint="eastAsia" w:ascii="Times New Roman" w:hAnsi="Times New Roman" w:eastAsia="仿宋_GB2312"/>
          <w:sz w:val="32"/>
          <w:szCs w:val="32"/>
        </w:rPr>
        <w:t>粤港澳大湾区驻粤委员工作室等桥头堡作用，</w:t>
      </w:r>
      <w:r>
        <w:rPr>
          <w:rFonts w:hint="eastAsia" w:ascii="Times New Roman" w:hAnsi="Times New Roman" w:eastAsia="仿宋_GB2312" w:cs="仿宋_GB2312"/>
          <w:sz w:val="32"/>
          <w:szCs w:val="32"/>
        </w:rPr>
        <w:t>及时</w:t>
      </w:r>
      <w:r>
        <w:rPr>
          <w:rFonts w:hint="eastAsia" w:ascii="Times New Roman" w:hAnsi="Times New Roman" w:eastAsia="仿宋_GB2312"/>
          <w:sz w:val="32"/>
          <w:szCs w:val="32"/>
        </w:rPr>
        <w:t>整理</w:t>
      </w:r>
      <w:r>
        <w:rPr>
          <w:rFonts w:hint="eastAsia" w:ascii="Times New Roman" w:hAnsi="Times New Roman" w:eastAsia="仿宋_GB2312" w:cs="仿宋_GB2312"/>
          <w:sz w:val="32"/>
          <w:szCs w:val="32"/>
        </w:rPr>
        <w:t>更新“三库一图”信息</w:t>
      </w:r>
      <w:r>
        <w:rPr>
          <w:rFonts w:ascii="Times New Roman" w:hAnsi="Times New Roman" w:eastAsia="仿宋_GB2312" w:cs="仿宋_GB2312"/>
          <w:sz w:val="32"/>
          <w:szCs w:val="32"/>
        </w:rPr>
        <w:t>660</w:t>
      </w:r>
      <w:r>
        <w:rPr>
          <w:rFonts w:hint="eastAsia" w:ascii="Times New Roman" w:hAnsi="Times New Roman" w:eastAsia="仿宋_GB2312" w:cs="仿宋_GB2312"/>
          <w:sz w:val="32"/>
          <w:szCs w:val="32"/>
        </w:rPr>
        <w:t>余条；通过举办湘商暨校友回临、湘智兴临恳谈会等活动，累计邀请</w:t>
      </w:r>
      <w:r>
        <w:rPr>
          <w:rFonts w:ascii="Times New Roman" w:hAnsi="Times New Roman" w:eastAsia="仿宋_GB2312" w:cs="仿宋_GB2312"/>
          <w:sz w:val="32"/>
          <w:szCs w:val="32"/>
        </w:rPr>
        <w:t>300</w:t>
      </w:r>
      <w:r>
        <w:rPr>
          <w:rFonts w:hint="eastAsia" w:ascii="Times New Roman" w:hAnsi="Times New Roman" w:eastAsia="仿宋_GB2312" w:cs="仿宋_GB2312"/>
          <w:sz w:val="32"/>
          <w:szCs w:val="32"/>
        </w:rPr>
        <w:t>余名湘商代表参加，让湘商真切感知临武经济发展蓬勃来势，</w:t>
      </w:r>
      <w:r>
        <w:rPr>
          <w:rFonts w:hint="eastAsia" w:ascii="Times New Roman" w:hAnsi="Times New Roman" w:eastAsia="仿宋_GB2312"/>
          <w:sz w:val="32"/>
          <w:szCs w:val="32"/>
        </w:rPr>
        <w:t>提振回临发展信心</w:t>
      </w:r>
      <w:r>
        <w:rPr>
          <w:rFonts w:hint="eastAsia" w:ascii="Times New Roman" w:hAnsi="Times New Roman" w:eastAsia="仿宋_GB2312" w:cs="仿宋_GB2312"/>
          <w:sz w:val="32"/>
          <w:szCs w:val="32"/>
        </w:rPr>
        <w:t>。</w:t>
      </w:r>
      <w:r>
        <w:rPr>
          <w:rFonts w:hint="eastAsia" w:ascii="Times New Roman" w:hAnsi="Times New Roman" w:eastAsia="仿宋_GB2312"/>
          <w:sz w:val="32"/>
          <w:szCs w:val="32"/>
        </w:rPr>
        <w:t>聚力推动签约项目落地开工，广泛倾听市场主体心声，助推</w:t>
      </w:r>
      <w:r>
        <w:rPr>
          <w:rFonts w:hint="eastAsia" w:ascii="Times New Roman" w:hAnsi="Times New Roman" w:eastAsia="仿宋_GB2312" w:cs="仿宋_GB2312"/>
          <w:sz w:val="32"/>
          <w:szCs w:val="32"/>
        </w:rPr>
        <w:t>“龙归坪宿集田园综合体”“楠竹全产业链生产加工”等项目落地，</w:t>
      </w:r>
      <w:r>
        <w:rPr>
          <w:rFonts w:hint="eastAsia" w:ascii="Times New Roman" w:hAnsi="Times New Roman" w:eastAsia="仿宋_GB2312"/>
          <w:sz w:val="32"/>
          <w:szCs w:val="32"/>
        </w:rPr>
        <w:t>营造安商、护商、兴商的良好环境。全年我县新引进</w:t>
      </w:r>
      <w:r>
        <w:rPr>
          <w:rFonts w:ascii="Times New Roman" w:hAnsi="Times New Roman" w:eastAsia="仿宋_GB2312"/>
          <w:sz w:val="32"/>
          <w:szCs w:val="32"/>
        </w:rPr>
        <w:t>2</w:t>
      </w:r>
      <w:r>
        <w:rPr>
          <w:rFonts w:hint="eastAsia" w:ascii="Times New Roman" w:hAnsi="Times New Roman" w:eastAsia="仿宋_GB2312"/>
          <w:sz w:val="32"/>
          <w:szCs w:val="32"/>
        </w:rPr>
        <w:t>亿元以上重大招商项目</w:t>
      </w:r>
      <w:r>
        <w:rPr>
          <w:rFonts w:ascii="Times New Roman" w:hAnsi="Times New Roman" w:eastAsia="仿宋_GB2312"/>
          <w:sz w:val="32"/>
          <w:szCs w:val="32"/>
        </w:rPr>
        <w:t>15</w:t>
      </w:r>
      <w:r>
        <w:rPr>
          <w:rFonts w:hint="eastAsia" w:ascii="Times New Roman" w:hAnsi="Times New Roman" w:eastAsia="仿宋_GB2312"/>
          <w:sz w:val="32"/>
          <w:szCs w:val="32"/>
        </w:rPr>
        <w:t>个，投资总额</w:t>
      </w:r>
      <w:r>
        <w:rPr>
          <w:rFonts w:ascii="Times New Roman" w:hAnsi="Times New Roman" w:eastAsia="仿宋_GB2312"/>
          <w:sz w:val="32"/>
          <w:szCs w:val="32"/>
        </w:rPr>
        <w:t>156.7</w:t>
      </w:r>
      <w:r>
        <w:rPr>
          <w:rFonts w:hint="eastAsia" w:ascii="Times New Roman" w:hAnsi="Times New Roman" w:eastAsia="仿宋_GB2312"/>
          <w:sz w:val="32"/>
          <w:szCs w:val="32"/>
        </w:rPr>
        <w:t>亿元，完成投资额比例排名全市第一。</w:t>
      </w:r>
    </w:p>
    <w:p w14:paraId="6E865631">
      <w:pPr>
        <w:spacing w:line="600" w:lineRule="exact"/>
        <w:ind w:firstLine="640" w:firstLineChars="200"/>
        <w:rPr>
          <w:rFonts w:ascii="Times New Roman" w:hAnsi="Times New Roman" w:eastAsia="楷体_GB2312" w:cs="楷体_GB2312"/>
          <w:spacing w:val="15"/>
          <w:sz w:val="32"/>
          <w:szCs w:val="32"/>
        </w:rPr>
      </w:pPr>
      <w:r>
        <w:rPr>
          <w:rFonts w:hint="eastAsia" w:ascii="Times New Roman" w:hAnsi="Times New Roman" w:eastAsia="黑体" w:cs="黑体"/>
          <w:sz w:val="32"/>
          <w:szCs w:val="32"/>
        </w:rPr>
        <w:t>（二）促团结、筑同心，在凝聚共识力量上有新成效。</w:t>
      </w:r>
      <w:r>
        <w:rPr>
          <w:rFonts w:hint="eastAsia" w:ascii="Times New Roman" w:hAnsi="Times New Roman" w:eastAsia="楷体_GB2312" w:cs="楷体_GB2312"/>
          <w:b/>
          <w:bCs/>
          <w:sz w:val="32"/>
          <w:szCs w:val="32"/>
        </w:rPr>
        <w:t>一是突出</w:t>
      </w:r>
      <w:r>
        <w:fldChar w:fldCharType="begin"/>
      </w:r>
      <w:r>
        <w:instrText xml:space="preserve"> HYPERLINK "https://www.so.com/link?m=wTDwcsCVYxKIU+Wf7QUL3GX/IqToO88HP2HwxB3ayQoT1w949khfOMRdoHXD38ZWcndq4UQ9tF1IaUW8Do3c8uppiTxwFSc7wNq34P6paQ8rhJ9syYrCh7KMjYIf8xFMQGUtUaQdjCnBi7jfMilkHm3Lj065DLaIdRUhWQHjfcG8PWwN6K+3onhbBCmZLMuUEEEgRv06nQ6HRkz1oT5CRrVWqUr0/cqZ4B23+fp8ap82hDOUqS1D/eWzaBFLRqp2imHxo0A==" \t "https://www.so.com/_blank" </w:instrText>
      </w:r>
      <w:r>
        <w:fldChar w:fldCharType="separate"/>
      </w:r>
      <w:r>
        <w:rPr>
          <w:rFonts w:hint="eastAsia" w:ascii="Times New Roman" w:hAnsi="Times New Roman" w:eastAsia="楷体_GB2312" w:cs="楷体_GB2312"/>
          <w:b/>
          <w:bCs/>
          <w:sz w:val="32"/>
          <w:szCs w:val="32"/>
        </w:rPr>
        <w:t>上下贯通、横</w:t>
      </w:r>
      <w:r>
        <w:rPr>
          <w:rFonts w:hint="eastAsia" w:ascii="Times New Roman" w:hAnsi="Times New Roman" w:eastAsia="楷体_GB2312" w:cs="楷体_GB2312"/>
          <w:b/>
          <w:bCs/>
          <w:sz w:val="32"/>
          <w:szCs w:val="32"/>
        </w:rPr>
        <w:fldChar w:fldCharType="end"/>
      </w:r>
      <w:r>
        <w:rPr>
          <w:rFonts w:hint="eastAsia" w:ascii="Times New Roman" w:hAnsi="Times New Roman" w:eastAsia="楷体_GB2312" w:cs="楷体_GB2312"/>
          <w:b/>
          <w:bCs/>
          <w:sz w:val="32"/>
          <w:szCs w:val="32"/>
        </w:rPr>
        <w:t>向联动。</w:t>
      </w:r>
      <w:r>
        <w:rPr>
          <w:rFonts w:hint="eastAsia" w:ascii="Times New Roman" w:hAnsi="Times New Roman" w:eastAsia="仿宋_GB2312" w:cs="楷体"/>
          <w:bCs/>
          <w:color w:val="000000"/>
          <w:sz w:val="32"/>
          <w:szCs w:val="32"/>
        </w:rPr>
        <w:t>围绕现代化临武建设“怎么看、怎么干”，</w:t>
      </w:r>
      <w:r>
        <w:rPr>
          <w:rFonts w:hint="eastAsia" w:ascii="Times New Roman" w:hAnsi="Times New Roman" w:eastAsia="仿宋_GB2312"/>
          <w:sz w:val="32"/>
          <w:szCs w:val="32"/>
        </w:rPr>
        <w:t>组织政协委员近</w:t>
      </w:r>
      <w:r>
        <w:rPr>
          <w:rFonts w:ascii="Times New Roman" w:hAnsi="Times New Roman" w:eastAsia="仿宋_GB2312"/>
          <w:sz w:val="32"/>
          <w:szCs w:val="32"/>
        </w:rPr>
        <w:t>200</w:t>
      </w:r>
      <w:r>
        <w:rPr>
          <w:rFonts w:hint="eastAsia" w:ascii="Times New Roman" w:hAnsi="Times New Roman" w:eastAsia="仿宋_GB2312"/>
          <w:sz w:val="32"/>
          <w:szCs w:val="32"/>
        </w:rPr>
        <w:t>人开展“看发展、看变化、看成就”专题视察锂电新能源全产业链，凝聚高质量发展共识；</w:t>
      </w:r>
      <w:r>
        <w:rPr>
          <w:rFonts w:hint="eastAsia" w:ascii="Times New Roman" w:hAnsi="Times New Roman" w:eastAsia="仿宋_GB2312"/>
          <w:color w:val="000000"/>
          <w:sz w:val="32"/>
          <w:szCs w:val="32"/>
        </w:rPr>
        <w:t>邀请社会各界人士</w:t>
      </w:r>
      <w:r>
        <w:rPr>
          <w:rFonts w:ascii="Times New Roman" w:hAnsi="Times New Roman" w:eastAsia="仿宋_GB2312"/>
          <w:color w:val="000000"/>
          <w:sz w:val="32"/>
          <w:szCs w:val="32"/>
        </w:rPr>
        <w:t>560</w:t>
      </w:r>
      <w:r>
        <w:rPr>
          <w:rFonts w:hint="eastAsia" w:ascii="Times New Roman" w:hAnsi="Times New Roman" w:eastAsia="仿宋_GB2312"/>
          <w:color w:val="000000"/>
          <w:sz w:val="32"/>
          <w:szCs w:val="32"/>
        </w:rPr>
        <w:t>余人次参加政协专题视察、专题调研、界别协商等各类活动，收集高价值参考意见</w:t>
      </w:r>
      <w:r>
        <w:rPr>
          <w:rFonts w:ascii="Times New Roman" w:hAnsi="Times New Roman" w:eastAsia="仿宋_GB2312"/>
          <w:color w:val="000000"/>
          <w:sz w:val="32"/>
          <w:szCs w:val="32"/>
        </w:rPr>
        <w:t>130</w:t>
      </w:r>
      <w:r>
        <w:rPr>
          <w:rFonts w:hint="eastAsia" w:ascii="Times New Roman" w:hAnsi="Times New Roman" w:eastAsia="仿宋_GB2312"/>
          <w:color w:val="000000"/>
          <w:sz w:val="32"/>
          <w:szCs w:val="32"/>
        </w:rPr>
        <w:t>余条。先后做好了省政协副主席李民、潘碧灵，省政协社法民宗委主任、</w:t>
      </w:r>
      <w:r>
        <w:rPr>
          <w:rFonts w:hint="eastAsia" w:ascii="Times New Roman" w:hAnsi="Times New Roman" w:eastAsia="仿宋_GB2312" w:cs="仿宋_GB2312"/>
          <w:sz w:val="32"/>
          <w:szCs w:val="32"/>
        </w:rPr>
        <w:t>提案委主任，</w:t>
      </w:r>
      <w:r>
        <w:rPr>
          <w:rFonts w:hint="eastAsia" w:ascii="Times New Roman" w:hAnsi="Times New Roman" w:eastAsia="仿宋_GB2312"/>
          <w:bCs/>
          <w:color w:val="000000"/>
          <w:sz w:val="32"/>
          <w:szCs w:val="32"/>
        </w:rPr>
        <w:t>广东省广宁县、宁乡市等省内外市县政协来临考察交流</w:t>
      </w:r>
      <w:r>
        <w:rPr>
          <w:rFonts w:ascii="Times New Roman" w:hAnsi="Times New Roman" w:eastAsia="仿宋_GB2312"/>
          <w:bCs/>
          <w:color w:val="000000"/>
          <w:sz w:val="32"/>
          <w:szCs w:val="32"/>
        </w:rPr>
        <w:t>40</w:t>
      </w:r>
      <w:r>
        <w:rPr>
          <w:rFonts w:hint="eastAsia" w:ascii="Times New Roman" w:hAnsi="Times New Roman" w:eastAsia="仿宋_GB2312"/>
          <w:bCs/>
          <w:color w:val="000000"/>
          <w:sz w:val="32"/>
          <w:szCs w:val="32"/>
        </w:rPr>
        <w:t>余次，通过协商互动，共谋发展；</w:t>
      </w:r>
      <w:r>
        <w:rPr>
          <w:rFonts w:hint="eastAsia" w:ascii="Times New Roman" w:hAnsi="Times New Roman" w:eastAsia="仿宋_GB2312" w:cs="仿宋_GB2312"/>
          <w:sz w:val="32"/>
          <w:szCs w:val="32"/>
        </w:rPr>
        <w:t>在郴州市政协六届四次会议上，</w:t>
      </w:r>
      <w:r>
        <w:rPr>
          <w:rFonts w:hint="eastAsia" w:ascii="Times New Roman" w:hAnsi="Times New Roman" w:eastAsia="仿宋_GB2312"/>
          <w:sz w:val="32"/>
          <w:szCs w:val="32"/>
        </w:rPr>
        <w:t>住临委员活动组关于</w:t>
      </w:r>
      <w:r>
        <w:rPr>
          <w:rFonts w:hint="eastAsia" w:ascii="Times New Roman" w:hAnsi="Times New Roman" w:eastAsia="仿宋_GB2312" w:cs="仿宋_GB2312"/>
          <w:sz w:val="32"/>
          <w:szCs w:val="32"/>
        </w:rPr>
        <w:t>《坚持高效综合利用</w:t>
      </w:r>
      <w:r>
        <w:rPr>
          <w:rFonts w:ascii="Times New Roman" w:hAnsi="Times New Roman" w:eastAsia="仿宋_GB2312" w:cs="仿宋_GB2312"/>
          <w:sz w:val="32"/>
          <w:szCs w:val="32"/>
        </w:rPr>
        <w:t xml:space="preserve"> </w:t>
      </w:r>
      <w:r>
        <w:rPr>
          <w:rFonts w:hint="eastAsia" w:ascii="Times New Roman" w:hAnsi="Times New Roman" w:eastAsia="仿宋_GB2312" w:cs="仿宋_GB2312"/>
          <w:sz w:val="32"/>
          <w:szCs w:val="32"/>
        </w:rPr>
        <w:t>推动锂电产业绿色可持续发展》被列为大会书面发言，助力临武锂电产业高质量发展。</w:t>
      </w:r>
      <w:r>
        <w:rPr>
          <w:rFonts w:hint="eastAsia" w:ascii="Times New Roman" w:hAnsi="Times New Roman" w:eastAsia="楷体_GB2312" w:cs="楷体_GB2312"/>
          <w:b/>
          <w:bCs/>
          <w:spacing w:val="15"/>
          <w:sz w:val="32"/>
          <w:szCs w:val="32"/>
        </w:rPr>
        <w:t>二是突出以文传声、以文聚力。</w:t>
      </w:r>
      <w:r>
        <w:rPr>
          <w:rFonts w:hint="eastAsia" w:ascii="Times New Roman" w:hAnsi="Times New Roman" w:eastAsia="仿宋_GB2312" w:cs="楷体"/>
          <w:bCs/>
          <w:color w:val="000000"/>
          <w:sz w:val="32"/>
          <w:szCs w:val="32"/>
        </w:rPr>
        <w:t>积极向中</w:t>
      </w:r>
      <w:r>
        <w:rPr>
          <w:rFonts w:hint="eastAsia" w:ascii="Times New Roman" w:hAnsi="Times New Roman" w:eastAsia="仿宋_GB2312" w:cs="楷体"/>
          <w:bCs/>
          <w:color w:val="000000"/>
          <w:sz w:val="32"/>
          <w:szCs w:val="32"/>
          <w:lang w:val="en-US" w:eastAsia="zh-CN"/>
        </w:rPr>
        <w:t>央、</w:t>
      </w:r>
      <w:r>
        <w:rPr>
          <w:rFonts w:hint="eastAsia" w:ascii="Times New Roman" w:hAnsi="Times New Roman" w:eastAsia="仿宋_GB2312" w:cs="楷体"/>
          <w:bCs/>
          <w:color w:val="000000"/>
          <w:sz w:val="32"/>
          <w:szCs w:val="32"/>
        </w:rPr>
        <w:t>省</w:t>
      </w:r>
      <w:r>
        <w:rPr>
          <w:rFonts w:hint="eastAsia" w:ascii="Times New Roman" w:hAnsi="Times New Roman" w:eastAsia="仿宋_GB2312" w:cs="楷体"/>
          <w:bCs/>
          <w:color w:val="000000"/>
          <w:sz w:val="32"/>
          <w:szCs w:val="32"/>
          <w:lang w:eastAsia="zh-CN"/>
        </w:rPr>
        <w:t>、</w:t>
      </w:r>
      <w:r>
        <w:rPr>
          <w:rFonts w:hint="eastAsia" w:ascii="Times New Roman" w:hAnsi="Times New Roman" w:eastAsia="仿宋_GB2312" w:cs="楷体"/>
          <w:bCs/>
          <w:color w:val="000000"/>
          <w:sz w:val="32"/>
          <w:szCs w:val="32"/>
        </w:rPr>
        <w:t>市主流媒体平台宣传推介，全年累计采</w:t>
      </w:r>
      <w:r>
        <w:rPr>
          <w:rFonts w:hint="eastAsia" w:ascii="Times New Roman" w:hAnsi="Times New Roman" w:eastAsia="仿宋_GB2312"/>
          <w:bCs/>
          <w:color w:val="000000"/>
          <w:sz w:val="32"/>
          <w:szCs w:val="32"/>
        </w:rPr>
        <w:t>用</w:t>
      </w:r>
      <w:r>
        <w:rPr>
          <w:rFonts w:ascii="Times New Roman" w:hAnsi="Times New Roman" w:eastAsia="仿宋_GB2312"/>
          <w:bCs/>
          <w:color w:val="000000"/>
          <w:sz w:val="32"/>
          <w:szCs w:val="32"/>
        </w:rPr>
        <w:t>100</w:t>
      </w:r>
      <w:r>
        <w:rPr>
          <w:rFonts w:hint="eastAsia" w:ascii="Times New Roman" w:hAnsi="Times New Roman" w:eastAsia="仿宋_GB2312"/>
          <w:bCs/>
          <w:color w:val="000000"/>
          <w:sz w:val="32"/>
          <w:szCs w:val="32"/>
        </w:rPr>
        <w:t>余篇，其中国家级采用</w:t>
      </w:r>
      <w:r>
        <w:rPr>
          <w:rFonts w:ascii="Times New Roman" w:hAnsi="Times New Roman" w:eastAsia="仿宋_GB2312"/>
          <w:bCs/>
          <w:color w:val="000000"/>
          <w:sz w:val="32"/>
          <w:szCs w:val="32"/>
        </w:rPr>
        <w:t>32</w:t>
      </w:r>
      <w:r>
        <w:rPr>
          <w:rFonts w:hint="eastAsia" w:ascii="Times New Roman" w:hAnsi="Times New Roman" w:eastAsia="仿宋_GB2312"/>
          <w:bCs/>
          <w:color w:val="000000"/>
          <w:sz w:val="32"/>
          <w:szCs w:val="32"/>
        </w:rPr>
        <w:t>篇、省级采用</w:t>
      </w:r>
      <w:r>
        <w:rPr>
          <w:rFonts w:ascii="Times New Roman" w:hAnsi="Times New Roman" w:eastAsia="仿宋_GB2312"/>
          <w:bCs/>
          <w:color w:val="000000"/>
          <w:sz w:val="32"/>
          <w:szCs w:val="32"/>
        </w:rPr>
        <w:t>51</w:t>
      </w:r>
      <w:r>
        <w:rPr>
          <w:rFonts w:hint="eastAsia" w:ascii="Times New Roman" w:hAnsi="Times New Roman" w:eastAsia="仿宋_GB2312"/>
          <w:bCs/>
          <w:color w:val="000000"/>
          <w:sz w:val="32"/>
          <w:szCs w:val="32"/>
        </w:rPr>
        <w:t>篇。</w:t>
      </w:r>
      <w:r>
        <w:rPr>
          <w:rFonts w:hint="eastAsia" w:ascii="Times New Roman" w:hAnsi="Times New Roman" w:eastAsia="仿宋_GB2312" w:cs="仿宋_GB2312"/>
          <w:sz w:val="32"/>
          <w:szCs w:val="32"/>
        </w:rPr>
        <w:t>在省政协十三届二次会议期间</w:t>
      </w:r>
      <w:r>
        <w:rPr>
          <w:rFonts w:hint="eastAsia" w:ascii="Times New Roman" w:hAnsi="Times New Roman" w:eastAsia="仿宋_GB2312"/>
          <w:bCs/>
          <w:color w:val="000000"/>
          <w:sz w:val="32"/>
          <w:szCs w:val="32"/>
        </w:rPr>
        <w:t>，《扎实推进高质量发展</w:t>
      </w:r>
      <w:r>
        <w:rPr>
          <w:rFonts w:ascii="Times New Roman" w:hAnsi="Times New Roman" w:eastAsia="仿宋_GB2312"/>
          <w:bCs/>
          <w:color w:val="000000"/>
          <w:sz w:val="32"/>
          <w:szCs w:val="32"/>
        </w:rPr>
        <w:t xml:space="preserve"> </w:t>
      </w:r>
      <w:r>
        <w:rPr>
          <w:rFonts w:hint="eastAsia" w:ascii="Times New Roman" w:hAnsi="Times New Roman" w:eastAsia="仿宋_GB2312"/>
          <w:bCs/>
          <w:color w:val="000000"/>
          <w:sz w:val="32"/>
          <w:szCs w:val="32"/>
        </w:rPr>
        <w:t>书写临武时代答卷》在《</w:t>
      </w:r>
      <w:r>
        <w:rPr>
          <w:rFonts w:hint="eastAsia" w:ascii="Times New Roman" w:hAnsi="Times New Roman" w:eastAsia="仿宋_GB2312" w:cs="楷体"/>
          <w:bCs/>
          <w:color w:val="000000"/>
          <w:sz w:val="32"/>
          <w:szCs w:val="32"/>
        </w:rPr>
        <w:t>湘声报</w:t>
      </w:r>
      <w:r>
        <w:rPr>
          <w:rFonts w:hint="eastAsia" w:ascii="Times New Roman" w:hAnsi="Times New Roman" w:eastAsia="仿宋_GB2312"/>
          <w:bCs/>
          <w:color w:val="000000"/>
          <w:sz w:val="32"/>
          <w:szCs w:val="32"/>
        </w:rPr>
        <w:t>》头版刊载</w:t>
      </w:r>
      <w:r>
        <w:rPr>
          <w:rFonts w:hint="eastAsia" w:ascii="Times New Roman" w:hAnsi="Times New Roman" w:eastAsia="仿宋_GB2312" w:cs="楷体"/>
          <w:bCs/>
          <w:color w:val="000000"/>
          <w:sz w:val="32"/>
          <w:szCs w:val="32"/>
        </w:rPr>
        <w:t>，</w:t>
      </w:r>
      <w:r>
        <w:rPr>
          <w:rFonts w:hint="eastAsia" w:ascii="Times New Roman" w:hAnsi="Times New Roman" w:eastAsia="仿宋_GB2312"/>
          <w:bCs/>
          <w:color w:val="000000"/>
          <w:sz w:val="32"/>
          <w:szCs w:val="32"/>
        </w:rPr>
        <w:t>宣传推介临武县经济社会高质量发展工作情况，在全省社会各界产生强烈的反响；省政协融媒体中心</w:t>
      </w:r>
      <w:r>
        <w:rPr>
          <w:rFonts w:hint="eastAsia" w:ascii="Times New Roman" w:hAnsi="Times New Roman" w:eastAsia="仿宋_GB2312"/>
          <w:bCs/>
          <w:color w:val="000000"/>
          <w:spacing w:val="-6"/>
          <w:sz w:val="32"/>
          <w:szCs w:val="32"/>
        </w:rPr>
        <w:t>以“协商民主为什么好”为题专访临武县政协并在省政协云等平台重磅推介</w:t>
      </w:r>
      <w:r>
        <w:rPr>
          <w:rFonts w:hint="eastAsia" w:ascii="Times New Roman" w:hAnsi="Times New Roman" w:eastAsia="仿宋_GB2312" w:cs="楷体"/>
          <w:bCs/>
          <w:color w:val="000000"/>
          <w:sz w:val="32"/>
          <w:szCs w:val="32"/>
        </w:rPr>
        <w:t>。</w:t>
      </w:r>
      <w:r>
        <w:rPr>
          <w:rFonts w:hint="eastAsia" w:ascii="Times New Roman" w:hAnsi="Times New Roman" w:eastAsia="楷体_GB2312" w:cs="楷体_GB2312"/>
          <w:b/>
          <w:bCs/>
          <w:spacing w:val="15"/>
          <w:sz w:val="32"/>
          <w:szCs w:val="32"/>
        </w:rPr>
        <w:t>三是突出以史资政、以文化人。</w:t>
      </w:r>
      <w:r>
        <w:rPr>
          <w:rFonts w:hint="eastAsia" w:ascii="Times New Roman" w:hAnsi="Times New Roman" w:eastAsia="仿宋_GB2312" w:cs="仿宋_GB2312"/>
          <w:sz w:val="32"/>
          <w:szCs w:val="32"/>
        </w:rPr>
        <w:t>文史工作主动融入、服务党政工作大局，</w:t>
      </w:r>
      <w:r>
        <w:rPr>
          <w:rFonts w:hint="eastAsia" w:ascii="Times New Roman" w:hAnsi="Times New Roman" w:eastAsia="仿宋_GB2312" w:cs="楷体"/>
          <w:bCs/>
          <w:color w:val="000000"/>
          <w:sz w:val="32"/>
          <w:szCs w:val="32"/>
        </w:rPr>
        <w:t>复刊发行《临武文史》；</w:t>
      </w:r>
      <w:r>
        <w:rPr>
          <w:rFonts w:hint="eastAsia" w:ascii="Times New Roman" w:hAnsi="Times New Roman" w:eastAsia="仿宋_GB2312"/>
          <w:bCs/>
          <w:color w:val="000000"/>
          <w:sz w:val="32"/>
          <w:szCs w:val="32"/>
        </w:rPr>
        <w:t>邀请省内外专家学者</w:t>
      </w:r>
      <w:r>
        <w:rPr>
          <w:rFonts w:ascii="Times New Roman" w:hAnsi="Times New Roman" w:eastAsia="仿宋_GB2312"/>
          <w:bCs/>
          <w:color w:val="000000"/>
          <w:sz w:val="32"/>
          <w:szCs w:val="32"/>
        </w:rPr>
        <w:t>40</w:t>
      </w:r>
      <w:r>
        <w:rPr>
          <w:rFonts w:hint="eastAsia" w:ascii="Times New Roman" w:hAnsi="Times New Roman" w:eastAsia="仿宋_GB2312"/>
          <w:bCs/>
          <w:color w:val="000000"/>
          <w:sz w:val="32"/>
          <w:szCs w:val="32"/>
        </w:rPr>
        <w:t>多人参</w:t>
      </w:r>
      <w:r>
        <w:rPr>
          <w:rFonts w:hint="eastAsia" w:ascii="Times New Roman" w:hAnsi="Times New Roman" w:eastAsia="仿宋_GB2312" w:cs="楷体"/>
          <w:bCs/>
          <w:color w:val="000000"/>
          <w:sz w:val="32"/>
          <w:szCs w:val="32"/>
        </w:rPr>
        <w:t>加“纪念徐</w:t>
      </w:r>
      <w:r>
        <w:rPr>
          <w:rFonts w:hint="eastAsia" w:ascii="Times New Roman" w:hAnsi="Times New Roman" w:eastAsia="仿宋_GB2312"/>
          <w:bCs/>
          <w:color w:val="000000"/>
          <w:sz w:val="32"/>
          <w:szCs w:val="32"/>
        </w:rPr>
        <w:t>霞客湘南（临武）行</w:t>
      </w:r>
      <w:r>
        <w:rPr>
          <w:rFonts w:ascii="Times New Roman" w:hAnsi="Times New Roman" w:eastAsia="仿宋_GB2312"/>
          <w:bCs/>
          <w:color w:val="000000"/>
          <w:sz w:val="32"/>
          <w:szCs w:val="32"/>
        </w:rPr>
        <w:t>387</w:t>
      </w:r>
      <w:r>
        <w:rPr>
          <w:rFonts w:hint="eastAsia" w:ascii="Times New Roman" w:hAnsi="Times New Roman" w:eastAsia="仿宋_GB2312"/>
          <w:bCs/>
          <w:color w:val="000000"/>
          <w:sz w:val="32"/>
          <w:szCs w:val="32"/>
        </w:rPr>
        <w:t>周年座谈会”，</w:t>
      </w:r>
      <w:r>
        <w:rPr>
          <w:rFonts w:hint="eastAsia" w:ascii="Times New Roman" w:hAnsi="Times New Roman" w:eastAsia="仿宋_GB2312" w:cs="楷体"/>
          <w:bCs/>
          <w:color w:val="000000"/>
          <w:sz w:val="32"/>
          <w:szCs w:val="32"/>
        </w:rPr>
        <w:t>为全市“打造徐霞客游线，助力加快建设世界旅游目的地”贡献了临武智慧、临武方案；指导文史研究会完成换届，高效有序推进《徐霞客与临武》《临武文史简明读本》等研究课题，推进我县文史工作创新性发展，助力文化强县建设。</w:t>
      </w:r>
    </w:p>
    <w:p w14:paraId="5A619F2D">
      <w:pPr>
        <w:spacing w:line="560" w:lineRule="exact"/>
        <w:ind w:firstLine="640" w:firstLineChars="200"/>
      </w:pPr>
      <w:r>
        <w:rPr>
          <w:rFonts w:hint="eastAsia" w:ascii="Times New Roman" w:hAnsi="Times New Roman" w:eastAsia="黑体" w:cs="黑体"/>
          <w:sz w:val="32"/>
          <w:szCs w:val="32"/>
        </w:rPr>
        <w:t>（三）厚情怀、深根植，在协商民主实践上有新突破。</w:t>
      </w:r>
      <w:r>
        <w:rPr>
          <w:rFonts w:hint="eastAsia" w:ascii="Times New Roman" w:hAnsi="Times New Roman" w:eastAsia="楷体_GB2312" w:cs="楷体_GB2312"/>
          <w:b/>
          <w:bCs/>
          <w:sz w:val="32"/>
          <w:szCs w:val="32"/>
        </w:rPr>
        <w:t>一是民呼我应，协商为民。</w:t>
      </w:r>
      <w:r>
        <w:rPr>
          <w:rFonts w:hint="eastAsia" w:ascii="Times New Roman" w:hAnsi="Times New Roman" w:eastAsia="仿宋_GB2312" w:cs="仿宋_GB2312"/>
          <w:color w:val="000000"/>
          <w:sz w:val="32"/>
          <w:szCs w:val="32"/>
        </w:rPr>
        <w:t>突出“</w:t>
      </w:r>
      <w:r>
        <w:rPr>
          <w:rFonts w:hint="eastAsia" w:ascii="Times New Roman" w:hAnsi="Times New Roman" w:eastAsia="仿宋_GB2312" w:cs="仿宋_GB2312"/>
          <w:sz w:val="32"/>
          <w:szCs w:val="32"/>
        </w:rPr>
        <w:t>主席走进委员工作室”品牌效应，注重</w:t>
      </w:r>
      <w:r>
        <w:rPr>
          <w:rFonts w:hint="eastAsia" w:ascii="Times New Roman" w:hAnsi="Times New Roman" w:eastAsia="仿宋_GB2312" w:cs="楷体"/>
          <w:bCs/>
          <w:color w:val="000000"/>
          <w:sz w:val="32"/>
          <w:szCs w:val="32"/>
        </w:rPr>
        <w:t>发挥委员联系服务界别群众实践基地作用</w:t>
      </w:r>
      <w:r>
        <w:rPr>
          <w:rFonts w:hint="eastAsia" w:ascii="Times New Roman" w:hAnsi="Times New Roman" w:eastAsia="仿宋_GB2312" w:cs="仿宋_GB2312"/>
          <w:color w:val="000000"/>
          <w:sz w:val="32"/>
          <w:szCs w:val="32"/>
        </w:rPr>
        <w:t>，</w:t>
      </w:r>
      <w:r>
        <w:rPr>
          <w:rFonts w:hint="eastAsia" w:ascii="Times New Roman" w:hAnsi="Times New Roman" w:eastAsia="仿宋_GB2312" w:cs="楷体"/>
          <w:bCs/>
          <w:color w:val="000000"/>
          <w:sz w:val="32"/>
          <w:szCs w:val="32"/>
        </w:rPr>
        <w:t>推动委员工作室“三个延伸”</w:t>
      </w:r>
      <w:r>
        <w:rPr>
          <w:rFonts w:hint="eastAsia" w:ascii="Times New Roman" w:hAnsi="Times New Roman" w:eastAsia="仿宋_GB2312"/>
          <w:color w:val="000000"/>
          <w:sz w:val="32"/>
          <w:szCs w:val="32"/>
        </w:rPr>
        <w:t>。以</w:t>
      </w:r>
      <w:r>
        <w:rPr>
          <w:rFonts w:hint="eastAsia" w:ascii="Times New Roman" w:hAnsi="Times New Roman" w:eastAsia="仿宋_GB2312" w:cs="仿宋_GB2312"/>
          <w:color w:val="000000"/>
          <w:kern w:val="0"/>
          <w:sz w:val="32"/>
          <w:szCs w:val="32"/>
        </w:rPr>
        <w:t>“共护蓝天碧水</w:t>
      </w:r>
      <w:r>
        <w:rPr>
          <w:rFonts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rPr>
        <w:t>建设美丽家园”</w:t>
      </w:r>
      <w:r>
        <w:rPr>
          <w:rFonts w:hint="eastAsia" w:ascii="Times New Roman" w:hAnsi="Times New Roman" w:eastAsia="仿宋_GB2312"/>
          <w:color w:val="000000"/>
          <w:sz w:val="32"/>
          <w:szCs w:val="32"/>
        </w:rPr>
        <w:t>为主题</w:t>
      </w:r>
      <w:r>
        <w:rPr>
          <w:rFonts w:hint="eastAsia" w:ascii="Times New Roman" w:hAnsi="Times New Roman" w:eastAsia="仿宋_GB2312" w:cs="仿宋_GB2312"/>
          <w:color w:val="000000"/>
          <w:kern w:val="0"/>
          <w:sz w:val="32"/>
          <w:szCs w:val="32"/>
        </w:rPr>
        <w:t>，聚焦秸秆综合利用和焚烧管理开展活动，</w:t>
      </w:r>
      <w:r>
        <w:rPr>
          <w:rFonts w:hint="eastAsia" w:ascii="Times New Roman" w:hAnsi="Times New Roman" w:eastAsia="仿宋_GB2312"/>
          <w:sz w:val="32"/>
          <w:szCs w:val="32"/>
        </w:rPr>
        <w:t>相关措施</w:t>
      </w:r>
      <w:r>
        <w:rPr>
          <w:rFonts w:hint="eastAsia" w:ascii="Times New Roman" w:hAnsi="Times New Roman" w:eastAsia="仿宋_GB2312" w:cs="仿宋_GB2312"/>
          <w:bCs/>
          <w:sz w:val="32"/>
          <w:szCs w:val="32"/>
          <w:lang w:val="zh-CN"/>
        </w:rPr>
        <w:t>得到省政协毛万春主席的肯定，推荐</w:t>
      </w:r>
      <w:r>
        <w:rPr>
          <w:rFonts w:hint="eastAsia" w:ascii="Times New Roman" w:hAnsi="Times New Roman" w:eastAsia="仿宋_GB2312"/>
          <w:bCs/>
          <w:color w:val="000000"/>
          <w:sz w:val="32"/>
          <w:szCs w:val="32"/>
        </w:rPr>
        <w:t>永州市</w:t>
      </w:r>
      <w:r>
        <w:rPr>
          <w:rFonts w:hint="eastAsia" w:ascii="Times New Roman" w:hAnsi="Times New Roman" w:eastAsia="仿宋_GB2312" w:cs="仿宋_GB2312"/>
          <w:bCs/>
          <w:sz w:val="32"/>
          <w:szCs w:val="32"/>
          <w:lang w:val="zh-CN"/>
        </w:rPr>
        <w:t>和张家界市政协主席带队来临调研考察；</w:t>
      </w:r>
      <w:r>
        <w:rPr>
          <w:rFonts w:hint="eastAsia" w:ascii="Times New Roman" w:hAnsi="Times New Roman" w:eastAsia="仿宋_GB2312" w:cs="仿宋_GB2312"/>
          <w:color w:val="000000"/>
          <w:kern w:val="0"/>
          <w:sz w:val="32"/>
          <w:szCs w:val="32"/>
        </w:rPr>
        <w:t>开展以“加强新时代文史工作</w:t>
      </w:r>
      <w:r>
        <w:rPr>
          <w:rFonts w:ascii="Times New Roman" w:hAnsi="Times New Roman" w:eastAsia="仿宋_GB2312" w:cs="仿宋_GB2312"/>
          <w:color w:val="000000"/>
          <w:kern w:val="0"/>
          <w:sz w:val="32"/>
          <w:szCs w:val="32"/>
        </w:rPr>
        <w:t xml:space="preserve"> </w:t>
      </w:r>
      <w:r>
        <w:rPr>
          <w:rFonts w:hint="eastAsia" w:ascii="Times New Roman" w:hAnsi="Times New Roman" w:eastAsia="仿宋_GB2312" w:cs="仿宋_GB2312"/>
          <w:color w:val="000000"/>
          <w:kern w:val="0"/>
          <w:sz w:val="32"/>
          <w:szCs w:val="32"/>
        </w:rPr>
        <w:t>助力农文旅融合发展”为主题的</w:t>
      </w:r>
      <w:r>
        <w:rPr>
          <w:rFonts w:hint="eastAsia" w:ascii="Times New Roman" w:hAnsi="Times New Roman" w:eastAsia="仿宋_GB2312" w:cs="仿宋_GB2312"/>
          <w:sz w:val="32"/>
          <w:szCs w:val="32"/>
        </w:rPr>
        <w:t>“五个一”专题</w:t>
      </w:r>
      <w:r>
        <w:rPr>
          <w:rFonts w:hint="eastAsia" w:ascii="Times New Roman" w:hAnsi="Times New Roman" w:eastAsia="仿宋_GB2312" w:cs="仿宋_GB2312"/>
          <w:color w:val="000000"/>
          <w:kern w:val="0"/>
          <w:sz w:val="32"/>
          <w:szCs w:val="32"/>
        </w:rPr>
        <w:t>活动，助推</w:t>
      </w:r>
      <w:r>
        <w:rPr>
          <w:rFonts w:hint="eastAsia" w:ascii="Times New Roman" w:hAnsi="Times New Roman" w:eastAsia="仿宋_GB2312" w:cs="楷体"/>
          <w:bCs/>
          <w:color w:val="000000"/>
          <w:sz w:val="32"/>
          <w:szCs w:val="32"/>
        </w:rPr>
        <w:t>“农文旅”全新塑造，</w:t>
      </w:r>
      <w:r>
        <w:rPr>
          <w:rFonts w:hint="eastAsia" w:ascii="Times New Roman" w:hAnsi="Times New Roman" w:eastAsia="仿宋_GB2312" w:cs="仿宋_GB2312"/>
          <w:kern w:val="0"/>
          <w:sz w:val="32"/>
          <w:szCs w:val="32"/>
        </w:rPr>
        <w:t>为</w:t>
      </w:r>
      <w:r>
        <w:rPr>
          <w:rFonts w:hint="eastAsia" w:ascii="Times New Roman" w:hAnsi="Times New Roman" w:eastAsia="仿宋_GB2312"/>
          <w:sz w:val="32"/>
          <w:szCs w:val="32"/>
        </w:rPr>
        <w:t>全域旅游献策</w:t>
      </w:r>
      <w:r>
        <w:rPr>
          <w:rFonts w:ascii="Times New Roman" w:hAnsi="Times New Roman" w:eastAsia="仿宋_GB2312"/>
          <w:sz w:val="32"/>
          <w:szCs w:val="32"/>
        </w:rPr>
        <w:t>53</w:t>
      </w:r>
      <w:r>
        <w:rPr>
          <w:rFonts w:hint="eastAsia" w:ascii="Times New Roman" w:hAnsi="Times New Roman" w:eastAsia="仿宋_GB2312"/>
          <w:sz w:val="32"/>
          <w:szCs w:val="32"/>
        </w:rPr>
        <w:t>条。</w:t>
      </w:r>
      <w:r>
        <w:rPr>
          <w:rFonts w:hint="eastAsia" w:ascii="Times New Roman" w:hAnsi="Times New Roman" w:eastAsia="仿宋_GB2312" w:cs="仿宋_GB2312"/>
          <w:sz w:val="32"/>
          <w:szCs w:val="32"/>
        </w:rPr>
        <w:t>市政协住临委员活动组和县政协</w:t>
      </w:r>
      <w:r>
        <w:rPr>
          <w:rFonts w:ascii="Times New Roman" w:hAnsi="Times New Roman" w:eastAsia="仿宋_GB2312" w:cs="仿宋_GB2312"/>
          <w:sz w:val="32"/>
          <w:szCs w:val="32"/>
        </w:rPr>
        <w:t>11</w:t>
      </w:r>
      <w:r>
        <w:rPr>
          <w:rFonts w:hint="eastAsia" w:ascii="Times New Roman" w:hAnsi="Times New Roman" w:eastAsia="仿宋_GB2312" w:cs="仿宋_GB2312"/>
          <w:sz w:val="32"/>
          <w:szCs w:val="32"/>
        </w:rPr>
        <w:t>个界别活动组，分别</w:t>
      </w:r>
      <w:r>
        <w:rPr>
          <w:rFonts w:hint="eastAsia" w:ascii="Times New Roman" w:hAnsi="Times New Roman" w:eastAsia="仿宋_GB2312"/>
          <w:sz w:val="32"/>
          <w:szCs w:val="32"/>
        </w:rPr>
        <w:t>邀请相关单位、行业协会、界别群众等召开</w:t>
      </w:r>
      <w:r>
        <w:rPr>
          <w:rFonts w:hint="eastAsia" w:ascii="Times New Roman" w:hAnsi="Times New Roman" w:eastAsia="仿宋_GB2312" w:cs="楷体"/>
          <w:bCs/>
          <w:color w:val="000000"/>
          <w:sz w:val="32"/>
          <w:szCs w:val="32"/>
        </w:rPr>
        <w:t>协商活</w:t>
      </w:r>
      <w:r>
        <w:rPr>
          <w:rFonts w:hint="eastAsia" w:ascii="Times New Roman" w:hAnsi="Times New Roman" w:eastAsia="仿宋_GB2312"/>
          <w:bCs/>
          <w:color w:val="000000"/>
          <w:sz w:val="32"/>
          <w:szCs w:val="32"/>
        </w:rPr>
        <w:t>动</w:t>
      </w:r>
      <w:r>
        <w:rPr>
          <w:rFonts w:ascii="Times New Roman" w:hAnsi="Times New Roman" w:eastAsia="仿宋_GB2312"/>
          <w:bCs/>
          <w:color w:val="000000"/>
          <w:sz w:val="32"/>
          <w:szCs w:val="32"/>
        </w:rPr>
        <w:t>33</w:t>
      </w:r>
      <w:r>
        <w:rPr>
          <w:rFonts w:hint="eastAsia" w:ascii="Times New Roman" w:hAnsi="Times New Roman" w:eastAsia="仿宋_GB2312" w:cs="楷体"/>
          <w:bCs/>
          <w:color w:val="000000"/>
          <w:sz w:val="32"/>
          <w:szCs w:val="32"/>
        </w:rPr>
        <w:t>次。就</w:t>
      </w:r>
      <w:r>
        <w:rPr>
          <w:rFonts w:hint="eastAsia" w:ascii="Times New Roman" w:hAnsi="Times New Roman" w:eastAsia="仿宋_GB2312"/>
          <w:sz w:val="32"/>
          <w:szCs w:val="32"/>
        </w:rPr>
        <w:t>“两重”“两新”送解优工作，开展“情暖民营企业</w:t>
      </w:r>
      <w:r>
        <w:rPr>
          <w:rFonts w:ascii="Times New Roman" w:hAnsi="Times New Roman" w:eastAsia="仿宋_GB2312"/>
          <w:sz w:val="32"/>
          <w:szCs w:val="32"/>
        </w:rPr>
        <w:t xml:space="preserve"> </w:t>
      </w:r>
      <w:r>
        <w:rPr>
          <w:rFonts w:hint="eastAsia" w:ascii="Times New Roman" w:hAnsi="Times New Roman" w:eastAsia="仿宋_GB2312"/>
          <w:sz w:val="32"/>
          <w:szCs w:val="32"/>
        </w:rPr>
        <w:t>优化发展环境”活动，为企业现场解读促进民营经济发展政策，助推中央、省市惠企政策落地落实。</w:t>
      </w:r>
      <w:r>
        <w:rPr>
          <w:rFonts w:hint="eastAsia" w:ascii="Times New Roman" w:hAnsi="Times New Roman" w:eastAsia="仿宋_GB2312" w:cs="仿宋_GB2312"/>
          <w:sz w:val="32"/>
          <w:szCs w:val="32"/>
        </w:rPr>
        <w:t>以“我为界别群众办实事”为主题，委员走进田间地头、屋场院落，围绕帮困解难、农民增收等方面与群众交流增信、汇聚共识，践行有事好商量、众人的事由众人商量</w:t>
      </w:r>
      <w:r>
        <w:rPr>
          <w:rFonts w:hint="eastAsia" w:ascii="Times New Roman" w:hAnsi="Times New Roman" w:eastAsia="仿宋_GB2312"/>
          <w:sz w:val="32"/>
          <w:szCs w:val="32"/>
        </w:rPr>
        <w:t>。</w:t>
      </w:r>
      <w:r>
        <w:rPr>
          <w:rFonts w:hint="eastAsia" w:ascii="Times New Roman" w:hAnsi="Times New Roman" w:eastAsia="楷体_GB2312" w:cs="楷体_GB2312"/>
          <w:b/>
          <w:bCs/>
          <w:sz w:val="32"/>
          <w:szCs w:val="32"/>
        </w:rPr>
        <w:t>二是民需我为，服务为民。</w:t>
      </w:r>
      <w:r>
        <w:rPr>
          <w:rFonts w:hint="eastAsia" w:ascii="Times New Roman" w:hAnsi="Times New Roman" w:eastAsia="仿宋_GB2312"/>
          <w:color w:val="000000"/>
          <w:sz w:val="32"/>
          <w:szCs w:val="32"/>
        </w:rPr>
        <w:t>全面推进“提案工作提质年”行动，</w:t>
      </w:r>
      <w:r>
        <w:rPr>
          <w:rFonts w:hint="eastAsia" w:ascii="Times New Roman" w:hAnsi="Times New Roman" w:eastAsia="仿宋_GB2312"/>
          <w:color w:val="000000"/>
          <w:spacing w:val="6"/>
          <w:sz w:val="32"/>
          <w:szCs w:val="32"/>
        </w:rPr>
        <w:t>在提升提案质量、办理质量、服务质量上精准发力，</w:t>
      </w:r>
      <w:r>
        <w:rPr>
          <w:rFonts w:hint="eastAsia" w:ascii="Times New Roman" w:hAnsi="Times New Roman" w:eastAsia="仿宋_GB2312" w:cs="仿宋_GB2312"/>
          <w:sz w:val="32"/>
          <w:szCs w:val="32"/>
        </w:rPr>
        <w:t>深化</w:t>
      </w:r>
      <w:r>
        <w:rPr>
          <w:rFonts w:hint="eastAsia" w:ascii="Times New Roman" w:hAnsi="Times New Roman" w:eastAsia="仿宋_GB2312"/>
          <w:color w:val="000000"/>
          <w:sz w:val="32"/>
          <w:szCs w:val="32"/>
        </w:rPr>
        <w:t>县政协十届三次会议以来的</w:t>
      </w:r>
      <w:r>
        <w:rPr>
          <w:rFonts w:ascii="Times New Roman" w:hAnsi="Times New Roman" w:eastAsia="仿宋_GB2312" w:cs="仿宋_GB2312"/>
          <w:sz w:val="32"/>
          <w:szCs w:val="32"/>
        </w:rPr>
        <w:t>148</w:t>
      </w:r>
      <w:r>
        <w:rPr>
          <w:rFonts w:hint="eastAsia" w:ascii="Times New Roman" w:hAnsi="Times New Roman" w:eastAsia="仿宋_GB2312" w:cs="仿宋_GB2312"/>
          <w:sz w:val="32"/>
          <w:szCs w:val="32"/>
        </w:rPr>
        <w:t>件提案协商督办</w:t>
      </w:r>
      <w:r>
        <w:rPr>
          <w:rFonts w:hint="eastAsia" w:ascii="Times New Roman" w:hAnsi="Times New Roman" w:eastAsia="仿宋_GB2312"/>
          <w:color w:val="000000"/>
          <w:sz w:val="32"/>
          <w:szCs w:val="32"/>
        </w:rPr>
        <w:t>。尤其</w:t>
      </w:r>
      <w:r>
        <w:rPr>
          <w:rFonts w:hint="eastAsia" w:ascii="Times New Roman" w:hAnsi="Times New Roman" w:eastAsia="仿宋_GB2312" w:cs="仿宋_GB2312"/>
          <w:sz w:val="32"/>
          <w:szCs w:val="32"/>
        </w:rPr>
        <w:t>结合“委员活动日”活动，针对涉及面广、协办单位多的提案，坚决克服“重答复、轻办理”“已答复、未办理”，组织</w:t>
      </w:r>
      <w:r>
        <w:rPr>
          <w:rFonts w:hint="eastAsia" w:ascii="Times New Roman" w:hAnsi="Times New Roman" w:eastAsia="仿宋_GB2312"/>
          <w:sz w:val="32"/>
          <w:szCs w:val="32"/>
        </w:rPr>
        <w:t>提案</w:t>
      </w:r>
      <w:r>
        <w:rPr>
          <w:rFonts w:hint="eastAsia" w:ascii="Times New Roman" w:hAnsi="Times New Roman" w:eastAsia="仿宋_GB2312" w:cs="仿宋_GB2312"/>
          <w:sz w:val="32"/>
          <w:szCs w:val="32"/>
        </w:rPr>
        <w:t>“面对面”协商</w:t>
      </w:r>
      <w:r>
        <w:rPr>
          <w:rFonts w:hint="eastAsia" w:ascii="Times New Roman" w:hAnsi="Times New Roman" w:eastAsia="仿宋_GB2312"/>
          <w:sz w:val="32"/>
          <w:szCs w:val="32"/>
        </w:rPr>
        <w:t>活动</w:t>
      </w:r>
      <w:r>
        <w:rPr>
          <w:rFonts w:ascii="Times New Roman" w:hAnsi="Times New Roman" w:eastAsia="仿宋_GB2312"/>
          <w:sz w:val="32"/>
          <w:szCs w:val="32"/>
        </w:rPr>
        <w:t>21</w:t>
      </w:r>
      <w:r>
        <w:rPr>
          <w:rFonts w:hint="eastAsia" w:ascii="Times New Roman" w:hAnsi="Times New Roman" w:eastAsia="仿宋_GB2312"/>
          <w:sz w:val="32"/>
          <w:szCs w:val="32"/>
        </w:rPr>
        <w:t>场，</w:t>
      </w:r>
      <w:r>
        <w:rPr>
          <w:rFonts w:hint="eastAsia" w:ascii="Times New Roman" w:hAnsi="Times New Roman" w:eastAsia="仿宋_GB2312" w:cs="仿宋_GB2312"/>
          <w:color w:val="000000"/>
          <w:kern w:val="0"/>
          <w:sz w:val="32"/>
          <w:szCs w:val="32"/>
        </w:rPr>
        <w:t>协商推动提案办理落实和有关建议采纳</w:t>
      </w:r>
      <w:r>
        <w:rPr>
          <w:rFonts w:hint="eastAsia" w:ascii="Times New Roman" w:hAnsi="Times New Roman" w:eastAsia="仿宋_GB2312"/>
          <w:sz w:val="32"/>
          <w:szCs w:val="32"/>
        </w:rPr>
        <w:t>；进行提案办理跟踪走访，助推提案办理提质增效；组织“金点子”征集调研活动，促进常态化收集提案线索，提高提案质量</w:t>
      </w:r>
      <w:r>
        <w:rPr>
          <w:rFonts w:hint="eastAsia" w:ascii="Times New Roman" w:hAnsi="Times New Roman" w:eastAsia="仿宋_GB2312" w:cs="仿宋_GB2312"/>
          <w:color w:val="000000"/>
          <w:kern w:val="0"/>
          <w:sz w:val="32"/>
          <w:szCs w:val="32"/>
        </w:rPr>
        <w:t>。</w:t>
      </w:r>
      <w:r>
        <w:rPr>
          <w:rFonts w:hint="eastAsia" w:ascii="Times New Roman" w:hAnsi="Times New Roman" w:eastAsia="楷体_GB2312" w:cs="楷体_GB2312"/>
          <w:b/>
          <w:bCs/>
          <w:sz w:val="32"/>
          <w:szCs w:val="32"/>
        </w:rPr>
        <w:t>三是民情我察，反映为民。</w:t>
      </w:r>
      <w:r>
        <w:rPr>
          <w:rFonts w:hint="eastAsia" w:ascii="Times New Roman" w:hAnsi="Times New Roman" w:eastAsia="仿宋_GB2312" w:cs="楷体"/>
          <w:bCs/>
          <w:color w:val="000000"/>
          <w:sz w:val="32"/>
          <w:szCs w:val="32"/>
        </w:rPr>
        <w:t>发挥反映社情民意信息的重大影响和“直通车”作用，进一步</w:t>
      </w:r>
      <w:r>
        <w:rPr>
          <w:rFonts w:hint="eastAsia" w:ascii="Times New Roman" w:hAnsi="Times New Roman" w:eastAsia="仿宋_GB2312" w:cs="宋体"/>
          <w:color w:val="000000"/>
          <w:kern w:val="0"/>
          <w:sz w:val="32"/>
          <w:szCs w:val="32"/>
        </w:rPr>
        <w:t>激发政协委员反映信息的积极性，</w:t>
      </w:r>
      <w:r>
        <w:rPr>
          <w:rFonts w:hint="eastAsia" w:ascii="Times New Roman" w:hAnsi="Times New Roman" w:eastAsia="仿宋_GB2312" w:cs="楷体"/>
          <w:bCs/>
          <w:color w:val="000000"/>
          <w:sz w:val="32"/>
          <w:szCs w:val="32"/>
        </w:rPr>
        <w:t>全年共收集各类社情民意信息</w:t>
      </w:r>
      <w:r>
        <w:rPr>
          <w:rFonts w:ascii="Times New Roman" w:hAnsi="Times New Roman" w:eastAsia="仿宋_GB2312"/>
          <w:sz w:val="32"/>
          <w:szCs w:val="32"/>
        </w:rPr>
        <w:t>236</w:t>
      </w:r>
      <w:r>
        <w:rPr>
          <w:rFonts w:hint="eastAsia" w:ascii="Times New Roman" w:hAnsi="Times New Roman" w:eastAsia="仿宋_GB2312"/>
          <w:sz w:val="32"/>
          <w:szCs w:val="32"/>
        </w:rPr>
        <w:t>篇</w:t>
      </w:r>
      <w:r>
        <w:rPr>
          <w:rFonts w:hint="eastAsia" w:ascii="Times New Roman" w:hAnsi="Times New Roman" w:eastAsia="仿宋_GB2312" w:cs="楷体"/>
          <w:bCs/>
          <w:color w:val="000000"/>
          <w:sz w:val="32"/>
          <w:szCs w:val="32"/>
        </w:rPr>
        <w:t>，</w:t>
      </w:r>
      <w:r>
        <w:rPr>
          <w:rFonts w:hint="eastAsia" w:ascii="Times New Roman" w:hAnsi="Times New Roman" w:eastAsia="仿宋_GB2312"/>
          <w:sz w:val="32"/>
          <w:szCs w:val="32"/>
        </w:rPr>
        <w:t>整理上报全国、省、市政协社情民意信息</w:t>
      </w:r>
      <w:r>
        <w:rPr>
          <w:rFonts w:ascii="Times New Roman" w:hAnsi="Times New Roman" w:eastAsia="仿宋_GB2312"/>
          <w:sz w:val="32"/>
          <w:szCs w:val="32"/>
        </w:rPr>
        <w:t>61</w:t>
      </w:r>
      <w:r>
        <w:rPr>
          <w:rFonts w:hint="eastAsia" w:ascii="Times New Roman" w:hAnsi="Times New Roman" w:eastAsia="仿宋_GB2312"/>
          <w:sz w:val="32"/>
          <w:szCs w:val="32"/>
        </w:rPr>
        <w:t>篇，被省政协采用</w:t>
      </w:r>
      <w:r>
        <w:rPr>
          <w:rFonts w:ascii="Times New Roman" w:hAnsi="Times New Roman" w:eastAsia="仿宋_GB2312"/>
          <w:sz w:val="32"/>
          <w:szCs w:val="32"/>
        </w:rPr>
        <w:t>13</w:t>
      </w:r>
      <w:r>
        <w:rPr>
          <w:rFonts w:hint="eastAsia" w:ascii="Times New Roman" w:hAnsi="Times New Roman" w:eastAsia="仿宋_GB2312"/>
          <w:sz w:val="32"/>
          <w:szCs w:val="32"/>
        </w:rPr>
        <w:t>篇</w:t>
      </w:r>
      <w:r>
        <w:rPr>
          <w:rFonts w:hint="eastAsia" w:ascii="Times New Roman" w:hAnsi="Times New Roman" w:eastAsia="仿宋_GB2312" w:cs="仿宋_GB2312"/>
          <w:sz w:val="32"/>
          <w:szCs w:val="32"/>
        </w:rPr>
        <w:t>，其中《关于推行包容审慎监管优化营商环境的建议》《关于加强村级债务化解的建议》</w:t>
      </w:r>
      <w:r>
        <w:rPr>
          <w:rFonts w:hint="eastAsia" w:ascii="Times New Roman" w:hAnsi="Times New Roman" w:eastAsia="仿宋_GB2312"/>
          <w:sz w:val="32"/>
          <w:szCs w:val="32"/>
        </w:rPr>
        <w:t>等</w:t>
      </w:r>
      <w:r>
        <w:rPr>
          <w:rFonts w:ascii="Times New Roman" w:hAnsi="Times New Roman" w:eastAsia="仿宋_GB2312"/>
          <w:sz w:val="32"/>
          <w:szCs w:val="32"/>
        </w:rPr>
        <w:t>7</w:t>
      </w:r>
      <w:r>
        <w:rPr>
          <w:rFonts w:hint="eastAsia" w:ascii="Times New Roman" w:hAnsi="Times New Roman" w:eastAsia="仿宋_GB2312"/>
          <w:sz w:val="32"/>
          <w:szCs w:val="32"/>
        </w:rPr>
        <w:t>篇</w:t>
      </w:r>
      <w:r>
        <w:rPr>
          <w:rFonts w:hint="eastAsia" w:ascii="Times New Roman" w:hAnsi="Times New Roman" w:eastAsia="仿宋_GB2312" w:cs="仿宋_GB2312"/>
          <w:sz w:val="32"/>
          <w:szCs w:val="32"/>
        </w:rPr>
        <w:t>稿件得到省委省政府领导批示；被</w:t>
      </w:r>
      <w:r>
        <w:rPr>
          <w:rFonts w:hint="eastAsia" w:ascii="Times New Roman" w:hAnsi="Times New Roman" w:eastAsia="仿宋_GB2312"/>
          <w:sz w:val="32"/>
          <w:szCs w:val="32"/>
        </w:rPr>
        <w:t>市政协采用</w:t>
      </w:r>
      <w:r>
        <w:rPr>
          <w:rFonts w:ascii="Times New Roman" w:hAnsi="Times New Roman" w:eastAsia="仿宋_GB2312"/>
          <w:sz w:val="32"/>
          <w:szCs w:val="32"/>
        </w:rPr>
        <w:t>10</w:t>
      </w:r>
      <w:r>
        <w:rPr>
          <w:rFonts w:hint="eastAsia" w:ascii="Times New Roman" w:hAnsi="Times New Roman" w:eastAsia="仿宋_GB2312"/>
          <w:sz w:val="32"/>
          <w:szCs w:val="32"/>
        </w:rPr>
        <w:t>篇</w:t>
      </w:r>
      <w:r>
        <w:rPr>
          <w:rFonts w:hint="eastAsia" w:ascii="Times New Roman" w:hAnsi="Times New Roman" w:eastAsia="仿宋_GB2312" w:cs="仿宋_GB2312"/>
          <w:sz w:val="32"/>
          <w:szCs w:val="32"/>
        </w:rPr>
        <w:t>，其中《复垦耕地二次抛荒风险亟待引起重视》</w:t>
      </w:r>
      <w:r>
        <w:rPr>
          <w:rFonts w:hint="eastAsia" w:ascii="Times New Roman" w:hAnsi="Times New Roman" w:eastAsia="仿宋_GB2312"/>
          <w:sz w:val="32"/>
          <w:szCs w:val="32"/>
        </w:rPr>
        <w:t>等</w:t>
      </w:r>
      <w:r>
        <w:rPr>
          <w:rFonts w:ascii="Times New Roman" w:hAnsi="Times New Roman" w:eastAsia="仿宋_GB2312"/>
          <w:sz w:val="32"/>
          <w:szCs w:val="32"/>
        </w:rPr>
        <w:t>3</w:t>
      </w:r>
      <w:r>
        <w:rPr>
          <w:rFonts w:hint="eastAsia" w:ascii="Times New Roman" w:hAnsi="Times New Roman" w:eastAsia="仿宋_GB2312"/>
          <w:sz w:val="32"/>
          <w:szCs w:val="32"/>
        </w:rPr>
        <w:t>篇获市</w:t>
      </w:r>
      <w:r>
        <w:rPr>
          <w:rFonts w:hint="eastAsia" w:ascii="Times New Roman" w:hAnsi="Times New Roman" w:eastAsia="仿宋_GB2312" w:cs="仿宋_GB2312"/>
          <w:sz w:val="32"/>
          <w:szCs w:val="32"/>
        </w:rPr>
        <w:t>委市政府领导批示。</w:t>
      </w:r>
      <w:r>
        <w:rPr>
          <w:rFonts w:hint="eastAsia" w:ascii="Times New Roman" w:hAnsi="Times New Roman" w:eastAsia="仿宋_GB2312" w:cs="楷体"/>
          <w:bCs/>
          <w:color w:val="000000"/>
          <w:sz w:val="32"/>
          <w:szCs w:val="32"/>
        </w:rPr>
        <w:t>推动</w:t>
      </w:r>
      <w:r>
        <w:rPr>
          <w:rFonts w:hint="eastAsia" w:ascii="Times New Roman" w:hAnsi="Times New Roman" w:eastAsia="仿宋_GB2312" w:cs="仿宋_GB2312"/>
          <w:sz w:val="32"/>
          <w:szCs w:val="32"/>
        </w:rPr>
        <w:t>“三微”联动</w:t>
      </w:r>
      <w:r>
        <w:rPr>
          <w:rFonts w:hint="eastAsia" w:ascii="Times New Roman" w:hAnsi="Times New Roman" w:eastAsia="仿宋_GB2312" w:cs="楷体"/>
          <w:bCs/>
          <w:color w:val="000000"/>
          <w:sz w:val="32"/>
          <w:szCs w:val="32"/>
        </w:rPr>
        <w:t>，用心用情助力破解一批群众的操心事烦心事揪心事，</w:t>
      </w:r>
      <w:r>
        <w:rPr>
          <w:rFonts w:hint="eastAsia" w:ascii="Times New Roman" w:hAnsi="Times New Roman" w:eastAsia="仿宋_GB2312" w:cs="仿宋_GB2312"/>
          <w:sz w:val="32"/>
          <w:szCs w:val="32"/>
        </w:rPr>
        <w:t>目前共收到微建议</w:t>
      </w:r>
      <w:r>
        <w:rPr>
          <w:rFonts w:ascii="Times New Roman" w:hAnsi="Times New Roman" w:eastAsia="仿宋_GB2312"/>
          <w:sz w:val="32"/>
          <w:szCs w:val="32"/>
        </w:rPr>
        <w:t>322</w:t>
      </w:r>
      <w:r>
        <w:rPr>
          <w:rFonts w:hint="eastAsia" w:ascii="Times New Roman" w:hAnsi="Times New Roman" w:eastAsia="仿宋_GB2312" w:cs="仿宋_GB2312"/>
          <w:sz w:val="32"/>
          <w:szCs w:val="32"/>
        </w:rPr>
        <w:t>件，审核受理</w:t>
      </w:r>
      <w:r>
        <w:rPr>
          <w:rFonts w:ascii="Times New Roman" w:hAnsi="Times New Roman" w:eastAsia="仿宋_GB2312"/>
          <w:sz w:val="32"/>
          <w:szCs w:val="32"/>
        </w:rPr>
        <w:t>315</w:t>
      </w:r>
      <w:r>
        <w:rPr>
          <w:rFonts w:hint="eastAsia" w:ascii="Times New Roman" w:hAnsi="Times New Roman" w:eastAsia="仿宋_GB2312" w:cs="仿宋_GB2312"/>
          <w:sz w:val="32"/>
          <w:szCs w:val="32"/>
        </w:rPr>
        <w:t>件，为群众解决问题和困难</w:t>
      </w:r>
      <w:r>
        <w:rPr>
          <w:rFonts w:ascii="Times New Roman" w:hAnsi="Times New Roman" w:eastAsia="仿宋_GB2312"/>
          <w:sz w:val="32"/>
          <w:szCs w:val="32"/>
        </w:rPr>
        <w:t>269</w:t>
      </w:r>
      <w:r>
        <w:rPr>
          <w:rFonts w:hint="eastAsia" w:ascii="Times New Roman" w:hAnsi="Times New Roman" w:eastAsia="仿宋_GB2312" w:cs="仿宋_GB2312"/>
          <w:sz w:val="32"/>
          <w:szCs w:val="32"/>
        </w:rPr>
        <w:t>件，满意率</w:t>
      </w:r>
      <w:r>
        <w:rPr>
          <w:rFonts w:ascii="Times New Roman" w:hAnsi="Times New Roman" w:eastAsia="仿宋_GB2312" w:cs="仿宋_GB2312"/>
          <w:sz w:val="32"/>
          <w:szCs w:val="32"/>
        </w:rPr>
        <w:t>100%</w:t>
      </w:r>
      <w:r>
        <w:rPr>
          <w:rFonts w:hint="eastAsia" w:ascii="Times New Roman" w:hAnsi="Times New Roman" w:eastAsia="仿宋_GB2312" w:cs="仿宋_GB2312"/>
          <w:sz w:val="32"/>
          <w:szCs w:val="32"/>
        </w:rPr>
        <w:t>。</w:t>
      </w:r>
    </w:p>
    <w:p w14:paraId="45830036">
      <w:pPr>
        <w:pStyle w:val="10"/>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（一）综合评价结论</w:t>
      </w:r>
    </w:p>
    <w:p w14:paraId="7213250A">
      <w:pPr>
        <w:pStyle w:val="10"/>
        <w:spacing w:line="560" w:lineRule="exact"/>
        <w:ind w:firstLine="640" w:firstLineChars="200"/>
        <w:rPr>
          <w:rFonts w:ascii="Times New Roman" w:hAnsi="Times New Roman" w:eastAsia="仿宋_GB2312"/>
          <w:sz w:val="32"/>
          <w:szCs w:val="32"/>
        </w:rPr>
      </w:pPr>
      <w:r>
        <w:rPr>
          <w:rFonts w:hint="eastAsia" w:ascii="仿宋" w:hAnsi="仿宋" w:eastAsia="仿宋" w:cs="仿宋"/>
          <w:sz w:val="32"/>
          <w:szCs w:val="32"/>
        </w:rPr>
        <w:t>我单位部门整体支出绩效自评98分。其中预算执行9.5分，产出指标为49.5分，效益指标30分，满意度指标9分，评价结果等次为“优”。</w:t>
      </w:r>
    </w:p>
    <w:p w14:paraId="3FE588DC">
      <w:pPr>
        <w:pStyle w:val="10"/>
        <w:numPr>
          <w:ilvl w:val="0"/>
          <w:numId w:val="2"/>
        </w:num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评价指标分析</w:t>
      </w:r>
    </w:p>
    <w:p w14:paraId="28412463">
      <w:pPr>
        <w:pStyle w:val="10"/>
        <w:spacing w:line="560" w:lineRule="exact"/>
        <w:ind w:firstLine="803" w:firstLineChars="250"/>
        <w:rPr>
          <w:rFonts w:ascii="仿宋" w:hAnsi="仿宋" w:eastAsia="仿宋" w:cs="仿宋"/>
          <w:b/>
          <w:sz w:val="32"/>
          <w:szCs w:val="32"/>
        </w:rPr>
      </w:pPr>
      <w:r>
        <w:rPr>
          <w:rFonts w:hint="eastAsia" w:ascii="仿宋" w:hAnsi="仿宋" w:eastAsia="仿宋" w:cs="仿宋"/>
          <w:b/>
          <w:sz w:val="32"/>
          <w:szCs w:val="32"/>
        </w:rPr>
        <w:t>1.投入指标（10分）</w:t>
      </w:r>
    </w:p>
    <w:p w14:paraId="0B45577D">
      <w:pPr>
        <w:pStyle w:val="1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（1）预算完成率（5分）：本单位年初财政拨款结转和结余0万元，年初预算</w:t>
      </w:r>
      <w:r>
        <w:rPr>
          <w:rFonts w:hint="eastAsia" w:ascii="仿宋" w:hAnsi="仿宋" w:eastAsia="仿宋" w:cs="仿宋"/>
          <w:sz w:val="32"/>
          <w:szCs w:val="32"/>
          <w:lang w:val="en-US" w:eastAsia="zh-CN"/>
        </w:rPr>
        <w:t>571.38</w:t>
      </w:r>
      <w:r>
        <w:rPr>
          <w:rFonts w:hint="eastAsia" w:ascii="仿宋" w:hAnsi="仿宋" w:eastAsia="仿宋" w:cs="仿宋"/>
          <w:sz w:val="32"/>
          <w:szCs w:val="32"/>
        </w:rPr>
        <w:t>万元，年末财政拨款结转和结余</w:t>
      </w:r>
      <w:r>
        <w:rPr>
          <w:rFonts w:hint="eastAsia" w:ascii="仿宋" w:hAnsi="仿宋" w:eastAsia="仿宋" w:cs="仿宋"/>
          <w:sz w:val="32"/>
          <w:szCs w:val="32"/>
          <w:lang w:val="en-US" w:eastAsia="zh-CN"/>
        </w:rPr>
        <w:t>25.85</w:t>
      </w:r>
      <w:r>
        <w:rPr>
          <w:rFonts w:hint="eastAsia" w:ascii="仿宋" w:hAnsi="仿宋" w:eastAsia="仿宋" w:cs="仿宋"/>
          <w:sz w:val="32"/>
          <w:szCs w:val="32"/>
        </w:rPr>
        <w:t>万元；本单位预算完成率</w:t>
      </w:r>
      <w:r>
        <w:rPr>
          <w:rFonts w:hint="eastAsia" w:ascii="仿宋" w:hAnsi="仿宋" w:eastAsia="仿宋" w:cs="仿宋"/>
          <w:sz w:val="32"/>
          <w:szCs w:val="32"/>
          <w:lang w:val="en-US" w:eastAsia="zh-CN"/>
        </w:rPr>
        <w:t>95.48</w:t>
      </w:r>
      <w:r>
        <w:rPr>
          <w:rFonts w:hint="eastAsia" w:ascii="仿宋" w:hAnsi="仿宋" w:eastAsia="仿宋" w:cs="仿宋"/>
          <w:sz w:val="32"/>
          <w:szCs w:val="32"/>
        </w:rPr>
        <w:t>%;本单位该项指标得4.5分。</w:t>
      </w:r>
    </w:p>
    <w:p w14:paraId="29DC5DC7">
      <w:pPr>
        <w:pStyle w:val="1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（2）预算控制率（5分）：本单位本年预算追加数为0万元，年初预算为</w:t>
      </w:r>
      <w:r>
        <w:rPr>
          <w:rFonts w:hint="eastAsia" w:ascii="仿宋" w:hAnsi="仿宋" w:eastAsia="仿宋" w:cs="仿宋"/>
          <w:sz w:val="32"/>
          <w:szCs w:val="32"/>
          <w:lang w:val="en-US" w:eastAsia="zh-CN"/>
        </w:rPr>
        <w:t>571.38</w:t>
      </w:r>
      <w:r>
        <w:rPr>
          <w:rFonts w:hint="eastAsia" w:ascii="仿宋" w:hAnsi="仿宋" w:eastAsia="仿宋" w:cs="仿宋"/>
          <w:sz w:val="32"/>
          <w:szCs w:val="32"/>
        </w:rPr>
        <w:t>万元，本单位预算完成率</w:t>
      </w:r>
      <w:r>
        <w:rPr>
          <w:rFonts w:hint="eastAsia" w:ascii="仿宋" w:hAnsi="仿宋" w:eastAsia="仿宋" w:cs="仿宋"/>
          <w:sz w:val="32"/>
          <w:szCs w:val="32"/>
          <w:lang w:val="en-US" w:eastAsia="zh-CN"/>
        </w:rPr>
        <w:t>95.48</w:t>
      </w:r>
      <w:r>
        <w:rPr>
          <w:rFonts w:hint="eastAsia" w:ascii="仿宋" w:hAnsi="仿宋" w:eastAsia="仿宋" w:cs="仿宋"/>
          <w:sz w:val="32"/>
          <w:szCs w:val="32"/>
        </w:rPr>
        <w:t>%，根据评分标准，本单位该项指标得5分。</w:t>
      </w:r>
    </w:p>
    <w:p w14:paraId="4BD5081E">
      <w:pPr>
        <w:pStyle w:val="10"/>
        <w:spacing w:line="560" w:lineRule="exact"/>
        <w:ind w:firstLine="643" w:firstLineChars="200"/>
        <w:rPr>
          <w:rFonts w:ascii="Times New Roman" w:hAnsi="Times New Roman" w:eastAsia="楷体_GB2312" w:cs="楷体_GB2312"/>
          <w:sz w:val="32"/>
          <w:szCs w:val="32"/>
        </w:rPr>
      </w:pPr>
      <w:r>
        <w:rPr>
          <w:rFonts w:hint="eastAsia" w:ascii="仿宋" w:hAnsi="仿宋" w:eastAsia="仿宋" w:cs="仿宋"/>
          <w:b/>
          <w:sz w:val="32"/>
          <w:szCs w:val="32"/>
        </w:rPr>
        <w:t>2.产出指标（50分</w:t>
      </w:r>
      <w:r>
        <w:rPr>
          <w:rFonts w:hint="eastAsia" w:ascii="仿宋" w:hAnsi="仿宋" w:eastAsia="仿宋" w:cs="仿宋"/>
          <w:sz w:val="32"/>
          <w:szCs w:val="32"/>
        </w:rPr>
        <w:t>）</w:t>
      </w:r>
    </w:p>
    <w:p w14:paraId="3BB3AC2F">
      <w:pPr>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（1）数量指标（20分）：</w:t>
      </w:r>
      <w:r>
        <w:rPr>
          <w:rFonts w:hint="eastAsia" w:ascii="Times New Roman" w:hAnsi="Times New Roman" w:eastAsia="仿宋_GB2312" w:cs="楷体"/>
          <w:bCs/>
          <w:color w:val="000000"/>
          <w:sz w:val="32"/>
          <w:szCs w:val="32"/>
        </w:rPr>
        <w:t>全年共收集各类社情民意信息</w:t>
      </w:r>
      <w:r>
        <w:rPr>
          <w:rFonts w:ascii="Times New Roman" w:hAnsi="Times New Roman" w:eastAsia="仿宋_GB2312"/>
          <w:sz w:val="32"/>
          <w:szCs w:val="32"/>
        </w:rPr>
        <w:t>236</w:t>
      </w:r>
      <w:r>
        <w:rPr>
          <w:rFonts w:hint="eastAsia" w:ascii="Times New Roman" w:hAnsi="Times New Roman" w:eastAsia="仿宋_GB2312"/>
          <w:sz w:val="32"/>
          <w:szCs w:val="32"/>
        </w:rPr>
        <w:t>篇</w:t>
      </w:r>
      <w:r>
        <w:rPr>
          <w:rFonts w:hint="eastAsia" w:ascii="Times New Roman" w:hAnsi="Times New Roman" w:eastAsia="仿宋_GB2312" w:cs="楷体"/>
          <w:bCs/>
          <w:color w:val="000000"/>
          <w:sz w:val="32"/>
          <w:szCs w:val="32"/>
        </w:rPr>
        <w:t>，</w:t>
      </w:r>
      <w:r>
        <w:rPr>
          <w:rFonts w:hint="eastAsia" w:ascii="Times New Roman" w:hAnsi="Times New Roman" w:eastAsia="仿宋_GB2312"/>
          <w:sz w:val="32"/>
          <w:szCs w:val="32"/>
        </w:rPr>
        <w:t>整理上报全国、省、市政协社情民意信息</w:t>
      </w:r>
      <w:r>
        <w:rPr>
          <w:rFonts w:ascii="Times New Roman" w:hAnsi="Times New Roman" w:eastAsia="仿宋_GB2312"/>
          <w:sz w:val="32"/>
          <w:szCs w:val="32"/>
        </w:rPr>
        <w:t>61</w:t>
      </w:r>
      <w:r>
        <w:rPr>
          <w:rFonts w:hint="eastAsia" w:ascii="Times New Roman" w:hAnsi="Times New Roman" w:eastAsia="仿宋_GB2312"/>
          <w:sz w:val="32"/>
          <w:szCs w:val="32"/>
        </w:rPr>
        <w:t>篇，被省政协采用</w:t>
      </w:r>
      <w:r>
        <w:rPr>
          <w:rFonts w:ascii="Times New Roman" w:hAnsi="Times New Roman" w:eastAsia="仿宋_GB2312"/>
          <w:sz w:val="32"/>
          <w:szCs w:val="32"/>
        </w:rPr>
        <w:t>13</w:t>
      </w:r>
      <w:r>
        <w:rPr>
          <w:rFonts w:hint="eastAsia" w:ascii="Times New Roman" w:hAnsi="Times New Roman" w:eastAsia="仿宋_GB2312"/>
          <w:sz w:val="32"/>
          <w:szCs w:val="32"/>
        </w:rPr>
        <w:t>篇</w:t>
      </w:r>
      <w:r>
        <w:rPr>
          <w:rFonts w:hint="eastAsia" w:ascii="Times New Roman" w:hAnsi="Times New Roman" w:eastAsia="仿宋_GB2312" w:cs="仿宋_GB2312"/>
          <w:sz w:val="32"/>
          <w:szCs w:val="32"/>
        </w:rPr>
        <w:t>，其中《关于推行包容审慎监管优化营商环境的建议》《关于加强村级债务化解的建议》</w:t>
      </w:r>
      <w:r>
        <w:rPr>
          <w:rFonts w:hint="eastAsia" w:ascii="Times New Roman" w:hAnsi="Times New Roman" w:eastAsia="仿宋_GB2312"/>
          <w:sz w:val="32"/>
          <w:szCs w:val="32"/>
        </w:rPr>
        <w:t>等</w:t>
      </w:r>
      <w:r>
        <w:rPr>
          <w:rFonts w:ascii="Times New Roman" w:hAnsi="Times New Roman" w:eastAsia="仿宋_GB2312"/>
          <w:sz w:val="32"/>
          <w:szCs w:val="32"/>
        </w:rPr>
        <w:t>7</w:t>
      </w:r>
      <w:r>
        <w:rPr>
          <w:rFonts w:hint="eastAsia" w:ascii="Times New Roman" w:hAnsi="Times New Roman" w:eastAsia="仿宋_GB2312"/>
          <w:sz w:val="32"/>
          <w:szCs w:val="32"/>
        </w:rPr>
        <w:t>篇</w:t>
      </w:r>
      <w:r>
        <w:rPr>
          <w:rFonts w:hint="eastAsia" w:ascii="Times New Roman" w:hAnsi="Times New Roman" w:eastAsia="仿宋_GB2312" w:cs="仿宋_GB2312"/>
          <w:sz w:val="32"/>
          <w:szCs w:val="32"/>
        </w:rPr>
        <w:t>稿件得到省委省政府领导批示；被</w:t>
      </w:r>
      <w:r>
        <w:rPr>
          <w:rFonts w:hint="eastAsia" w:ascii="Times New Roman" w:hAnsi="Times New Roman" w:eastAsia="仿宋_GB2312"/>
          <w:sz w:val="32"/>
          <w:szCs w:val="32"/>
        </w:rPr>
        <w:t>市政协采用</w:t>
      </w:r>
      <w:r>
        <w:rPr>
          <w:rFonts w:ascii="Times New Roman" w:hAnsi="Times New Roman" w:eastAsia="仿宋_GB2312"/>
          <w:sz w:val="32"/>
          <w:szCs w:val="32"/>
        </w:rPr>
        <w:t>10</w:t>
      </w:r>
      <w:r>
        <w:rPr>
          <w:rFonts w:hint="eastAsia" w:ascii="Times New Roman" w:hAnsi="Times New Roman" w:eastAsia="仿宋_GB2312"/>
          <w:sz w:val="32"/>
          <w:szCs w:val="32"/>
        </w:rPr>
        <w:t>篇</w:t>
      </w:r>
      <w:r>
        <w:rPr>
          <w:rFonts w:hint="eastAsia" w:ascii="Times New Roman" w:hAnsi="Times New Roman" w:eastAsia="仿宋_GB2312" w:cs="仿宋_GB2312"/>
          <w:sz w:val="32"/>
          <w:szCs w:val="32"/>
        </w:rPr>
        <w:t>，其中《复垦耕地二次抛荒风险亟待引起重视》</w:t>
      </w:r>
      <w:r>
        <w:rPr>
          <w:rFonts w:hint="eastAsia" w:ascii="Times New Roman" w:hAnsi="Times New Roman" w:eastAsia="仿宋_GB2312"/>
          <w:sz w:val="32"/>
          <w:szCs w:val="32"/>
        </w:rPr>
        <w:t>等</w:t>
      </w:r>
      <w:r>
        <w:rPr>
          <w:rFonts w:ascii="Times New Roman" w:hAnsi="Times New Roman" w:eastAsia="仿宋_GB2312"/>
          <w:sz w:val="32"/>
          <w:szCs w:val="32"/>
        </w:rPr>
        <w:t>3</w:t>
      </w:r>
      <w:r>
        <w:rPr>
          <w:rFonts w:hint="eastAsia" w:ascii="Times New Roman" w:hAnsi="Times New Roman" w:eastAsia="仿宋_GB2312"/>
          <w:sz w:val="32"/>
          <w:szCs w:val="32"/>
        </w:rPr>
        <w:t>篇获市</w:t>
      </w:r>
      <w:r>
        <w:rPr>
          <w:rFonts w:hint="eastAsia" w:ascii="Times New Roman" w:hAnsi="Times New Roman" w:eastAsia="仿宋_GB2312" w:cs="仿宋_GB2312"/>
          <w:sz w:val="32"/>
          <w:szCs w:val="32"/>
        </w:rPr>
        <w:t>委市政府领导批示。</w:t>
      </w:r>
      <w:r>
        <w:rPr>
          <w:rFonts w:hint="eastAsia" w:ascii="Times New Roman" w:hAnsi="Times New Roman" w:eastAsia="仿宋_GB2312" w:cs="楷体"/>
          <w:bCs/>
          <w:color w:val="000000"/>
          <w:sz w:val="32"/>
          <w:szCs w:val="32"/>
        </w:rPr>
        <w:t>推动</w:t>
      </w:r>
      <w:r>
        <w:rPr>
          <w:rFonts w:hint="eastAsia" w:ascii="Times New Roman" w:hAnsi="Times New Roman" w:eastAsia="仿宋_GB2312" w:cs="仿宋_GB2312"/>
          <w:sz w:val="32"/>
          <w:szCs w:val="32"/>
        </w:rPr>
        <w:t>“三微”联动</w:t>
      </w:r>
      <w:r>
        <w:rPr>
          <w:rFonts w:hint="eastAsia" w:ascii="Times New Roman" w:hAnsi="Times New Roman" w:eastAsia="仿宋_GB2312" w:cs="楷体"/>
          <w:bCs/>
          <w:color w:val="000000"/>
          <w:sz w:val="32"/>
          <w:szCs w:val="32"/>
        </w:rPr>
        <w:t>，用心用情助力破解一批群众的操心事烦心事揪心事，</w:t>
      </w:r>
      <w:r>
        <w:rPr>
          <w:rFonts w:hint="eastAsia" w:ascii="Times New Roman" w:hAnsi="Times New Roman" w:eastAsia="仿宋_GB2312" w:cs="仿宋_GB2312"/>
          <w:sz w:val="32"/>
          <w:szCs w:val="32"/>
        </w:rPr>
        <w:t>目前共收到微建议</w:t>
      </w:r>
      <w:r>
        <w:rPr>
          <w:rFonts w:ascii="Times New Roman" w:hAnsi="Times New Roman" w:eastAsia="仿宋_GB2312"/>
          <w:sz w:val="32"/>
          <w:szCs w:val="32"/>
        </w:rPr>
        <w:t>322</w:t>
      </w:r>
      <w:r>
        <w:rPr>
          <w:rFonts w:hint="eastAsia" w:ascii="Times New Roman" w:hAnsi="Times New Roman" w:eastAsia="仿宋_GB2312" w:cs="仿宋_GB2312"/>
          <w:sz w:val="32"/>
          <w:szCs w:val="32"/>
        </w:rPr>
        <w:t>件，审核受理</w:t>
      </w:r>
      <w:r>
        <w:rPr>
          <w:rFonts w:ascii="Times New Roman" w:hAnsi="Times New Roman" w:eastAsia="仿宋_GB2312"/>
          <w:sz w:val="32"/>
          <w:szCs w:val="32"/>
        </w:rPr>
        <w:t>315</w:t>
      </w:r>
      <w:r>
        <w:rPr>
          <w:rFonts w:hint="eastAsia" w:ascii="Times New Roman" w:hAnsi="Times New Roman" w:eastAsia="仿宋_GB2312" w:cs="仿宋_GB2312"/>
          <w:sz w:val="32"/>
          <w:szCs w:val="32"/>
        </w:rPr>
        <w:t>件，为群众解决问题和困难</w:t>
      </w:r>
      <w:r>
        <w:rPr>
          <w:rFonts w:ascii="Times New Roman" w:hAnsi="Times New Roman" w:eastAsia="仿宋_GB2312"/>
          <w:sz w:val="32"/>
          <w:szCs w:val="32"/>
        </w:rPr>
        <w:t>269</w:t>
      </w:r>
      <w:r>
        <w:rPr>
          <w:rFonts w:hint="eastAsia" w:ascii="Times New Roman" w:hAnsi="Times New Roman" w:eastAsia="仿宋_GB2312" w:cs="仿宋_GB2312"/>
          <w:sz w:val="32"/>
          <w:szCs w:val="32"/>
        </w:rPr>
        <w:t>件。</w:t>
      </w:r>
      <w:r>
        <w:rPr>
          <w:rFonts w:hint="eastAsia" w:ascii="仿宋" w:hAnsi="仿宋" w:eastAsia="仿宋" w:cs="仿宋"/>
          <w:sz w:val="32"/>
          <w:szCs w:val="32"/>
        </w:rPr>
        <w:t>此项得分20分。</w:t>
      </w:r>
    </w:p>
    <w:p w14:paraId="3A746051">
      <w:pPr>
        <w:pStyle w:val="4"/>
        <w:spacing w:before="0" w:after="0" w:line="560" w:lineRule="exact"/>
        <w:rPr>
          <w:rFonts w:ascii="仿宋" w:hAnsi="仿宋" w:eastAsia="仿宋" w:cs="仿宋"/>
          <w:b w:val="0"/>
          <w:bCs w:val="0"/>
        </w:rPr>
      </w:pPr>
      <w:r>
        <w:rPr>
          <w:rFonts w:hint="eastAsia"/>
        </w:rPr>
        <w:t xml:space="preserve">   </w:t>
      </w:r>
      <w:r>
        <w:rPr>
          <w:rFonts w:hint="eastAsia" w:ascii="仿宋" w:hAnsi="仿宋" w:eastAsia="仿宋" w:cs="仿宋"/>
          <w:b w:val="0"/>
          <w:bCs w:val="0"/>
        </w:rPr>
        <w:t>（2）质量指标（10分）：调研协商和民主监督建议意见采纳率98%，此项得分9.5分。</w:t>
      </w:r>
    </w:p>
    <w:p w14:paraId="1413D2E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（3）时效指标（10分）：各项工作完成时间202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年内，任务完成率达到100%。此项得分10分。</w:t>
      </w:r>
    </w:p>
    <w:p w14:paraId="2C925E88">
      <w:pPr>
        <w:spacing w:line="560" w:lineRule="exact"/>
        <w:ind w:firstLine="640" w:firstLineChars="200"/>
        <w:rPr>
          <w:rFonts w:ascii="仿宋" w:hAnsi="仿宋" w:eastAsia="仿宋" w:cs="仿宋"/>
          <w:spacing w:val="-6"/>
          <w:sz w:val="32"/>
          <w:szCs w:val="32"/>
        </w:rPr>
      </w:pPr>
      <w:r>
        <w:rPr>
          <w:rFonts w:hint="eastAsia" w:ascii="仿宋" w:hAnsi="仿宋" w:eastAsia="仿宋" w:cs="仿宋"/>
          <w:sz w:val="32"/>
          <w:szCs w:val="32"/>
        </w:rPr>
        <w:t>（4）成本指标（10分）：财政一般性公共预算拨款</w:t>
      </w:r>
      <w:r>
        <w:rPr>
          <w:rFonts w:hint="eastAsia" w:ascii="仿宋" w:hAnsi="仿宋" w:eastAsia="仿宋" w:cs="仿宋"/>
          <w:sz w:val="32"/>
          <w:szCs w:val="32"/>
          <w:lang w:val="en-US" w:eastAsia="zh-CN"/>
        </w:rPr>
        <w:t>571.38</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411.38</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160</w:t>
      </w:r>
      <w:r>
        <w:rPr>
          <w:rFonts w:hint="eastAsia" w:ascii="仿宋" w:hAnsi="仿宋" w:eastAsia="仿宋" w:cs="仿宋"/>
          <w:sz w:val="32"/>
          <w:szCs w:val="32"/>
        </w:rPr>
        <w:t>万元，完成预算</w:t>
      </w:r>
      <w:r>
        <w:rPr>
          <w:rFonts w:hint="eastAsia" w:ascii="仿宋" w:hAnsi="仿宋" w:eastAsia="仿宋" w:cs="仿宋"/>
          <w:sz w:val="32"/>
          <w:szCs w:val="32"/>
          <w:lang w:val="en-US" w:eastAsia="zh-CN"/>
        </w:rPr>
        <w:t>95.48</w:t>
      </w:r>
      <w:r>
        <w:rPr>
          <w:rFonts w:hint="eastAsia" w:ascii="仿宋" w:hAnsi="仿宋" w:eastAsia="仿宋" w:cs="仿宋"/>
          <w:sz w:val="32"/>
          <w:szCs w:val="32"/>
        </w:rPr>
        <w:t>%，此项得分9.5分。</w:t>
      </w:r>
    </w:p>
    <w:p w14:paraId="0A1F9683">
      <w:pPr>
        <w:pStyle w:val="10"/>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3.效益指标（30分）</w:t>
      </w:r>
    </w:p>
    <w:p w14:paraId="22C32ECA">
      <w:pPr>
        <w:pStyle w:val="1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（1）经济效益和社会效益（20分）：圆满完成202</w:t>
      </w:r>
      <w:r>
        <w:rPr>
          <w:rFonts w:hint="eastAsia" w:ascii="仿宋" w:hAnsi="仿宋" w:eastAsia="仿宋" w:cs="仿宋"/>
          <w:sz w:val="32"/>
          <w:szCs w:val="32"/>
          <w:lang w:val="en-US" w:eastAsia="zh-CN"/>
        </w:rPr>
        <w:t>4</w:t>
      </w:r>
      <w:r>
        <w:rPr>
          <w:rFonts w:hint="eastAsia" w:ascii="仿宋" w:hAnsi="仿宋" w:eastAsia="仿宋" w:cs="仿宋"/>
          <w:sz w:val="32"/>
          <w:szCs w:val="32"/>
        </w:rPr>
        <w:t>年制定的各项工作目标和任务，为县委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县</w:t>
      </w:r>
      <w:r>
        <w:rPr>
          <w:rFonts w:hint="eastAsia" w:ascii="仿宋" w:hAnsi="仿宋" w:eastAsia="仿宋" w:cs="仿宋"/>
          <w:sz w:val="32"/>
          <w:szCs w:val="32"/>
        </w:rPr>
        <w:t>政</w:t>
      </w:r>
      <w:bookmarkStart w:id="0" w:name="_GoBack"/>
      <w:bookmarkEnd w:id="0"/>
      <w:r>
        <w:rPr>
          <w:rFonts w:hint="eastAsia" w:ascii="仿宋" w:hAnsi="仿宋" w:eastAsia="仿宋" w:cs="仿宋"/>
          <w:sz w:val="32"/>
          <w:szCs w:val="32"/>
        </w:rPr>
        <w:t>府高质量决策贡献政协力量。</w:t>
      </w:r>
      <w:r>
        <w:rPr>
          <w:rFonts w:hint="eastAsia" w:ascii="仿宋" w:hAnsi="仿宋" w:eastAsia="仿宋" w:cs="仿宋"/>
          <w:kern w:val="2"/>
          <w:sz w:val="32"/>
          <w:szCs w:val="32"/>
        </w:rPr>
        <w:t>招商引资成效显著，进一步助推了全县经济社会高质量发展。此项</w:t>
      </w:r>
      <w:r>
        <w:rPr>
          <w:rFonts w:hint="eastAsia" w:ascii="仿宋" w:hAnsi="仿宋" w:eastAsia="仿宋" w:cs="仿宋"/>
          <w:sz w:val="32"/>
          <w:szCs w:val="32"/>
        </w:rPr>
        <w:t>得分20分。</w:t>
      </w:r>
    </w:p>
    <w:p w14:paraId="1FB89746">
      <w:pPr>
        <w:spacing w:line="560" w:lineRule="exact"/>
        <w:ind w:firstLine="640" w:firstLineChars="200"/>
        <w:rPr>
          <w:rFonts w:ascii="Times New Roman" w:hAnsi="Times New Roman" w:eastAsia="仿宋_GB2312" w:cs="仿宋_GB2312"/>
          <w:sz w:val="32"/>
          <w:szCs w:val="32"/>
        </w:rPr>
      </w:pPr>
      <w:r>
        <w:rPr>
          <w:rFonts w:hint="eastAsia" w:ascii="仿宋" w:hAnsi="仿宋" w:eastAsia="仿宋" w:cs="仿宋"/>
          <w:sz w:val="32"/>
          <w:szCs w:val="32"/>
        </w:rPr>
        <w:t>（1）生态效益和可持续影响指标（10分）：</w:t>
      </w:r>
      <w:r>
        <w:rPr>
          <w:rFonts w:hint="eastAsia" w:ascii="Times New Roman" w:hAnsi="Times New Roman" w:eastAsia="仿宋_GB2312"/>
          <w:color w:val="000000"/>
          <w:sz w:val="32"/>
          <w:szCs w:val="32"/>
        </w:rPr>
        <w:t>全面推进“提案工作提质年”行动，</w:t>
      </w:r>
      <w:r>
        <w:rPr>
          <w:rFonts w:hint="eastAsia" w:ascii="Times New Roman" w:hAnsi="Times New Roman" w:eastAsia="仿宋_GB2312"/>
          <w:color w:val="000000"/>
          <w:spacing w:val="6"/>
          <w:sz w:val="32"/>
          <w:szCs w:val="32"/>
        </w:rPr>
        <w:t>在提升提案质量、办理质量、服务质量上精准发力，</w:t>
      </w:r>
      <w:r>
        <w:rPr>
          <w:rFonts w:hint="eastAsia" w:ascii="Times New Roman" w:hAnsi="Times New Roman" w:eastAsia="仿宋_GB2312" w:cs="仿宋_GB2312"/>
          <w:sz w:val="32"/>
          <w:szCs w:val="32"/>
        </w:rPr>
        <w:t>深化</w:t>
      </w:r>
      <w:r>
        <w:rPr>
          <w:rFonts w:hint="eastAsia" w:ascii="Times New Roman" w:hAnsi="Times New Roman" w:eastAsia="仿宋_GB2312"/>
          <w:color w:val="000000"/>
          <w:sz w:val="32"/>
          <w:szCs w:val="32"/>
        </w:rPr>
        <w:t>县政协十届三次会议以来的</w:t>
      </w:r>
      <w:r>
        <w:rPr>
          <w:rFonts w:ascii="Times New Roman" w:hAnsi="Times New Roman" w:eastAsia="仿宋_GB2312" w:cs="仿宋_GB2312"/>
          <w:sz w:val="32"/>
          <w:szCs w:val="32"/>
        </w:rPr>
        <w:t>148</w:t>
      </w:r>
      <w:r>
        <w:rPr>
          <w:rFonts w:hint="eastAsia" w:ascii="Times New Roman" w:hAnsi="Times New Roman" w:eastAsia="仿宋_GB2312" w:cs="仿宋_GB2312"/>
          <w:sz w:val="32"/>
          <w:szCs w:val="32"/>
        </w:rPr>
        <w:t>件提案协商督办</w:t>
      </w:r>
      <w:r>
        <w:rPr>
          <w:rFonts w:hint="eastAsia" w:ascii="Times New Roman" w:hAnsi="Times New Roman" w:eastAsia="仿宋_GB2312"/>
          <w:sz w:val="32"/>
          <w:szCs w:val="32"/>
        </w:rPr>
        <w:t>。</w:t>
      </w:r>
      <w:r>
        <w:rPr>
          <w:rFonts w:hint="eastAsia" w:ascii="仿宋" w:hAnsi="仿宋" w:eastAsia="仿宋" w:cs="仿宋"/>
          <w:sz w:val="32"/>
          <w:szCs w:val="32"/>
        </w:rPr>
        <w:t>此项得分10分。</w:t>
      </w:r>
    </w:p>
    <w:p w14:paraId="03925732">
      <w:pPr>
        <w:pStyle w:val="10"/>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4.满意度指标（10分）</w:t>
      </w:r>
    </w:p>
    <w:p w14:paraId="5A480D83">
      <w:pPr>
        <w:pStyle w:val="1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服务对象满意度98%，</w:t>
      </w:r>
      <w:r>
        <w:rPr>
          <w:rFonts w:hint="eastAsia" w:ascii="仿宋" w:hAnsi="仿宋" w:eastAsia="仿宋" w:cs="仿宋"/>
          <w:kern w:val="2"/>
          <w:sz w:val="32"/>
          <w:szCs w:val="32"/>
        </w:rPr>
        <w:t>此项</w:t>
      </w:r>
      <w:r>
        <w:rPr>
          <w:rFonts w:hint="eastAsia" w:ascii="仿宋" w:hAnsi="仿宋" w:eastAsia="仿宋" w:cs="仿宋"/>
          <w:sz w:val="32"/>
          <w:szCs w:val="32"/>
        </w:rPr>
        <w:t>得分9分。</w:t>
      </w:r>
    </w:p>
    <w:p w14:paraId="2FA51C63">
      <w:pPr>
        <w:pStyle w:val="10"/>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七、存在的问题及原因分析</w:t>
      </w:r>
    </w:p>
    <w:p w14:paraId="6C847A9E">
      <w:pPr>
        <w:pStyle w:val="11"/>
        <w:spacing w:line="560" w:lineRule="exact"/>
        <w:ind w:firstLine="640"/>
        <w:rPr>
          <w:rFonts w:ascii="Times New Roman" w:hAnsi="Times New Roman" w:eastAsia="仿宋_GB2312" w:cstheme="minorBidi"/>
          <w:sz w:val="32"/>
          <w:szCs w:val="32"/>
        </w:rPr>
      </w:pPr>
      <w:r>
        <w:rPr>
          <w:rFonts w:hint="eastAsia" w:ascii="Times New Roman" w:hAnsi="Times New Roman" w:eastAsia="仿宋_GB2312" w:cstheme="minorBidi"/>
          <w:sz w:val="32"/>
          <w:szCs w:val="32"/>
        </w:rPr>
        <w:t>一是</w:t>
      </w:r>
      <w:r>
        <w:rPr>
          <w:rFonts w:ascii="Times New Roman" w:hAnsi="Times New Roman" w:eastAsia="仿宋_GB2312" w:cstheme="minorBidi"/>
          <w:sz w:val="32"/>
          <w:szCs w:val="32"/>
        </w:rPr>
        <w:t>建言资政</w:t>
      </w:r>
      <w:r>
        <w:rPr>
          <w:rFonts w:hint="eastAsia" w:ascii="Times New Roman" w:hAnsi="Times New Roman" w:eastAsia="仿宋_GB2312" w:cstheme="minorBidi"/>
          <w:sz w:val="32"/>
          <w:szCs w:val="32"/>
        </w:rPr>
        <w:t>的</w:t>
      </w:r>
      <w:r>
        <w:rPr>
          <w:rFonts w:ascii="Times New Roman" w:hAnsi="Times New Roman" w:eastAsia="仿宋_GB2312" w:cstheme="minorBidi"/>
          <w:sz w:val="32"/>
          <w:szCs w:val="32"/>
        </w:rPr>
        <w:t>质量还</w:t>
      </w:r>
      <w:r>
        <w:rPr>
          <w:rFonts w:hint="eastAsia" w:ascii="Times New Roman" w:hAnsi="Times New Roman" w:eastAsia="仿宋_GB2312" w:cstheme="minorBidi"/>
          <w:sz w:val="32"/>
          <w:szCs w:val="32"/>
        </w:rPr>
        <w:t>有待进一步提高；二是调查研究的成果转化还需进一步加强；三是</w:t>
      </w:r>
      <w:r>
        <w:rPr>
          <w:rFonts w:ascii="Times New Roman" w:hAnsi="Times New Roman" w:eastAsia="仿宋_GB2312" w:cstheme="minorBidi"/>
          <w:sz w:val="32"/>
          <w:szCs w:val="32"/>
        </w:rPr>
        <w:t>委员</w:t>
      </w:r>
      <w:r>
        <w:rPr>
          <w:rFonts w:hint="eastAsia" w:ascii="Times New Roman" w:hAnsi="Times New Roman" w:eastAsia="仿宋_GB2312" w:cstheme="minorBidi"/>
          <w:sz w:val="32"/>
          <w:szCs w:val="32"/>
        </w:rPr>
        <w:t>履职服务的方式</w:t>
      </w:r>
      <w:r>
        <w:rPr>
          <w:rFonts w:ascii="Times New Roman" w:hAnsi="Times New Roman" w:eastAsia="仿宋_GB2312" w:cstheme="minorBidi"/>
          <w:sz w:val="32"/>
          <w:szCs w:val="32"/>
        </w:rPr>
        <w:t>还需进一步</w:t>
      </w:r>
      <w:r>
        <w:rPr>
          <w:rFonts w:hint="eastAsia" w:ascii="Times New Roman" w:hAnsi="Times New Roman" w:eastAsia="仿宋_GB2312" w:cstheme="minorBidi"/>
          <w:sz w:val="32"/>
          <w:szCs w:val="32"/>
        </w:rPr>
        <w:t>创新；四是编制年初预算的精准性仍需进一步提升。</w:t>
      </w:r>
    </w:p>
    <w:p w14:paraId="4CCCC653">
      <w:pPr>
        <w:pStyle w:val="10"/>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 xml:space="preserve"> 八、下一步改进措施</w:t>
      </w:r>
    </w:p>
    <w:p w14:paraId="23E5C532">
      <w:pPr>
        <w:pStyle w:val="10"/>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1.对标职责，精准预算。</w:t>
      </w:r>
      <w:r>
        <w:rPr>
          <w:rFonts w:hint="eastAsia" w:ascii="Times New Roman" w:hAnsi="Times New Roman" w:eastAsia="仿宋_GB2312" w:cs="仿宋_GB2312"/>
          <w:sz w:val="32"/>
          <w:szCs w:val="32"/>
        </w:rPr>
        <w:t>预算编制前根据年度内单位可预见的工作任务，确定单位年度预算目标，细化预算指标，科学合理编制部门预算，推进预算编制科学化、准确化。</w:t>
      </w:r>
    </w:p>
    <w:p w14:paraId="5E264708">
      <w:pPr>
        <w:pStyle w:val="10"/>
        <w:spacing w:line="560" w:lineRule="exact"/>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2.强化履职，提高资金使用绩效。</w:t>
      </w:r>
      <w:r>
        <w:rPr>
          <w:rFonts w:hint="eastAsia" w:ascii="Times New Roman" w:hAnsi="Times New Roman" w:eastAsia="仿宋_GB2312" w:cs="仿宋_GB2312"/>
          <w:sz w:val="32"/>
          <w:szCs w:val="32"/>
        </w:rPr>
        <w:t>进一步强化县政协“两支队伍”建设，加强业务培训，提高履职实效，促进调研成果转换，把有限的资金用在刀刃上，进一步提高资金的使用绩效。</w:t>
      </w:r>
    </w:p>
    <w:p w14:paraId="257C31DC">
      <w:pPr>
        <w:pStyle w:val="10"/>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3.强化监督，加强预算执行管理。</w:t>
      </w:r>
      <w:r>
        <w:rPr>
          <w:rFonts w:hint="eastAsia" w:ascii="Times New Roman" w:hAnsi="Times New Roman" w:eastAsia="仿宋_GB2312" w:cs="仿宋_GB2312"/>
          <w:sz w:val="32"/>
          <w:szCs w:val="32"/>
        </w:rPr>
        <w:t>强化各项规章制度的执行力度，定期做好预算执行分析，掌握预算执行进度，及时找出预算实际执行情况与预算目标之间存在的差异，采取有效措施纠正偏差，提高预算执行的时效性和均衡性，精准编制年度预算。</w:t>
      </w:r>
    </w:p>
    <w:p w14:paraId="7CB1F9E0">
      <w:pPr>
        <w:pStyle w:val="10"/>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九、其他需要说明的情况</w:t>
      </w:r>
    </w:p>
    <w:p w14:paraId="538263DF">
      <w:pPr>
        <w:pStyle w:val="1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黑体" w:cs="黑体"/>
          <w:sz w:val="32"/>
          <w:szCs w:val="32"/>
        </w:rPr>
        <w:t xml:space="preserve">  </w:t>
      </w:r>
      <w:r>
        <w:rPr>
          <w:rFonts w:hint="eastAsia" w:ascii="Times New Roman" w:hAnsi="Times New Roman" w:eastAsia="仿宋_GB2312" w:cs="仿宋_GB2312"/>
          <w:sz w:val="32"/>
          <w:szCs w:val="32"/>
        </w:rPr>
        <w:t xml:space="preserve"> 无。</w:t>
      </w:r>
    </w:p>
    <w:p w14:paraId="59C8E2BA">
      <w:pPr>
        <w:pStyle w:val="10"/>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14:paraId="5FEBA318">
      <w:pPr>
        <w:pStyle w:val="10"/>
        <w:spacing w:line="560" w:lineRule="exact"/>
        <w:rPr>
          <w:rFonts w:ascii="仿宋" w:hAnsi="仿宋" w:eastAsia="仿宋" w:cs="仿宋"/>
          <w:sz w:val="32"/>
          <w:szCs w:val="32"/>
        </w:rPr>
      </w:pPr>
      <w:r>
        <w:rPr>
          <w:rFonts w:hint="eastAsia" w:ascii="仿宋" w:hAnsi="仿宋" w:eastAsia="仿宋" w:cs="仿宋"/>
          <w:sz w:val="32"/>
          <w:szCs w:val="32"/>
        </w:rPr>
        <w:t>附件1.临武县政协202</w:t>
      </w:r>
      <w:r>
        <w:rPr>
          <w:rFonts w:hint="eastAsia" w:ascii="仿宋" w:hAnsi="仿宋" w:eastAsia="仿宋" w:cs="仿宋"/>
          <w:sz w:val="32"/>
          <w:szCs w:val="32"/>
          <w:lang w:val="en-US" w:eastAsia="zh-CN"/>
        </w:rPr>
        <w:t>4</w:t>
      </w:r>
      <w:r>
        <w:rPr>
          <w:rFonts w:hint="eastAsia" w:ascii="仿宋" w:hAnsi="仿宋" w:eastAsia="仿宋" w:cs="仿宋"/>
          <w:sz w:val="32"/>
          <w:szCs w:val="32"/>
        </w:rPr>
        <w:t>年整体支出绩效评价基础数据表</w:t>
      </w:r>
    </w:p>
    <w:p w14:paraId="7A91356C">
      <w:pPr>
        <w:pStyle w:val="10"/>
        <w:spacing w:line="560" w:lineRule="exact"/>
        <w:rPr>
          <w:rFonts w:ascii="仿宋" w:hAnsi="仿宋" w:eastAsia="仿宋" w:cs="仿宋"/>
          <w:sz w:val="32"/>
          <w:szCs w:val="32"/>
        </w:rPr>
      </w:pPr>
      <w:r>
        <w:rPr>
          <w:rFonts w:hint="eastAsia" w:ascii="仿宋" w:hAnsi="仿宋" w:eastAsia="仿宋" w:cs="仿宋"/>
          <w:sz w:val="32"/>
          <w:szCs w:val="32"/>
        </w:rPr>
        <w:t>附件2.临武县政协202</w:t>
      </w:r>
      <w:r>
        <w:rPr>
          <w:rFonts w:hint="eastAsia" w:ascii="仿宋" w:hAnsi="仿宋" w:eastAsia="仿宋" w:cs="仿宋"/>
          <w:sz w:val="32"/>
          <w:szCs w:val="32"/>
          <w:lang w:val="en-US" w:eastAsia="zh-CN"/>
        </w:rPr>
        <w:t>4</w:t>
      </w:r>
      <w:r>
        <w:rPr>
          <w:rFonts w:hint="eastAsia" w:ascii="仿宋" w:hAnsi="仿宋" w:eastAsia="仿宋" w:cs="仿宋"/>
          <w:sz w:val="32"/>
          <w:szCs w:val="32"/>
        </w:rPr>
        <w:t>年整体支出绩效自评表</w:t>
      </w:r>
    </w:p>
    <w:p w14:paraId="32CC7718">
      <w:pPr>
        <w:pStyle w:val="10"/>
        <w:spacing w:line="560" w:lineRule="exact"/>
        <w:rPr>
          <w:rFonts w:ascii="仿宋" w:hAnsi="仿宋" w:eastAsia="仿宋" w:cs="仿宋"/>
          <w:sz w:val="32"/>
          <w:szCs w:val="32"/>
        </w:rPr>
      </w:pPr>
      <w:r>
        <w:rPr>
          <w:rFonts w:hint="eastAsia" w:ascii="Times New Roman" w:hAnsi="Times New Roman" w:eastAsia="仿宋_GB2312" w:cs="仿宋_GB2312"/>
          <w:sz w:val="32"/>
          <w:szCs w:val="32"/>
        </w:rPr>
        <w:t>附件3.临武县政</w:t>
      </w:r>
      <w:r>
        <w:rPr>
          <w:rFonts w:hint="eastAsia" w:ascii="仿宋" w:hAnsi="仿宋" w:eastAsia="仿宋" w:cs="仿宋"/>
          <w:sz w:val="32"/>
          <w:szCs w:val="32"/>
        </w:rPr>
        <w:t>协</w:t>
      </w:r>
      <w:r>
        <w:rPr>
          <w:rFonts w:ascii="仿宋" w:hAnsi="仿宋" w:eastAsia="仿宋" w:cs="仿宋"/>
          <w:sz w:val="32"/>
          <w:szCs w:val="32"/>
        </w:rPr>
        <w:t>部门整体支出绩效评价共性指标评分</w:t>
      </w:r>
      <w:r>
        <w:rPr>
          <w:rFonts w:hint="eastAsia" w:ascii="仿宋" w:hAnsi="仿宋" w:eastAsia="仿宋" w:cs="仿宋"/>
          <w:sz w:val="32"/>
          <w:szCs w:val="32"/>
        </w:rPr>
        <w:t>表</w:t>
      </w:r>
    </w:p>
    <w:p w14:paraId="677F1CA2">
      <w:pPr>
        <w:pStyle w:val="10"/>
        <w:spacing w:line="560" w:lineRule="exact"/>
        <w:rPr>
          <w:rFonts w:ascii="Times New Roman" w:hAnsi="Times New Roman" w:eastAsia="仿宋_GB2312" w:cs="仿宋_GB2312"/>
          <w:sz w:val="32"/>
          <w:szCs w:val="32"/>
        </w:rPr>
      </w:pPr>
    </w:p>
    <w:sectPr>
      <w:footerReference r:id="rId3" w:type="default"/>
      <w:pgSz w:w="11906" w:h="16838"/>
      <w:pgMar w:top="1701" w:right="1701" w:bottom="1701" w:left="1701" w:header="851" w:footer="170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26983">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4322FF">
                          <w:pPr>
                            <w:pStyle w:val="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E4322FF">
                    <w:pPr>
                      <w:pStyle w:val="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0A17A"/>
    <w:multiLevelType w:val="singleLevel"/>
    <w:tmpl w:val="8B40A17A"/>
    <w:lvl w:ilvl="0" w:tentative="0">
      <w:start w:val="1"/>
      <w:numFmt w:val="decimal"/>
      <w:suff w:val="nothing"/>
      <w:lvlText w:val="（%1）"/>
      <w:lvlJc w:val="left"/>
    </w:lvl>
  </w:abstractNum>
  <w:abstractNum w:abstractNumId="1">
    <w:nsid w:val="DFA7BA03"/>
    <w:multiLevelType w:val="singleLevel"/>
    <w:tmpl w:val="DFA7BA0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ZmY1NTEwY2M3YTZlZmMwM2MzNzQ0MGMzMDkyM2UifQ=="/>
  </w:docVars>
  <w:rsids>
    <w:rsidRoot w:val="1A997A07"/>
    <w:rsid w:val="00036D4B"/>
    <w:rsid w:val="000616A4"/>
    <w:rsid w:val="00062272"/>
    <w:rsid w:val="000A7BD3"/>
    <w:rsid w:val="000D0FDC"/>
    <w:rsid w:val="000F78E1"/>
    <w:rsid w:val="00112DCC"/>
    <w:rsid w:val="00137BBC"/>
    <w:rsid w:val="0015266F"/>
    <w:rsid w:val="00194794"/>
    <w:rsid w:val="00194946"/>
    <w:rsid w:val="001A0788"/>
    <w:rsid w:val="001B64E9"/>
    <w:rsid w:val="001B7CC0"/>
    <w:rsid w:val="001C2053"/>
    <w:rsid w:val="001C5B14"/>
    <w:rsid w:val="002534A7"/>
    <w:rsid w:val="00260FCC"/>
    <w:rsid w:val="002E75B2"/>
    <w:rsid w:val="003262B1"/>
    <w:rsid w:val="00331E86"/>
    <w:rsid w:val="00366AE5"/>
    <w:rsid w:val="00370757"/>
    <w:rsid w:val="003F02F7"/>
    <w:rsid w:val="00477E12"/>
    <w:rsid w:val="00493E23"/>
    <w:rsid w:val="004F52C2"/>
    <w:rsid w:val="00505ED4"/>
    <w:rsid w:val="0059584F"/>
    <w:rsid w:val="005E4455"/>
    <w:rsid w:val="00694BE0"/>
    <w:rsid w:val="006A130A"/>
    <w:rsid w:val="006A2C06"/>
    <w:rsid w:val="006E409E"/>
    <w:rsid w:val="00714242"/>
    <w:rsid w:val="00716D15"/>
    <w:rsid w:val="00734912"/>
    <w:rsid w:val="007367D8"/>
    <w:rsid w:val="00746BC8"/>
    <w:rsid w:val="007B536C"/>
    <w:rsid w:val="008120C7"/>
    <w:rsid w:val="008A124E"/>
    <w:rsid w:val="008C6C4A"/>
    <w:rsid w:val="00920E50"/>
    <w:rsid w:val="009507FA"/>
    <w:rsid w:val="009A58EF"/>
    <w:rsid w:val="009C6A13"/>
    <w:rsid w:val="00A2367F"/>
    <w:rsid w:val="00A32C30"/>
    <w:rsid w:val="00A61BF1"/>
    <w:rsid w:val="00A96F18"/>
    <w:rsid w:val="00AE29F3"/>
    <w:rsid w:val="00B426B2"/>
    <w:rsid w:val="00B45E42"/>
    <w:rsid w:val="00B63AE1"/>
    <w:rsid w:val="00BD1382"/>
    <w:rsid w:val="00BE4214"/>
    <w:rsid w:val="00BF4AFA"/>
    <w:rsid w:val="00C74813"/>
    <w:rsid w:val="00C97029"/>
    <w:rsid w:val="00CB6106"/>
    <w:rsid w:val="00CF7479"/>
    <w:rsid w:val="00D0591B"/>
    <w:rsid w:val="00D622AB"/>
    <w:rsid w:val="00DC6DE6"/>
    <w:rsid w:val="00DD2FA4"/>
    <w:rsid w:val="00E337BD"/>
    <w:rsid w:val="00E46736"/>
    <w:rsid w:val="00E83390"/>
    <w:rsid w:val="00EB6ADA"/>
    <w:rsid w:val="00EE71C1"/>
    <w:rsid w:val="00F75860"/>
    <w:rsid w:val="00F93D36"/>
    <w:rsid w:val="00FB1874"/>
    <w:rsid w:val="0A743573"/>
    <w:rsid w:val="0D4C612B"/>
    <w:rsid w:val="18361156"/>
    <w:rsid w:val="19742C91"/>
    <w:rsid w:val="19D76F27"/>
    <w:rsid w:val="1A997A07"/>
    <w:rsid w:val="2CF4780B"/>
    <w:rsid w:val="35BB5A78"/>
    <w:rsid w:val="36EE6C96"/>
    <w:rsid w:val="3A6907AE"/>
    <w:rsid w:val="3B3F3022"/>
    <w:rsid w:val="3FB11746"/>
    <w:rsid w:val="49D71B07"/>
    <w:rsid w:val="53C862EE"/>
    <w:rsid w:val="54085809"/>
    <w:rsid w:val="56125CCF"/>
    <w:rsid w:val="5943175D"/>
    <w:rsid w:val="5B4612E5"/>
    <w:rsid w:val="67F21AEA"/>
    <w:rsid w:val="69EE1271"/>
    <w:rsid w:val="7F44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before="260" w:after="260" w:line="413" w:lineRule="auto"/>
      <w:outlineLvl w:val="1"/>
    </w:pPr>
    <w:rPr>
      <w:rFonts w:ascii="Cambria" w:hAnsi="Cambria" w:eastAsia="宋体" w:cs="Times New Roman"/>
      <w:b/>
      <w:bCs/>
      <w:sz w:val="32"/>
      <w:szCs w:val="32"/>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qFormat/>
    <w:uiPriority w:val="99"/>
    <w:pPr>
      <w:spacing w:line="360" w:lineRule="auto"/>
      <w:jc w:val="left"/>
    </w:pPr>
    <w:rPr>
      <w:sz w:val="28"/>
      <w:szCs w:val="28"/>
    </w:rPr>
  </w:style>
  <w:style w:type="paragraph" w:styleId="6">
    <w:name w:val="Normal Indent"/>
    <w:basedOn w:val="1"/>
    <w:qFormat/>
    <w:uiPriority w:val="0"/>
    <w:pPr>
      <w:ind w:firstLine="420" w:firstLineChars="200"/>
    </w:pPr>
  </w:style>
  <w:style w:type="paragraph" w:styleId="7">
    <w:name w:val="Body Text Indent"/>
    <w:basedOn w:val="1"/>
    <w:link w:val="15"/>
    <w:qFormat/>
    <w:uiPriority w:val="0"/>
    <w:pPr>
      <w:spacing w:after="120"/>
      <w:ind w:left="420" w:leftChars="200"/>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jc w:val="left"/>
    </w:pPr>
    <w:rPr>
      <w:rFonts w:cs="Times New Roman"/>
      <w:kern w:val="0"/>
      <w:sz w:val="24"/>
    </w:rPr>
  </w:style>
  <w:style w:type="paragraph" w:styleId="11">
    <w:name w:val="Body Text First Indent 2"/>
    <w:basedOn w:val="7"/>
    <w:next w:val="1"/>
    <w:link w:val="16"/>
    <w:qFormat/>
    <w:uiPriority w:val="99"/>
    <w:pPr>
      <w:spacing w:after="0"/>
      <w:ind w:left="0" w:leftChars="0" w:firstLine="420" w:firstLineChars="200"/>
    </w:pPr>
    <w:rPr>
      <w:rFonts w:ascii="Calibri" w:hAnsi="Calibri" w:eastAsia="宋体" w:cs="Times New Roman"/>
      <w:szCs w:val="21"/>
    </w:rPr>
  </w:style>
  <w:style w:type="character" w:customStyle="1" w:styleId="14">
    <w:name w:val="bjh-p"/>
    <w:qFormat/>
    <w:uiPriority w:val="0"/>
    <w:rPr>
      <w:rFonts w:cs="Times New Roman"/>
    </w:rPr>
  </w:style>
  <w:style w:type="character" w:customStyle="1" w:styleId="15">
    <w:name w:val="正文文本缩进 Char"/>
    <w:basedOn w:val="13"/>
    <w:link w:val="7"/>
    <w:qFormat/>
    <w:uiPriority w:val="0"/>
    <w:rPr>
      <w:kern w:val="2"/>
      <w:sz w:val="21"/>
      <w:szCs w:val="24"/>
    </w:rPr>
  </w:style>
  <w:style w:type="character" w:customStyle="1" w:styleId="16">
    <w:name w:val="正文首行缩进 2 Char"/>
    <w:basedOn w:val="15"/>
    <w:link w:val="11"/>
    <w:qFormat/>
    <w:uiPriority w:val="99"/>
    <w:rPr>
      <w:rFonts w:ascii="Calibri" w:hAnsi="Calibri" w:eastAsia="宋体" w:cs="Times New Roman"/>
      <w:szCs w:val="21"/>
    </w:rPr>
  </w:style>
  <w:style w:type="paragraph" w:styleId="17">
    <w:name w:val="List Paragraph"/>
    <w:basedOn w:val="1"/>
    <w:unhideWhenUsed/>
    <w:qFormat/>
    <w:uiPriority w:val="99"/>
    <w:pPr>
      <w:ind w:firstLine="420" w:firstLineChars="200"/>
    </w:pPr>
  </w:style>
  <w:style w:type="character" w:customStyle="1" w:styleId="18">
    <w:name w:val="UserStyle_2"/>
    <w:autoRedefine/>
    <w:qFormat/>
    <w:uiPriority w:val="0"/>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5549</Words>
  <Characters>5858</Characters>
  <Lines>59</Lines>
  <Paragraphs>16</Paragraphs>
  <TotalTime>9</TotalTime>
  <ScaleCrop>false</ScaleCrop>
  <LinksUpToDate>false</LinksUpToDate>
  <CharactersWithSpaces>5894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2023-07-31T02:50:00Z</dcterms:created>
  <dc:creator>Administrator</dc:creator>
  <cp:lastModifiedBy>空城旧梦</cp:lastModifiedBy>
  <dcterms:modified xsi:type="dcterms:W3CDTF">2025-11-06T02:32:00Z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4564BB8A364A44C1AA22A60C6D08D4A5_13</vt:lpwstr>
  </property>
  <property fmtid="{D5CDD505-2E9C-101B-9397-08002B2CF9AE}" pid="4" name="KSOTemplateDocerSaveRecord">
    <vt:lpwstr>eyJoZGlkIjoiZDE4NzZkYTJhOGQ4Y2Q5NDIwZmU2NmU5NWZjMDI2ZDkiLCJ1c2VySWQiOiI0Nzk1NDYxNTEifQ==</vt:lpwstr>
  </property>
</Properties>
</file>