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1E0A">
      <w:pPr>
        <w:spacing w:before="81" w:line="219" w:lineRule="auto"/>
        <w:ind w:firstLine="1042" w:firstLineChars="300"/>
        <w:jc w:val="lef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-2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-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年度部门整体支出绩效自评表</w:t>
      </w:r>
    </w:p>
    <w:p w14:paraId="37B98F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 w14:paraId="1DD4D2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</w:p>
    <w:tbl>
      <w:tblPr>
        <w:tblStyle w:val="4"/>
        <w:tblW w:w="9065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86"/>
        <w:gridCol w:w="546"/>
        <w:gridCol w:w="560"/>
        <w:gridCol w:w="1021"/>
        <w:gridCol w:w="840"/>
        <w:gridCol w:w="286"/>
        <w:gridCol w:w="61"/>
        <w:gridCol w:w="691"/>
        <w:gridCol w:w="1019"/>
        <w:gridCol w:w="1110"/>
        <w:gridCol w:w="990"/>
      </w:tblGrid>
      <w:tr w14:paraId="4454118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AE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部门</w:t>
            </w:r>
          </w:p>
          <w:p w14:paraId="186194B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资金</w:t>
            </w:r>
          </w:p>
          <w:p w14:paraId="356F9E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)</w:t>
            </w:r>
          </w:p>
          <w:p w14:paraId="2F5986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84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6D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全年预算数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D1C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全年执行数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69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预算执行率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8BA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C5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 w14:paraId="7F11F08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C9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C0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年度资金总额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07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737.1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E4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737.1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FA7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56B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23E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 w14:paraId="50CA5E2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E8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D9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按收入性质分类</w:t>
            </w:r>
          </w:p>
        </w:tc>
        <w:tc>
          <w:tcPr>
            <w:tcW w:w="6578" w:type="dxa"/>
            <w:gridSpan w:val="9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ACC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按支出性质分类</w:t>
            </w:r>
          </w:p>
        </w:tc>
      </w:tr>
      <w:tr w14:paraId="2A6778B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A9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A0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一般公共预算拨款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247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667.1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27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基本支出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ECC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647.1</w:t>
            </w:r>
          </w:p>
        </w:tc>
      </w:tr>
      <w:tr w14:paraId="587E26F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2C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EF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政府性基金拨款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F18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623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1.人员经费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48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615.5</w:t>
            </w:r>
          </w:p>
        </w:tc>
      </w:tr>
      <w:tr w14:paraId="3BA22C5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30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7F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纳入管理的非税收入拨款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EB1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70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BB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2.公用经费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9F7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31.6</w:t>
            </w:r>
          </w:p>
        </w:tc>
      </w:tr>
      <w:tr w14:paraId="00298FA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E9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DA8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社会保险基金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B0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E8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其中：三公经费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22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0.06</w:t>
            </w:r>
          </w:p>
        </w:tc>
      </w:tr>
      <w:tr w14:paraId="4471FF5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3D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1A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其他资金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41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76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项目支出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C8D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90</w:t>
            </w:r>
          </w:p>
        </w:tc>
      </w:tr>
      <w:tr w14:paraId="307D383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C4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</w:t>
            </w:r>
          </w:p>
          <w:p w14:paraId="5116D4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总体</w:t>
            </w:r>
          </w:p>
          <w:p w14:paraId="29A8F5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目标</w:t>
            </w:r>
          </w:p>
        </w:tc>
        <w:tc>
          <w:tcPr>
            <w:tcW w:w="4539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336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年初预期（设定）目标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AC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全年实际完成情况</w:t>
            </w:r>
          </w:p>
        </w:tc>
      </w:tr>
      <w:tr w14:paraId="3FFD3C2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2C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4539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BDE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/>
              </w:rPr>
              <w:t>贯彻和执行党和国家的教育方针、政策、法规。学校基础教育工作有序进行，执行财务管理制度，严控三公经费，学校教育经费管理规范。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8C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/>
              </w:rPr>
              <w:t>贯彻和执行党和国家的教育方针、政策、法规。学校基础教育工作有序进行，执行财务管理制度，严控三公经费，学校教育经费管理规范。学校教职工的政治思想纯洁高尚，学校资产管理规范，使用率高。</w:t>
            </w:r>
          </w:p>
        </w:tc>
      </w:tr>
      <w:tr w14:paraId="10342BE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7F9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绩</w:t>
            </w:r>
          </w:p>
          <w:p w14:paraId="575829F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58F688D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</w:t>
            </w:r>
          </w:p>
          <w:p w14:paraId="0A6E18E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6ACA914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</w:t>
            </w:r>
          </w:p>
          <w:p w14:paraId="2D4A4C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055711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E83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一级指标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ED1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二级指标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DDC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三级指标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20B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年度指标值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AE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实际完成值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FD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59F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 w14:paraId="64CF05B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E8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57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</w:rPr>
              <w:t>产出</w:t>
            </w:r>
          </w:p>
          <w:p w14:paraId="74409D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</w:rPr>
              <w:t>指标</w:t>
            </w:r>
          </w:p>
          <w:p w14:paraId="700405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</w:rPr>
              <w:t>（50分）</w:t>
            </w:r>
          </w:p>
        </w:tc>
        <w:tc>
          <w:tcPr>
            <w:tcW w:w="1106" w:type="dxa"/>
            <w:gridSpan w:val="2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10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</w:rPr>
              <w:t>数量指标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教师培训次数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10次以上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B1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24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3D14354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36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2C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29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教师培训人数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30人以上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DD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A66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50FAC77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7C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19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D5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工会活动次数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CD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AA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4</w:t>
            </w:r>
          </w:p>
        </w:tc>
      </w:tr>
      <w:tr w14:paraId="12F6BA1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6D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1D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106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党建活动次数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7F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195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2</w:t>
            </w:r>
          </w:p>
        </w:tc>
      </w:tr>
      <w:tr w14:paraId="3A83E52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CB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2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33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质量指标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专任教师合格率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05F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CA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4</w:t>
            </w:r>
          </w:p>
        </w:tc>
      </w:tr>
      <w:tr w14:paraId="59B33A6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10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A5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D3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教师培训合格率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83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F9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4</w:t>
            </w:r>
          </w:p>
        </w:tc>
      </w:tr>
      <w:tr w14:paraId="47FA773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ED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47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41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工会会员活动参与率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95%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E1B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F2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5</w:t>
            </w:r>
          </w:p>
        </w:tc>
      </w:tr>
      <w:tr w14:paraId="08A60C7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43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CD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58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时效指标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B0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6D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2</w:t>
            </w:r>
          </w:p>
        </w:tc>
      </w:tr>
      <w:tr w14:paraId="4269476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0A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84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4B8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教学任务完成及时率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C9D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08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3</w:t>
            </w:r>
          </w:p>
        </w:tc>
      </w:tr>
      <w:tr w14:paraId="49B8402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2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E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76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教师培训及时率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5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9B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C6F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3</w:t>
            </w:r>
          </w:p>
        </w:tc>
      </w:tr>
      <w:tr w14:paraId="7B358E0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86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E1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75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组织党员党建活动及时率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03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0C0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  <w:t>3</w:t>
            </w:r>
          </w:p>
        </w:tc>
      </w:tr>
      <w:tr w14:paraId="6558113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8B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BF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75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成本指标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647.1万元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BCE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647.1万元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EA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98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5</w:t>
            </w:r>
          </w:p>
        </w:tc>
      </w:tr>
      <w:tr w14:paraId="1D6C594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11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29F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1D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90万元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90万元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BC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4C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5</w:t>
            </w:r>
          </w:p>
        </w:tc>
      </w:tr>
      <w:tr w14:paraId="68D0ADD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997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D69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2BED38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0143838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278E358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0DBA164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效益</w:t>
            </w:r>
          </w:p>
          <w:p w14:paraId="16E1F18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 w14:paraId="20C2FD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（30分）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辍学率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150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11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 w:color="auto" w:fill="auto"/>
                <w:lang w:val="en-US" w:eastAsia="zh-CN"/>
              </w:rPr>
              <w:t>10</w:t>
            </w:r>
          </w:p>
        </w:tc>
      </w:tr>
      <w:tr w14:paraId="55E86D2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02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06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ECB5">
            <w:pPr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学校知名度、美誉度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B3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3F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 w:color="auto" w:fill="auto"/>
                <w:lang w:val="en-US" w:eastAsia="zh-CN"/>
              </w:rPr>
              <w:t>5</w:t>
            </w:r>
          </w:p>
        </w:tc>
      </w:tr>
      <w:tr w14:paraId="21D284C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13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7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校园绿化率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85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2A8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41DDCC4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AD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66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教师业务能力、教学水平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519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DE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23970D4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3C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76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5BCF">
            <w:pPr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依法实施义务教育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2FC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DC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7DD19D7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3E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5D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满意度指标</w:t>
            </w:r>
          </w:p>
          <w:p w14:paraId="334820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（10分）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923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社会公众或服务对象满意度指标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学生和家长满意度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90%以上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95%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53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EDD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256F414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EF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511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B12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全体职工满意度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90%以上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  <w:t>96%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5E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D7F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6563A30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6965" w:type="dxa"/>
            <w:gridSpan w:val="10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6D7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 xml:space="preserve">总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A2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F9C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98</w:t>
            </w:r>
          </w:p>
        </w:tc>
      </w:tr>
    </w:tbl>
    <w:p w14:paraId="67CB578E">
      <w:pPr>
        <w:pStyle w:val="2"/>
        <w:spacing w:before="268" w:line="220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备注：每个一级项目支出一张表。如，业务工作经费，运行维护经费，其他事业发展类资金各一张表。</w:t>
      </w:r>
    </w:p>
    <w:p w14:paraId="241882FF">
      <w:pPr>
        <w:pStyle w:val="2"/>
        <w:spacing w:before="69" w:line="236" w:lineRule="auto"/>
        <w:rPr>
          <w:sz w:val="21"/>
          <w:szCs w:val="21"/>
        </w:rPr>
      </w:pPr>
      <w:r>
        <w:rPr>
          <w:spacing w:val="-17"/>
          <w:position w:val="2"/>
          <w:sz w:val="21"/>
          <w:szCs w:val="21"/>
        </w:rPr>
        <w:t>填表人：</w:t>
      </w:r>
      <w:r>
        <w:rPr>
          <w:rFonts w:hint="eastAsia"/>
          <w:spacing w:val="-17"/>
          <w:position w:val="2"/>
          <w:sz w:val="21"/>
          <w:szCs w:val="21"/>
          <w:lang w:val="en-US" w:eastAsia="zh-CN"/>
        </w:rPr>
        <w:t>黄俊杰</w:t>
      </w:r>
      <w:r>
        <w:rPr>
          <w:spacing w:val="9"/>
          <w:position w:val="2"/>
          <w:sz w:val="21"/>
          <w:szCs w:val="21"/>
        </w:rPr>
        <w:t xml:space="preserve">         </w:t>
      </w:r>
      <w:r>
        <w:rPr>
          <w:spacing w:val="-17"/>
          <w:position w:val="1"/>
          <w:sz w:val="21"/>
          <w:szCs w:val="21"/>
        </w:rPr>
        <w:t>填报日期：</w:t>
      </w:r>
      <w:r>
        <w:rPr>
          <w:spacing w:val="7"/>
          <w:position w:val="1"/>
          <w:sz w:val="21"/>
          <w:szCs w:val="21"/>
        </w:rPr>
        <w:t xml:space="preserve">            </w:t>
      </w:r>
      <w:r>
        <w:rPr>
          <w:spacing w:val="-17"/>
          <w:position w:val="-1"/>
          <w:sz w:val="21"/>
          <w:szCs w:val="21"/>
        </w:rPr>
        <w:t>联系电话；</w:t>
      </w:r>
      <w:r>
        <w:rPr>
          <w:rFonts w:hint="eastAsia"/>
          <w:spacing w:val="-17"/>
          <w:position w:val="-1"/>
          <w:sz w:val="21"/>
          <w:szCs w:val="21"/>
          <w:lang w:val="en-US" w:eastAsia="zh-CN"/>
        </w:rPr>
        <w:t>18570555775</w:t>
      </w:r>
      <w:r>
        <w:rPr>
          <w:spacing w:val="2"/>
          <w:position w:val="-1"/>
          <w:sz w:val="21"/>
          <w:szCs w:val="21"/>
        </w:rPr>
        <w:t xml:space="preserve">     </w:t>
      </w:r>
      <w:bookmarkStart w:id="0" w:name="_GoBack"/>
      <w:bookmarkEnd w:id="0"/>
      <w:r>
        <w:rPr>
          <w:spacing w:val="-17"/>
          <w:position w:val="-1"/>
          <w:sz w:val="21"/>
          <w:szCs w:val="21"/>
        </w:rPr>
        <w:t>单位负责人签字：</w:t>
      </w:r>
    </w:p>
    <w:p w14:paraId="55663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11D1843"/>
    <w:rsid w:val="111D1843"/>
    <w:rsid w:val="365F2126"/>
    <w:rsid w:val="7B8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874</Characters>
  <Lines>0</Lines>
  <Paragraphs>0</Paragraphs>
  <TotalTime>2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2024-05-15T07:59:00Z</dcterms:created>
  <dc:creator>无由</dc:creator>
  <cp:lastModifiedBy>无由</cp:lastModifiedBy>
  <dcterms:modified xsi:type="dcterms:W3CDTF">2025-11-20T00:49:22Z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3D4DE0F8640B4E249846B37C6993C201_13</vt:lpwstr>
  </property>
  <property fmtid="{D5CDD505-2E9C-101B-9397-08002B2CF9AE}" pid="4" name="KSOTemplateDocerSaveRecord">
    <vt:lpwstr>eyJoZGlkIjoiYTAwNDVjMTJlMDA4MmM0Y2Y0ZWRkNmEyNDI3YjQ3ZDkiLCJ1c2VySWQiOiI0MDc0MjE4NTIifQ==</vt:lpwstr>
  </property>
</Properties>
</file>